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43BC" w14:textId="77777777" w:rsidR="00CC53AA" w:rsidRPr="007858EC" w:rsidRDefault="00773526">
      <w:pPr>
        <w:spacing w:after="3" w:line="259" w:lineRule="auto"/>
        <w:ind w:left="0" w:right="0" w:firstLine="0"/>
        <w:jc w:val="left"/>
        <w:rPr>
          <w:rFonts w:ascii="Times New Roman" w:hAnsi="Times New Roman" w:cs="Times New Roman"/>
          <w:sz w:val="24"/>
          <w:szCs w:val="24"/>
        </w:rPr>
      </w:pPr>
      <w:r>
        <w:rPr>
          <w:noProof/>
        </w:rPr>
        <w:drawing>
          <wp:inline distT="0" distB="0" distL="0" distR="0" wp14:anchorId="70E604F4" wp14:editId="4358EED0">
            <wp:extent cx="831304" cy="80581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831304" cy="805815"/>
                    </a:xfrm>
                    <a:prstGeom prst="rect">
                      <a:avLst/>
                    </a:prstGeom>
                  </pic:spPr>
                </pic:pic>
              </a:graphicData>
            </a:graphic>
          </wp:inline>
        </w:drawing>
      </w:r>
      <w:r>
        <w:rPr>
          <w:rFonts w:ascii="Calibri" w:eastAsia="Calibri" w:hAnsi="Calibri" w:cs="Calibri"/>
          <w:sz w:val="24"/>
        </w:rPr>
        <w:t xml:space="preserve"> </w:t>
      </w:r>
    </w:p>
    <w:p w14:paraId="5BAF5B90" w14:textId="77777777" w:rsidR="00CC53AA" w:rsidRPr="007858EC" w:rsidRDefault="00773526">
      <w:pPr>
        <w:spacing w:after="135" w:line="259" w:lineRule="auto"/>
        <w:ind w:right="4"/>
        <w:jc w:val="center"/>
        <w:rPr>
          <w:rFonts w:ascii="Times New Roman" w:hAnsi="Times New Roman" w:cs="Times New Roman"/>
          <w:sz w:val="24"/>
          <w:szCs w:val="24"/>
        </w:rPr>
      </w:pPr>
      <w:r w:rsidRPr="007858EC">
        <w:rPr>
          <w:rFonts w:ascii="Times New Roman" w:hAnsi="Times New Roman" w:cs="Times New Roman"/>
          <w:b/>
          <w:sz w:val="24"/>
          <w:szCs w:val="24"/>
        </w:rPr>
        <w:t>Terms of Reference (ToR)</w:t>
      </w:r>
      <w:r w:rsidRPr="007858EC">
        <w:rPr>
          <w:rFonts w:ascii="Times New Roman" w:hAnsi="Times New Roman" w:cs="Times New Roman"/>
          <w:sz w:val="24"/>
          <w:szCs w:val="24"/>
        </w:rPr>
        <w:t xml:space="preserve"> </w:t>
      </w:r>
    </w:p>
    <w:p w14:paraId="71587C1A" w14:textId="77777777" w:rsidR="00CC53AA" w:rsidRPr="007858EC" w:rsidRDefault="00773526">
      <w:pPr>
        <w:spacing w:after="135" w:line="259" w:lineRule="auto"/>
        <w:ind w:right="3"/>
        <w:jc w:val="center"/>
        <w:rPr>
          <w:rFonts w:ascii="Times New Roman" w:hAnsi="Times New Roman" w:cs="Times New Roman"/>
          <w:sz w:val="24"/>
          <w:szCs w:val="24"/>
        </w:rPr>
      </w:pPr>
      <w:r w:rsidRPr="007858EC">
        <w:rPr>
          <w:rFonts w:ascii="Times New Roman" w:hAnsi="Times New Roman" w:cs="Times New Roman"/>
          <w:b/>
          <w:sz w:val="24"/>
          <w:szCs w:val="24"/>
        </w:rPr>
        <w:t>Development of a 5-Year Strategic Plan for Humeka Organization</w:t>
      </w:r>
      <w:r w:rsidRPr="007858EC">
        <w:rPr>
          <w:rFonts w:ascii="Times New Roman" w:hAnsi="Times New Roman" w:cs="Times New Roman"/>
          <w:sz w:val="24"/>
          <w:szCs w:val="24"/>
        </w:rPr>
        <w:t xml:space="preserve"> </w:t>
      </w:r>
    </w:p>
    <w:p w14:paraId="6A9DD4A6" w14:textId="77777777" w:rsidR="00CC53AA" w:rsidRPr="007858EC" w:rsidRDefault="00773526">
      <w:pPr>
        <w:spacing w:after="134" w:line="259" w:lineRule="auto"/>
        <w:ind w:right="0"/>
        <w:jc w:val="left"/>
        <w:rPr>
          <w:rFonts w:ascii="Times New Roman" w:hAnsi="Times New Roman" w:cs="Times New Roman"/>
          <w:sz w:val="24"/>
          <w:szCs w:val="24"/>
        </w:rPr>
      </w:pPr>
      <w:r w:rsidRPr="007858EC">
        <w:rPr>
          <w:rFonts w:ascii="Times New Roman" w:hAnsi="Times New Roman" w:cs="Times New Roman"/>
          <w:b/>
          <w:color w:val="002060"/>
          <w:sz w:val="24"/>
          <w:szCs w:val="24"/>
        </w:rPr>
        <w:t xml:space="preserve">Background </w:t>
      </w:r>
    </w:p>
    <w:p w14:paraId="43F3D107" w14:textId="77777777" w:rsidR="00CC53AA" w:rsidRPr="007858EC" w:rsidRDefault="00773526">
      <w:pPr>
        <w:spacing w:after="127"/>
        <w:ind w:right="0"/>
        <w:rPr>
          <w:rFonts w:ascii="Times New Roman" w:hAnsi="Times New Roman" w:cs="Times New Roman"/>
          <w:sz w:val="24"/>
          <w:szCs w:val="24"/>
        </w:rPr>
      </w:pPr>
      <w:r w:rsidRPr="007858EC">
        <w:rPr>
          <w:rFonts w:ascii="Times New Roman" w:hAnsi="Times New Roman" w:cs="Times New Roman"/>
          <w:sz w:val="24"/>
          <w:szCs w:val="24"/>
        </w:rPr>
        <w:t xml:space="preserve">Humeka Organization is a youth-led initiative dedicated to promoting mental health and wellness among young people in Rwanda. Inspired by the word “Humeka” (to breathe), the organization bridges the gap between youth and mental health services through awareness campaigns, school-based programs, data collection, and community advocacy. </w:t>
      </w:r>
    </w:p>
    <w:p w14:paraId="7BA6C285" w14:textId="77777777" w:rsidR="00CC53AA" w:rsidRPr="007858EC" w:rsidRDefault="00773526">
      <w:pPr>
        <w:spacing w:after="161"/>
        <w:ind w:right="0"/>
        <w:rPr>
          <w:rFonts w:ascii="Times New Roman" w:hAnsi="Times New Roman" w:cs="Times New Roman"/>
          <w:sz w:val="24"/>
          <w:szCs w:val="24"/>
        </w:rPr>
      </w:pPr>
      <w:r w:rsidRPr="007858EC">
        <w:rPr>
          <w:rFonts w:ascii="Times New Roman" w:hAnsi="Times New Roman" w:cs="Times New Roman"/>
          <w:sz w:val="24"/>
          <w:szCs w:val="24"/>
        </w:rPr>
        <w:t xml:space="preserve">Since its inception, Humeka has: </w:t>
      </w:r>
    </w:p>
    <w:p w14:paraId="4781655F" w14:textId="77777777" w:rsidR="00CC53AA" w:rsidRPr="007858EC" w:rsidRDefault="00773526">
      <w:pPr>
        <w:numPr>
          <w:ilvl w:val="0"/>
          <w:numId w:val="1"/>
        </w:numPr>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Partnered with schools and universities. </w:t>
      </w:r>
    </w:p>
    <w:p w14:paraId="4A1ACD7F" w14:textId="77777777" w:rsidR="00CC53AA" w:rsidRPr="007858EC" w:rsidRDefault="00773526">
      <w:pPr>
        <w:numPr>
          <w:ilvl w:val="0"/>
          <w:numId w:val="1"/>
        </w:numPr>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Connected psychology students with high school students in need. </w:t>
      </w:r>
    </w:p>
    <w:p w14:paraId="014A4EC4" w14:textId="77777777" w:rsidR="00CC53AA" w:rsidRPr="007858EC" w:rsidRDefault="00773526">
      <w:pPr>
        <w:numPr>
          <w:ilvl w:val="0"/>
          <w:numId w:val="1"/>
        </w:numPr>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Conducted national mental health campaigns and webinars. </w:t>
      </w:r>
    </w:p>
    <w:p w14:paraId="1ABC6F93" w14:textId="77777777" w:rsidR="00CC53AA" w:rsidRPr="007858EC" w:rsidRDefault="00773526">
      <w:pPr>
        <w:numPr>
          <w:ilvl w:val="0"/>
          <w:numId w:val="1"/>
        </w:numPr>
        <w:spacing w:after="125"/>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Advocated for accessible mental health spaces for youth. </w:t>
      </w:r>
    </w:p>
    <w:p w14:paraId="4A1120FC" w14:textId="77777777" w:rsidR="00CC53AA" w:rsidRPr="007858EC" w:rsidRDefault="00773526">
      <w:pPr>
        <w:spacing w:after="134" w:line="259" w:lineRule="auto"/>
        <w:ind w:right="0"/>
        <w:jc w:val="left"/>
        <w:rPr>
          <w:rFonts w:ascii="Times New Roman" w:hAnsi="Times New Roman" w:cs="Times New Roman"/>
          <w:sz w:val="24"/>
          <w:szCs w:val="24"/>
        </w:rPr>
      </w:pPr>
      <w:r w:rsidRPr="007858EC">
        <w:rPr>
          <w:rFonts w:ascii="Times New Roman" w:hAnsi="Times New Roman" w:cs="Times New Roman"/>
          <w:b/>
          <w:color w:val="002060"/>
          <w:sz w:val="24"/>
          <w:szCs w:val="24"/>
        </w:rPr>
        <w:t xml:space="preserve">Partnership with Plan International Rwanda (PIR): </w:t>
      </w:r>
    </w:p>
    <w:p w14:paraId="0E2B4CF0" w14:textId="77777777" w:rsidR="00CC53AA" w:rsidRPr="007858EC" w:rsidRDefault="00773526">
      <w:pPr>
        <w:spacing w:after="127"/>
        <w:ind w:right="0"/>
        <w:rPr>
          <w:rFonts w:ascii="Times New Roman" w:hAnsi="Times New Roman" w:cs="Times New Roman"/>
          <w:sz w:val="24"/>
          <w:szCs w:val="24"/>
        </w:rPr>
      </w:pPr>
      <w:r w:rsidRPr="007858EC">
        <w:rPr>
          <w:rFonts w:ascii="Times New Roman" w:hAnsi="Times New Roman" w:cs="Times New Roman"/>
          <w:sz w:val="24"/>
          <w:szCs w:val="24"/>
        </w:rPr>
        <w:t xml:space="preserve">Plan International Rwanda has entered into a strategic partnership with Humeka to support organizational governance, capacity-building, and sustainable growth as an NGO. This collaboration will strengthen Humeka’s foundational systems and operational readiness. </w:t>
      </w:r>
    </w:p>
    <w:p w14:paraId="2E3345D7" w14:textId="77777777" w:rsidR="00CC53AA" w:rsidRPr="007858EC" w:rsidRDefault="00773526">
      <w:pPr>
        <w:spacing w:after="183"/>
        <w:ind w:right="0"/>
        <w:rPr>
          <w:rFonts w:ascii="Times New Roman" w:hAnsi="Times New Roman" w:cs="Times New Roman"/>
          <w:sz w:val="24"/>
          <w:szCs w:val="24"/>
        </w:rPr>
      </w:pPr>
      <w:r w:rsidRPr="007858EC">
        <w:rPr>
          <w:rFonts w:ascii="Times New Roman" w:hAnsi="Times New Roman" w:cs="Times New Roman"/>
          <w:sz w:val="24"/>
          <w:szCs w:val="24"/>
        </w:rPr>
        <w:t xml:space="preserve">To ensure long-term impact, Humeka seeks to develop a 5-year strategic plan to guide its programming, partnerships, and advocacy. </w:t>
      </w:r>
    </w:p>
    <w:p w14:paraId="000B1ADB" w14:textId="77777777" w:rsidR="00CC53AA" w:rsidRPr="007858EC" w:rsidRDefault="00773526">
      <w:pPr>
        <w:numPr>
          <w:ilvl w:val="0"/>
          <w:numId w:val="2"/>
        </w:numPr>
        <w:spacing w:after="134" w:line="259" w:lineRule="auto"/>
        <w:ind w:right="0" w:hanging="720"/>
        <w:jc w:val="left"/>
        <w:rPr>
          <w:rFonts w:ascii="Times New Roman" w:hAnsi="Times New Roman" w:cs="Times New Roman"/>
          <w:sz w:val="24"/>
          <w:szCs w:val="24"/>
        </w:rPr>
      </w:pPr>
      <w:r w:rsidRPr="007858EC">
        <w:rPr>
          <w:rFonts w:ascii="Times New Roman" w:hAnsi="Times New Roman" w:cs="Times New Roman"/>
          <w:b/>
          <w:color w:val="002060"/>
          <w:sz w:val="24"/>
          <w:szCs w:val="24"/>
        </w:rPr>
        <w:t xml:space="preserve">Objective of the Assignment </w:t>
      </w:r>
    </w:p>
    <w:p w14:paraId="4511FD8E" w14:textId="77777777" w:rsidR="00CC53AA" w:rsidRPr="007858EC" w:rsidRDefault="00773526">
      <w:pPr>
        <w:spacing w:after="182"/>
        <w:ind w:right="0"/>
        <w:rPr>
          <w:rFonts w:ascii="Times New Roman" w:hAnsi="Times New Roman" w:cs="Times New Roman"/>
          <w:sz w:val="24"/>
          <w:szCs w:val="24"/>
        </w:rPr>
      </w:pPr>
      <w:r w:rsidRPr="007858EC">
        <w:rPr>
          <w:rFonts w:ascii="Times New Roman" w:hAnsi="Times New Roman" w:cs="Times New Roman"/>
          <w:sz w:val="24"/>
          <w:szCs w:val="24"/>
        </w:rPr>
        <w:t xml:space="preserve">Develop a practical, results-oriented strategic plan that aligns with Humeka’s mission while adapting to Rwanda’s evolving mental health landscape. </w:t>
      </w:r>
    </w:p>
    <w:p w14:paraId="5E38FAB1" w14:textId="77777777" w:rsidR="00CC53AA" w:rsidRPr="007858EC" w:rsidRDefault="00773526">
      <w:pPr>
        <w:numPr>
          <w:ilvl w:val="0"/>
          <w:numId w:val="2"/>
        </w:numPr>
        <w:spacing w:after="134" w:line="259" w:lineRule="auto"/>
        <w:ind w:right="0" w:hanging="720"/>
        <w:jc w:val="left"/>
        <w:rPr>
          <w:rFonts w:ascii="Times New Roman" w:hAnsi="Times New Roman" w:cs="Times New Roman"/>
          <w:sz w:val="24"/>
          <w:szCs w:val="24"/>
        </w:rPr>
      </w:pPr>
      <w:r w:rsidRPr="007858EC">
        <w:rPr>
          <w:rFonts w:ascii="Times New Roman" w:hAnsi="Times New Roman" w:cs="Times New Roman"/>
          <w:b/>
          <w:color w:val="002060"/>
          <w:sz w:val="24"/>
          <w:szCs w:val="24"/>
        </w:rPr>
        <w:t xml:space="preserve">Scope of Work </w:t>
      </w:r>
    </w:p>
    <w:p w14:paraId="4AF63211" w14:textId="77777777" w:rsidR="00CC53AA" w:rsidRPr="007858EC" w:rsidRDefault="00773526">
      <w:pPr>
        <w:spacing w:after="128"/>
        <w:ind w:right="0"/>
        <w:rPr>
          <w:rFonts w:ascii="Times New Roman" w:hAnsi="Times New Roman" w:cs="Times New Roman"/>
          <w:sz w:val="24"/>
          <w:szCs w:val="24"/>
        </w:rPr>
      </w:pPr>
      <w:r w:rsidRPr="007858EC">
        <w:rPr>
          <w:rFonts w:ascii="Times New Roman" w:hAnsi="Times New Roman" w:cs="Times New Roman"/>
          <w:sz w:val="24"/>
          <w:szCs w:val="24"/>
        </w:rPr>
        <w:t xml:space="preserve">The consultant will: </w:t>
      </w:r>
    </w:p>
    <w:p w14:paraId="61EB80E1" w14:textId="77777777" w:rsidR="00CC53AA" w:rsidRPr="007858EC" w:rsidRDefault="00773526">
      <w:pPr>
        <w:pStyle w:val="Heading1"/>
        <w:ind w:left="-5"/>
        <w:rPr>
          <w:rFonts w:ascii="Times New Roman" w:hAnsi="Times New Roman" w:cs="Times New Roman"/>
          <w:sz w:val="24"/>
          <w:szCs w:val="24"/>
        </w:rPr>
      </w:pPr>
      <w:r w:rsidRPr="007858EC">
        <w:rPr>
          <w:rFonts w:ascii="Times New Roman" w:hAnsi="Times New Roman" w:cs="Times New Roman"/>
          <w:sz w:val="24"/>
          <w:szCs w:val="24"/>
        </w:rPr>
        <w:t xml:space="preserve">Situational Analysis </w:t>
      </w:r>
    </w:p>
    <w:p w14:paraId="22BC1540" w14:textId="77777777" w:rsidR="00CC53AA" w:rsidRPr="007858EC" w:rsidRDefault="00773526">
      <w:pPr>
        <w:numPr>
          <w:ilvl w:val="0"/>
          <w:numId w:val="3"/>
        </w:numPr>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Conduct an internal assessment of Humeka’s current programs, partnerships, and operational capacity. </w:t>
      </w:r>
    </w:p>
    <w:p w14:paraId="2488061A" w14:textId="77777777" w:rsidR="00CC53AA" w:rsidRPr="007858EC" w:rsidRDefault="00773526">
      <w:pPr>
        <w:numPr>
          <w:ilvl w:val="0"/>
          <w:numId w:val="3"/>
        </w:numPr>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Review available documents (e.g., concept notes, reports, partnership agreements) as Humeka is in its early stages and lacks formal policies/manuals. </w:t>
      </w:r>
    </w:p>
    <w:p w14:paraId="115EE2B9" w14:textId="77777777" w:rsidR="00CC53AA" w:rsidRPr="007858EC" w:rsidRDefault="00773526">
      <w:pPr>
        <w:numPr>
          <w:ilvl w:val="0"/>
          <w:numId w:val="3"/>
        </w:numPr>
        <w:spacing w:after="98"/>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Analyze the external environment, including: </w:t>
      </w:r>
    </w:p>
    <w:p w14:paraId="002C8D6E" w14:textId="77777777" w:rsidR="00CC53AA" w:rsidRPr="007858EC" w:rsidRDefault="00773526">
      <w:pPr>
        <w:ind w:left="1090" w:right="0"/>
        <w:rPr>
          <w:rFonts w:ascii="Times New Roman" w:hAnsi="Times New Roman" w:cs="Times New Roman"/>
          <w:sz w:val="24"/>
          <w:szCs w:val="24"/>
        </w:rPr>
      </w:pPr>
      <w:r w:rsidRPr="007858EC">
        <w:rPr>
          <w:rFonts w:ascii="Times New Roman" w:eastAsia="Segoe UI Symbol" w:hAnsi="Times New Roman" w:cs="Times New Roman"/>
          <w:sz w:val="24"/>
          <w:szCs w:val="24"/>
        </w:rPr>
        <w:t>−</w:t>
      </w:r>
      <w:r w:rsidRPr="007858EC">
        <w:rPr>
          <w:rFonts w:ascii="Times New Roman" w:eastAsia="Arial" w:hAnsi="Times New Roman" w:cs="Times New Roman"/>
          <w:sz w:val="24"/>
          <w:szCs w:val="24"/>
        </w:rPr>
        <w:t xml:space="preserve"> </w:t>
      </w:r>
      <w:r w:rsidRPr="007858EC">
        <w:rPr>
          <w:rFonts w:ascii="Times New Roman" w:hAnsi="Times New Roman" w:cs="Times New Roman"/>
          <w:sz w:val="24"/>
          <w:szCs w:val="24"/>
        </w:rPr>
        <w:t xml:space="preserve">Mental health gaps and opportunities in Rwanda. </w:t>
      </w:r>
    </w:p>
    <w:p w14:paraId="483A6D9B" w14:textId="77777777" w:rsidR="00CC53AA" w:rsidRPr="007858EC" w:rsidRDefault="00773526">
      <w:pPr>
        <w:spacing w:after="80"/>
        <w:ind w:left="1090" w:right="0"/>
        <w:rPr>
          <w:rFonts w:ascii="Times New Roman" w:hAnsi="Times New Roman" w:cs="Times New Roman"/>
          <w:sz w:val="24"/>
          <w:szCs w:val="24"/>
        </w:rPr>
      </w:pPr>
      <w:r w:rsidRPr="007858EC">
        <w:rPr>
          <w:rFonts w:ascii="Times New Roman" w:eastAsia="Segoe UI Symbol" w:hAnsi="Times New Roman" w:cs="Times New Roman"/>
          <w:sz w:val="24"/>
          <w:szCs w:val="24"/>
        </w:rPr>
        <w:t>−</w:t>
      </w:r>
      <w:r w:rsidRPr="007858EC">
        <w:rPr>
          <w:rFonts w:ascii="Times New Roman" w:eastAsia="Arial" w:hAnsi="Times New Roman" w:cs="Times New Roman"/>
          <w:sz w:val="24"/>
          <w:szCs w:val="24"/>
        </w:rPr>
        <w:t xml:space="preserve"> </w:t>
      </w:r>
      <w:r w:rsidRPr="007858EC">
        <w:rPr>
          <w:rFonts w:ascii="Times New Roman" w:hAnsi="Times New Roman" w:cs="Times New Roman"/>
          <w:sz w:val="24"/>
          <w:szCs w:val="24"/>
        </w:rPr>
        <w:t xml:space="preserve">Stakeholder mapping (duty-bearers, enablers, and competing/aligning initiatives). </w:t>
      </w:r>
    </w:p>
    <w:p w14:paraId="048BB971" w14:textId="77777777" w:rsidR="00CC53AA" w:rsidRPr="007858EC" w:rsidRDefault="00773526">
      <w:pPr>
        <w:pStyle w:val="Heading1"/>
        <w:ind w:left="-5"/>
        <w:rPr>
          <w:rFonts w:ascii="Times New Roman" w:hAnsi="Times New Roman" w:cs="Times New Roman"/>
          <w:sz w:val="24"/>
          <w:szCs w:val="24"/>
        </w:rPr>
      </w:pPr>
      <w:r w:rsidRPr="007858EC">
        <w:rPr>
          <w:rFonts w:ascii="Times New Roman" w:hAnsi="Times New Roman" w:cs="Times New Roman"/>
          <w:sz w:val="24"/>
          <w:szCs w:val="24"/>
        </w:rPr>
        <w:t xml:space="preserve">Stakeholder Consultations </w:t>
      </w:r>
    </w:p>
    <w:p w14:paraId="7F55D5A6" w14:textId="77777777" w:rsidR="00CC53AA" w:rsidRPr="007858EC" w:rsidRDefault="00773526">
      <w:pPr>
        <w:numPr>
          <w:ilvl w:val="0"/>
          <w:numId w:val="4"/>
        </w:numPr>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Primary Target Group: Youth, including beneficiaries of Humeka’s existing programs. </w:t>
      </w:r>
    </w:p>
    <w:p w14:paraId="1AF24AF3" w14:textId="77777777" w:rsidR="00CC53AA" w:rsidRPr="007858EC" w:rsidRDefault="00773526">
      <w:pPr>
        <w:numPr>
          <w:ilvl w:val="0"/>
          <w:numId w:val="4"/>
        </w:numPr>
        <w:spacing w:after="112"/>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Secondary Target Group: Schools, universities, and indirect beneficiaries. </w:t>
      </w:r>
    </w:p>
    <w:p w14:paraId="5C3219AD" w14:textId="77777777" w:rsidR="00CC53AA" w:rsidRPr="007858EC" w:rsidRDefault="00773526">
      <w:pPr>
        <w:spacing w:after="19" w:line="259" w:lineRule="auto"/>
        <w:ind w:left="-29" w:right="-26" w:firstLine="0"/>
        <w:jc w:val="left"/>
        <w:rPr>
          <w:rFonts w:ascii="Times New Roman" w:hAnsi="Times New Roman" w:cs="Times New Roman"/>
          <w:sz w:val="24"/>
          <w:szCs w:val="24"/>
        </w:rPr>
      </w:pPr>
      <w:r w:rsidRPr="007858EC">
        <w:rPr>
          <w:rFonts w:ascii="Times New Roman" w:eastAsia="Calibri" w:hAnsi="Times New Roman" w:cs="Times New Roman"/>
          <w:noProof/>
          <w:sz w:val="24"/>
          <w:szCs w:val="24"/>
        </w:rPr>
        <w:lastRenderedPageBreak/>
        <mc:AlternateContent>
          <mc:Choice Requires="wpg">
            <w:drawing>
              <wp:inline distT="0" distB="0" distL="0" distR="0" wp14:anchorId="45CE8A3D" wp14:editId="1F9A167C">
                <wp:extent cx="5981065" cy="6096"/>
                <wp:effectExtent l="0" t="0" r="0" b="0"/>
                <wp:docPr id="2482" name="Group 248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095" name="Shape 309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2482" style="width:470.95pt;height:0.47998pt;mso-position-horizontal-relative:char;mso-position-vertical-relative:line" coordsize="59810,60">
                <v:shape id="Shape 3096" style="position:absolute;width:59810;height:91;left:0;top:0;" coordsize="5981065,9144" path="m0,0l5981065,0l5981065,9144l0,9144l0,0">
                  <v:stroke weight="0pt" endcap="flat" joinstyle="miter" miterlimit="10" on="false" color="#000000" opacity="0"/>
                  <v:fill on="true" color="#d9d9d9"/>
                </v:shape>
              </v:group>
            </w:pict>
          </mc:Fallback>
        </mc:AlternateContent>
      </w:r>
    </w:p>
    <w:p w14:paraId="090FF40B" w14:textId="77777777" w:rsidR="00CC53AA" w:rsidRPr="007858EC" w:rsidRDefault="00773526">
      <w:pPr>
        <w:spacing w:after="0" w:line="259" w:lineRule="auto"/>
        <w:ind w:right="51"/>
        <w:jc w:val="right"/>
        <w:rPr>
          <w:rFonts w:ascii="Times New Roman" w:hAnsi="Times New Roman" w:cs="Times New Roman"/>
          <w:sz w:val="24"/>
          <w:szCs w:val="24"/>
        </w:rPr>
      </w:pPr>
      <w:r w:rsidRPr="007858EC">
        <w:rPr>
          <w:rFonts w:ascii="Times New Roman" w:eastAsia="Calibri" w:hAnsi="Times New Roman" w:cs="Times New Roman"/>
          <w:sz w:val="24"/>
          <w:szCs w:val="24"/>
        </w:rPr>
        <w:t xml:space="preserve">1 | </w:t>
      </w:r>
      <w:r w:rsidRPr="007858EC">
        <w:rPr>
          <w:rFonts w:ascii="Times New Roman" w:eastAsia="Calibri" w:hAnsi="Times New Roman" w:cs="Times New Roman"/>
          <w:color w:val="7F7F7F"/>
          <w:sz w:val="24"/>
          <w:szCs w:val="24"/>
        </w:rPr>
        <w:t>P a g e</w:t>
      </w:r>
      <w:r w:rsidRPr="007858EC">
        <w:rPr>
          <w:rFonts w:ascii="Times New Roman" w:eastAsia="Calibri" w:hAnsi="Times New Roman" w:cs="Times New Roman"/>
          <w:sz w:val="24"/>
          <w:szCs w:val="24"/>
        </w:rPr>
        <w:t xml:space="preserve"> </w:t>
      </w:r>
    </w:p>
    <w:p w14:paraId="4411F694" w14:textId="77777777" w:rsidR="00CC53AA" w:rsidRPr="007858EC" w:rsidRDefault="00773526">
      <w:pPr>
        <w:spacing w:after="0" w:line="259" w:lineRule="auto"/>
        <w:ind w:left="0" w:right="0" w:firstLine="0"/>
        <w:jc w:val="left"/>
        <w:rPr>
          <w:rFonts w:ascii="Times New Roman" w:hAnsi="Times New Roman" w:cs="Times New Roman"/>
          <w:sz w:val="24"/>
          <w:szCs w:val="24"/>
        </w:rPr>
      </w:pPr>
      <w:r w:rsidRPr="007858EC">
        <w:rPr>
          <w:rFonts w:ascii="Times New Roman" w:eastAsia="Calibri" w:hAnsi="Times New Roman" w:cs="Times New Roman"/>
          <w:sz w:val="24"/>
          <w:szCs w:val="24"/>
        </w:rPr>
        <w:t xml:space="preserve"> </w:t>
      </w:r>
    </w:p>
    <w:p w14:paraId="002D6888" w14:textId="77777777" w:rsidR="00CC53AA" w:rsidRPr="007858EC" w:rsidRDefault="00773526">
      <w:pPr>
        <w:spacing w:after="0" w:line="259" w:lineRule="auto"/>
        <w:ind w:left="0" w:right="0" w:firstLine="0"/>
        <w:jc w:val="left"/>
        <w:rPr>
          <w:rFonts w:ascii="Times New Roman" w:hAnsi="Times New Roman" w:cs="Times New Roman"/>
          <w:sz w:val="24"/>
          <w:szCs w:val="24"/>
        </w:rPr>
      </w:pPr>
      <w:r w:rsidRPr="007858EC">
        <w:rPr>
          <w:rFonts w:ascii="Times New Roman" w:hAnsi="Times New Roman" w:cs="Times New Roman"/>
          <w:noProof/>
          <w:sz w:val="24"/>
          <w:szCs w:val="24"/>
        </w:rPr>
        <w:drawing>
          <wp:inline distT="0" distB="0" distL="0" distR="0" wp14:anchorId="755D6218" wp14:editId="1A8924C3">
            <wp:extent cx="831304" cy="805815"/>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5"/>
                    <a:stretch>
                      <a:fillRect/>
                    </a:stretch>
                  </pic:blipFill>
                  <pic:spPr>
                    <a:xfrm>
                      <a:off x="0" y="0"/>
                      <a:ext cx="831304" cy="805815"/>
                    </a:xfrm>
                    <a:prstGeom prst="rect">
                      <a:avLst/>
                    </a:prstGeom>
                  </pic:spPr>
                </pic:pic>
              </a:graphicData>
            </a:graphic>
          </wp:inline>
        </w:drawing>
      </w:r>
      <w:r w:rsidRPr="007858EC">
        <w:rPr>
          <w:rFonts w:ascii="Times New Roman" w:eastAsia="Calibri" w:hAnsi="Times New Roman" w:cs="Times New Roman"/>
          <w:sz w:val="24"/>
          <w:szCs w:val="24"/>
        </w:rPr>
        <w:t xml:space="preserve"> </w:t>
      </w:r>
    </w:p>
    <w:p w14:paraId="690FD7EF" w14:textId="77777777" w:rsidR="00CC53AA" w:rsidRPr="007858EC" w:rsidRDefault="00773526">
      <w:pPr>
        <w:numPr>
          <w:ilvl w:val="0"/>
          <w:numId w:val="4"/>
        </w:numPr>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Duty-Bearers &amp; Enablers: Government agencies, CSOs/CBOs, religious institutions, community leaders, and mental health professionals. </w:t>
      </w:r>
    </w:p>
    <w:p w14:paraId="1FDBE450" w14:textId="77777777" w:rsidR="00CC53AA" w:rsidRPr="007858EC" w:rsidRDefault="00773526">
      <w:pPr>
        <w:numPr>
          <w:ilvl w:val="0"/>
          <w:numId w:val="4"/>
        </w:numPr>
        <w:spacing w:after="127"/>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Methods: Desk literature reviews, Focus groups, surveys, and interviews to contextualize mental health challenges and priorities. </w:t>
      </w:r>
    </w:p>
    <w:p w14:paraId="51D295EC" w14:textId="77777777" w:rsidR="00CC53AA" w:rsidRPr="007858EC" w:rsidRDefault="00773526">
      <w:pPr>
        <w:pStyle w:val="Heading1"/>
        <w:ind w:left="-5"/>
        <w:rPr>
          <w:rFonts w:ascii="Times New Roman" w:hAnsi="Times New Roman" w:cs="Times New Roman"/>
          <w:sz w:val="24"/>
          <w:szCs w:val="24"/>
        </w:rPr>
      </w:pPr>
      <w:r w:rsidRPr="007858EC">
        <w:rPr>
          <w:rFonts w:ascii="Times New Roman" w:hAnsi="Times New Roman" w:cs="Times New Roman"/>
          <w:sz w:val="24"/>
          <w:szCs w:val="24"/>
        </w:rPr>
        <w:t xml:space="preserve">Strategic Plan Development </w:t>
      </w:r>
    </w:p>
    <w:p w14:paraId="16CE55CE" w14:textId="77777777" w:rsidR="00CC53AA" w:rsidRPr="007858EC" w:rsidRDefault="00773526">
      <w:pPr>
        <w:numPr>
          <w:ilvl w:val="0"/>
          <w:numId w:val="5"/>
        </w:numPr>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Define 5-year strategic goals with clear objectives, activities, timelines, and indicators. </w:t>
      </w:r>
    </w:p>
    <w:p w14:paraId="04BE75DD" w14:textId="77777777" w:rsidR="00CC53AA" w:rsidRPr="007858EC" w:rsidRDefault="00773526">
      <w:pPr>
        <w:numPr>
          <w:ilvl w:val="0"/>
          <w:numId w:val="5"/>
        </w:numPr>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Propose an organizational development roadmap (systems and structures) such as governance, HR, finance, policies... </w:t>
      </w:r>
    </w:p>
    <w:p w14:paraId="19BC5157" w14:textId="77777777" w:rsidR="00CC53AA" w:rsidRPr="007858EC" w:rsidRDefault="00773526">
      <w:pPr>
        <w:numPr>
          <w:ilvl w:val="0"/>
          <w:numId w:val="5"/>
        </w:numPr>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Design a Monitoring, Evaluation, Research and Learning (MERL) framework. </w:t>
      </w:r>
    </w:p>
    <w:p w14:paraId="688936F7" w14:textId="77777777" w:rsidR="00CC53AA" w:rsidRPr="007858EC" w:rsidRDefault="00773526">
      <w:pPr>
        <w:numPr>
          <w:ilvl w:val="0"/>
          <w:numId w:val="5"/>
        </w:numPr>
        <w:spacing w:after="181"/>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Develop a five-year fundraising strategy </w:t>
      </w:r>
    </w:p>
    <w:p w14:paraId="730EA30E" w14:textId="77777777" w:rsidR="00CC53AA" w:rsidRPr="007858EC" w:rsidRDefault="00773526">
      <w:pPr>
        <w:tabs>
          <w:tab w:val="center" w:pos="527"/>
          <w:tab w:val="center" w:pos="1684"/>
        </w:tabs>
        <w:spacing w:after="189" w:line="259" w:lineRule="auto"/>
        <w:ind w:left="0" w:right="0" w:firstLine="0"/>
        <w:jc w:val="left"/>
        <w:rPr>
          <w:rFonts w:ascii="Times New Roman" w:hAnsi="Times New Roman" w:cs="Times New Roman"/>
          <w:sz w:val="24"/>
          <w:szCs w:val="24"/>
        </w:rPr>
      </w:pPr>
      <w:r w:rsidRPr="007858EC">
        <w:rPr>
          <w:rFonts w:ascii="Times New Roman" w:eastAsia="Calibri" w:hAnsi="Times New Roman" w:cs="Times New Roman"/>
          <w:sz w:val="24"/>
          <w:szCs w:val="24"/>
        </w:rPr>
        <w:tab/>
      </w:r>
      <w:r w:rsidRPr="007858EC">
        <w:rPr>
          <w:rFonts w:ascii="Times New Roman" w:hAnsi="Times New Roman" w:cs="Times New Roman"/>
          <w:b/>
          <w:color w:val="002060"/>
          <w:sz w:val="24"/>
          <w:szCs w:val="24"/>
        </w:rPr>
        <w:t>III.</w:t>
      </w:r>
      <w:r w:rsidRPr="007858EC">
        <w:rPr>
          <w:rFonts w:ascii="Times New Roman" w:eastAsia="Arial" w:hAnsi="Times New Roman" w:cs="Times New Roman"/>
          <w:b/>
          <w:color w:val="002060"/>
          <w:sz w:val="24"/>
          <w:szCs w:val="24"/>
        </w:rPr>
        <w:t xml:space="preserve"> </w:t>
      </w:r>
      <w:r w:rsidRPr="007858EC">
        <w:rPr>
          <w:rFonts w:ascii="Times New Roman" w:eastAsia="Arial" w:hAnsi="Times New Roman" w:cs="Times New Roman"/>
          <w:b/>
          <w:color w:val="002060"/>
          <w:sz w:val="24"/>
          <w:szCs w:val="24"/>
        </w:rPr>
        <w:tab/>
      </w:r>
      <w:r w:rsidRPr="007858EC">
        <w:rPr>
          <w:rFonts w:ascii="Times New Roman" w:hAnsi="Times New Roman" w:cs="Times New Roman"/>
          <w:b/>
          <w:color w:val="002060"/>
          <w:sz w:val="24"/>
          <w:szCs w:val="24"/>
        </w:rPr>
        <w:t xml:space="preserve">Deliverables </w:t>
      </w:r>
    </w:p>
    <w:p w14:paraId="13923D8F" w14:textId="77777777" w:rsidR="00CC53AA" w:rsidRPr="007858EC" w:rsidRDefault="00773526">
      <w:pPr>
        <w:numPr>
          <w:ilvl w:val="0"/>
          <w:numId w:val="6"/>
        </w:numPr>
        <w:spacing w:after="64"/>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Inception Report indicating (key deliverables, methodology, work plan/ timeline, and budget breakdown). </w:t>
      </w:r>
    </w:p>
    <w:p w14:paraId="6C5058F5" w14:textId="77777777" w:rsidR="00CC53AA" w:rsidRPr="007858EC" w:rsidRDefault="00773526">
      <w:pPr>
        <w:numPr>
          <w:ilvl w:val="0"/>
          <w:numId w:val="6"/>
        </w:numPr>
        <w:spacing w:after="64"/>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Draft Strategic Plan report (goals, activities, MERL framework) with annex Stakeholder Consultation Report (findings and recommendations). </w:t>
      </w:r>
    </w:p>
    <w:p w14:paraId="6171B02E" w14:textId="77777777" w:rsidR="00CC53AA" w:rsidRPr="007858EC" w:rsidRDefault="00773526">
      <w:pPr>
        <w:numPr>
          <w:ilvl w:val="0"/>
          <w:numId w:val="6"/>
        </w:numPr>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Validation Workshop (presentation to Humeka, PIR, and other relevant stakeholders). </w:t>
      </w:r>
    </w:p>
    <w:p w14:paraId="6180B43E" w14:textId="77777777" w:rsidR="00CC53AA" w:rsidRPr="007858EC" w:rsidRDefault="00773526">
      <w:pPr>
        <w:numPr>
          <w:ilvl w:val="0"/>
          <w:numId w:val="6"/>
        </w:numPr>
        <w:spacing w:after="180"/>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Final Strategic Plan (incorporating feedback). </w:t>
      </w:r>
    </w:p>
    <w:p w14:paraId="218F9F11" w14:textId="77777777" w:rsidR="00CC53AA" w:rsidRPr="007858EC" w:rsidRDefault="00773526">
      <w:pPr>
        <w:numPr>
          <w:ilvl w:val="0"/>
          <w:numId w:val="7"/>
        </w:numPr>
        <w:spacing w:after="134" w:line="259" w:lineRule="auto"/>
        <w:ind w:right="0" w:hanging="720"/>
        <w:jc w:val="left"/>
        <w:rPr>
          <w:rFonts w:ascii="Times New Roman" w:hAnsi="Times New Roman" w:cs="Times New Roman"/>
          <w:sz w:val="24"/>
          <w:szCs w:val="24"/>
        </w:rPr>
      </w:pPr>
      <w:r w:rsidRPr="007858EC">
        <w:rPr>
          <w:rFonts w:ascii="Times New Roman" w:hAnsi="Times New Roman" w:cs="Times New Roman"/>
          <w:b/>
          <w:color w:val="002060"/>
          <w:sz w:val="24"/>
          <w:szCs w:val="24"/>
        </w:rPr>
        <w:t xml:space="preserve">Duration </w:t>
      </w:r>
    </w:p>
    <w:p w14:paraId="1DD62246" w14:textId="78A81F9C" w:rsidR="00CC53AA" w:rsidRPr="007858EC" w:rsidRDefault="007858EC">
      <w:pPr>
        <w:spacing w:after="185"/>
        <w:ind w:right="0"/>
        <w:rPr>
          <w:rFonts w:ascii="Times New Roman" w:hAnsi="Times New Roman" w:cs="Times New Roman"/>
          <w:sz w:val="24"/>
          <w:szCs w:val="24"/>
        </w:rPr>
      </w:pPr>
      <w:r w:rsidRPr="007858EC">
        <w:rPr>
          <w:rFonts w:ascii="Times New Roman" w:hAnsi="Times New Roman" w:cs="Times New Roman"/>
          <w:sz w:val="24"/>
          <w:szCs w:val="24"/>
        </w:rPr>
        <w:t>1</w:t>
      </w:r>
      <w:r w:rsidR="00773526" w:rsidRPr="007858EC">
        <w:rPr>
          <w:rFonts w:ascii="Times New Roman" w:hAnsi="Times New Roman" w:cs="Times New Roman"/>
          <w:sz w:val="24"/>
          <w:szCs w:val="24"/>
        </w:rPr>
        <w:t>–</w:t>
      </w:r>
      <w:r w:rsidRPr="007858EC">
        <w:rPr>
          <w:rFonts w:ascii="Times New Roman" w:hAnsi="Times New Roman" w:cs="Times New Roman"/>
          <w:sz w:val="24"/>
          <w:szCs w:val="24"/>
        </w:rPr>
        <w:t>2</w:t>
      </w:r>
      <w:r w:rsidR="00773526" w:rsidRPr="007858EC">
        <w:rPr>
          <w:rFonts w:ascii="Times New Roman" w:hAnsi="Times New Roman" w:cs="Times New Roman"/>
          <w:sz w:val="24"/>
          <w:szCs w:val="24"/>
        </w:rPr>
        <w:t xml:space="preserve"> months (from contract signing), including all processes. </w:t>
      </w:r>
    </w:p>
    <w:p w14:paraId="3AED9BC4" w14:textId="0FAC6078" w:rsidR="00CC53AA" w:rsidRPr="007858EC" w:rsidRDefault="00773526">
      <w:pPr>
        <w:numPr>
          <w:ilvl w:val="0"/>
          <w:numId w:val="7"/>
        </w:numPr>
        <w:spacing w:after="134" w:line="259" w:lineRule="auto"/>
        <w:ind w:right="0" w:hanging="720"/>
        <w:jc w:val="left"/>
        <w:rPr>
          <w:rFonts w:ascii="Times New Roman" w:hAnsi="Times New Roman" w:cs="Times New Roman"/>
          <w:sz w:val="24"/>
          <w:szCs w:val="24"/>
        </w:rPr>
      </w:pPr>
      <w:r w:rsidRPr="007858EC">
        <w:rPr>
          <w:rFonts w:ascii="Times New Roman" w:hAnsi="Times New Roman" w:cs="Times New Roman"/>
          <w:b/>
          <w:color w:val="002060"/>
          <w:sz w:val="24"/>
          <w:szCs w:val="24"/>
        </w:rPr>
        <w:t xml:space="preserve">Required </w:t>
      </w:r>
      <w:r w:rsidR="006457E3" w:rsidRPr="007858EC">
        <w:rPr>
          <w:rFonts w:ascii="Times New Roman" w:hAnsi="Times New Roman" w:cs="Times New Roman"/>
          <w:b/>
          <w:color w:val="002060"/>
          <w:sz w:val="24"/>
          <w:szCs w:val="24"/>
        </w:rPr>
        <w:t xml:space="preserve">Qualification and </w:t>
      </w:r>
      <w:r w:rsidRPr="007858EC">
        <w:rPr>
          <w:rFonts w:ascii="Times New Roman" w:hAnsi="Times New Roman" w:cs="Times New Roman"/>
          <w:b/>
          <w:color w:val="002060"/>
          <w:sz w:val="24"/>
          <w:szCs w:val="24"/>
        </w:rPr>
        <w:t xml:space="preserve">Expertise </w:t>
      </w:r>
    </w:p>
    <w:p w14:paraId="487D7ADB" w14:textId="290C73F9" w:rsidR="00CC53AA" w:rsidRPr="007858EC" w:rsidRDefault="00773526">
      <w:pPr>
        <w:spacing w:after="160"/>
        <w:ind w:right="0"/>
        <w:rPr>
          <w:rFonts w:ascii="Times New Roman" w:hAnsi="Times New Roman" w:cs="Times New Roman"/>
          <w:sz w:val="24"/>
          <w:szCs w:val="24"/>
        </w:rPr>
      </w:pPr>
      <w:r w:rsidRPr="007858EC">
        <w:rPr>
          <w:rFonts w:ascii="Times New Roman" w:hAnsi="Times New Roman" w:cs="Times New Roman"/>
          <w:sz w:val="24"/>
          <w:szCs w:val="24"/>
        </w:rPr>
        <w:t>The consultant must demonstrate</w:t>
      </w:r>
      <w:r w:rsidR="00A35CFC" w:rsidRPr="007858EC">
        <w:rPr>
          <w:rFonts w:ascii="Times New Roman" w:hAnsi="Times New Roman" w:cs="Times New Roman"/>
          <w:sz w:val="24"/>
          <w:szCs w:val="24"/>
        </w:rPr>
        <w:t xml:space="preserve"> vast experience in the </w:t>
      </w:r>
      <w:r w:rsidR="00FF3474" w:rsidRPr="007858EC">
        <w:rPr>
          <w:rFonts w:ascii="Times New Roman" w:hAnsi="Times New Roman" w:cs="Times New Roman"/>
          <w:sz w:val="24"/>
          <w:szCs w:val="24"/>
        </w:rPr>
        <w:t>design,</w:t>
      </w:r>
      <w:r w:rsidR="00A35CFC" w:rsidRPr="007858EC">
        <w:rPr>
          <w:rFonts w:ascii="Times New Roman" w:hAnsi="Times New Roman" w:cs="Times New Roman"/>
          <w:sz w:val="24"/>
          <w:szCs w:val="24"/>
        </w:rPr>
        <w:t xml:space="preserve"> facilitation and development of strategic plans in health domain. </w:t>
      </w:r>
    </w:p>
    <w:p w14:paraId="7B90E6F5" w14:textId="3089A442" w:rsidR="00A35CFC" w:rsidRPr="007858EC" w:rsidRDefault="00A35CFC">
      <w:pPr>
        <w:spacing w:after="160"/>
        <w:ind w:right="0"/>
        <w:rPr>
          <w:rFonts w:ascii="Times New Roman" w:hAnsi="Times New Roman" w:cs="Times New Roman"/>
          <w:sz w:val="24"/>
          <w:szCs w:val="24"/>
        </w:rPr>
      </w:pPr>
      <w:r w:rsidRPr="007858EC">
        <w:rPr>
          <w:rFonts w:ascii="Times New Roman" w:hAnsi="Times New Roman" w:cs="Times New Roman"/>
          <w:sz w:val="24"/>
          <w:szCs w:val="24"/>
        </w:rPr>
        <w:t>Specifically, the consultant shall:</w:t>
      </w:r>
    </w:p>
    <w:p w14:paraId="6DF8D0FF" w14:textId="2403E79A" w:rsidR="00A35CFC" w:rsidRPr="007858EC" w:rsidRDefault="007858EC" w:rsidP="00A35CFC">
      <w:pPr>
        <w:pStyle w:val="ListParagraph"/>
        <w:numPr>
          <w:ilvl w:val="0"/>
          <w:numId w:val="10"/>
        </w:numPr>
        <w:spacing w:after="160"/>
        <w:ind w:right="0"/>
        <w:rPr>
          <w:rFonts w:ascii="Times New Roman" w:hAnsi="Times New Roman" w:cs="Times New Roman"/>
          <w:sz w:val="24"/>
          <w:szCs w:val="24"/>
        </w:rPr>
      </w:pPr>
      <w:r>
        <w:rPr>
          <w:rFonts w:ascii="Times New Roman" w:hAnsi="Times New Roman" w:cs="Times New Roman"/>
          <w:sz w:val="24"/>
          <w:szCs w:val="24"/>
        </w:rPr>
        <w:t xml:space="preserve">Holds at least a </w:t>
      </w:r>
      <w:r w:rsidR="00A35CFC" w:rsidRPr="007858EC">
        <w:rPr>
          <w:rFonts w:ascii="Times New Roman" w:hAnsi="Times New Roman" w:cs="Times New Roman"/>
          <w:sz w:val="24"/>
          <w:szCs w:val="24"/>
        </w:rPr>
        <w:t xml:space="preserve">master’s degree </w:t>
      </w:r>
      <w:r>
        <w:rPr>
          <w:rFonts w:ascii="Times New Roman" w:hAnsi="Times New Roman" w:cs="Times New Roman"/>
          <w:sz w:val="24"/>
          <w:szCs w:val="24"/>
        </w:rPr>
        <w:t>in</w:t>
      </w:r>
      <w:r w:rsidR="00A35CFC" w:rsidRPr="007858EC">
        <w:rPr>
          <w:rFonts w:ascii="Times New Roman" w:hAnsi="Times New Roman" w:cs="Times New Roman"/>
          <w:sz w:val="24"/>
          <w:szCs w:val="24"/>
        </w:rPr>
        <w:t xml:space="preserve"> public health, strategic planning</w:t>
      </w:r>
      <w:r w:rsidR="00AF2990">
        <w:rPr>
          <w:rFonts w:ascii="Times New Roman" w:hAnsi="Times New Roman" w:cs="Times New Roman"/>
          <w:sz w:val="24"/>
          <w:szCs w:val="24"/>
        </w:rPr>
        <w:t>/management, public administration, and related social sciences</w:t>
      </w:r>
      <w:r w:rsidR="00A35CFC" w:rsidRPr="007858EC">
        <w:rPr>
          <w:rFonts w:ascii="Times New Roman" w:hAnsi="Times New Roman" w:cs="Times New Roman"/>
          <w:sz w:val="24"/>
          <w:szCs w:val="24"/>
        </w:rPr>
        <w:t xml:space="preserve"> from a recognized University </w:t>
      </w:r>
    </w:p>
    <w:p w14:paraId="329BE631" w14:textId="69654AF0" w:rsidR="00A35CFC" w:rsidRPr="007858EC" w:rsidRDefault="00A35CFC" w:rsidP="00A35CFC">
      <w:pPr>
        <w:pStyle w:val="ListParagraph"/>
        <w:numPr>
          <w:ilvl w:val="0"/>
          <w:numId w:val="10"/>
        </w:numPr>
        <w:spacing w:after="160"/>
        <w:ind w:right="0"/>
        <w:rPr>
          <w:rFonts w:ascii="Times New Roman" w:hAnsi="Times New Roman" w:cs="Times New Roman"/>
          <w:sz w:val="24"/>
          <w:szCs w:val="24"/>
        </w:rPr>
      </w:pPr>
      <w:r w:rsidRPr="007858EC">
        <w:rPr>
          <w:rFonts w:ascii="Times New Roman" w:hAnsi="Times New Roman" w:cs="Times New Roman"/>
          <w:sz w:val="24"/>
          <w:szCs w:val="24"/>
        </w:rPr>
        <w:t>Demonstrate deep knowledge and understanding of Rwanda Health System</w:t>
      </w:r>
    </w:p>
    <w:p w14:paraId="291BC1D7" w14:textId="73E3C2B0" w:rsidR="006457E3" w:rsidRPr="007858EC" w:rsidRDefault="006457E3">
      <w:pPr>
        <w:numPr>
          <w:ilvl w:val="0"/>
          <w:numId w:val="8"/>
        </w:numPr>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Relevant work experience in strategic planning and development in public health domain </w:t>
      </w:r>
    </w:p>
    <w:p w14:paraId="10DEF66F" w14:textId="4A5E9234" w:rsidR="00CC53AA" w:rsidRPr="007858EC" w:rsidRDefault="00773526">
      <w:pPr>
        <w:numPr>
          <w:ilvl w:val="0"/>
          <w:numId w:val="8"/>
        </w:numPr>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Experience in strategic planning for NGOs/youth-led initiatives. </w:t>
      </w:r>
    </w:p>
    <w:p w14:paraId="54A0AFC1" w14:textId="77777777" w:rsidR="00CC53AA" w:rsidRPr="007858EC" w:rsidRDefault="00773526">
      <w:pPr>
        <w:numPr>
          <w:ilvl w:val="0"/>
          <w:numId w:val="8"/>
        </w:numPr>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Expertise in mental health programming, organizational development, and public-private sector capacity-building. </w:t>
      </w:r>
    </w:p>
    <w:p w14:paraId="33835821" w14:textId="1B6EE6DF" w:rsidR="00CC53AA" w:rsidRPr="007858EC" w:rsidRDefault="00A35CFC">
      <w:pPr>
        <w:numPr>
          <w:ilvl w:val="0"/>
          <w:numId w:val="8"/>
        </w:numPr>
        <w:ind w:right="0" w:hanging="360"/>
        <w:rPr>
          <w:rFonts w:ascii="Times New Roman" w:hAnsi="Times New Roman" w:cs="Times New Roman"/>
          <w:sz w:val="24"/>
          <w:szCs w:val="24"/>
        </w:rPr>
      </w:pPr>
      <w:r w:rsidRPr="007858EC">
        <w:rPr>
          <w:rFonts w:ascii="Times New Roman" w:hAnsi="Times New Roman" w:cs="Times New Roman"/>
          <w:sz w:val="24"/>
          <w:szCs w:val="24"/>
        </w:rPr>
        <w:t>Demonstrate good k</w:t>
      </w:r>
      <w:r w:rsidR="00773526" w:rsidRPr="007858EC">
        <w:rPr>
          <w:rFonts w:ascii="Times New Roman" w:hAnsi="Times New Roman" w:cs="Times New Roman"/>
          <w:sz w:val="24"/>
          <w:szCs w:val="24"/>
        </w:rPr>
        <w:t xml:space="preserve">nowledge of clinical psychology or youth mental health interventions. </w:t>
      </w:r>
    </w:p>
    <w:p w14:paraId="50D8BBBC" w14:textId="7010FA91" w:rsidR="00CC53AA" w:rsidRPr="007858EC" w:rsidRDefault="00FF3474">
      <w:pPr>
        <w:numPr>
          <w:ilvl w:val="0"/>
          <w:numId w:val="8"/>
        </w:numPr>
        <w:spacing w:after="182"/>
        <w:ind w:right="0" w:hanging="360"/>
        <w:rPr>
          <w:rFonts w:ascii="Times New Roman" w:hAnsi="Times New Roman" w:cs="Times New Roman"/>
          <w:sz w:val="24"/>
          <w:szCs w:val="24"/>
        </w:rPr>
      </w:pPr>
      <w:r w:rsidRPr="007858EC">
        <w:rPr>
          <w:rFonts w:ascii="Times New Roman" w:hAnsi="Times New Roman" w:cs="Times New Roman"/>
          <w:sz w:val="24"/>
          <w:szCs w:val="24"/>
        </w:rPr>
        <w:lastRenderedPageBreak/>
        <w:t>Demonstrate experience in using participatory approaches in conducting assessment and facilitating strategic planning processes, ensuring diverse and equitable stakeholder engagement</w:t>
      </w:r>
      <w:r w:rsidR="00773526" w:rsidRPr="007858EC">
        <w:rPr>
          <w:rFonts w:ascii="Times New Roman" w:hAnsi="Times New Roman" w:cs="Times New Roman"/>
          <w:sz w:val="24"/>
          <w:szCs w:val="24"/>
        </w:rPr>
        <w:t xml:space="preserve"> and </w:t>
      </w:r>
      <w:r w:rsidRPr="007858EC">
        <w:rPr>
          <w:rFonts w:ascii="Times New Roman" w:hAnsi="Times New Roman" w:cs="Times New Roman"/>
          <w:sz w:val="24"/>
          <w:szCs w:val="24"/>
        </w:rPr>
        <w:t xml:space="preserve">possess strong </w:t>
      </w:r>
      <w:r w:rsidR="00773526" w:rsidRPr="007858EC">
        <w:rPr>
          <w:rFonts w:ascii="Times New Roman" w:hAnsi="Times New Roman" w:cs="Times New Roman"/>
          <w:sz w:val="24"/>
          <w:szCs w:val="24"/>
        </w:rPr>
        <w:t xml:space="preserve">report-writing skills. </w:t>
      </w:r>
    </w:p>
    <w:p w14:paraId="25A6FBA8" w14:textId="77777777" w:rsidR="00CC53AA" w:rsidRPr="007858EC" w:rsidRDefault="00773526">
      <w:pPr>
        <w:tabs>
          <w:tab w:val="center" w:pos="512"/>
          <w:tab w:val="center" w:pos="2361"/>
        </w:tabs>
        <w:spacing w:after="134" w:line="259" w:lineRule="auto"/>
        <w:ind w:left="0" w:right="0" w:firstLine="0"/>
        <w:jc w:val="left"/>
        <w:rPr>
          <w:rFonts w:ascii="Times New Roman" w:hAnsi="Times New Roman" w:cs="Times New Roman"/>
          <w:sz w:val="24"/>
          <w:szCs w:val="24"/>
        </w:rPr>
      </w:pPr>
      <w:r w:rsidRPr="007858EC">
        <w:rPr>
          <w:rFonts w:ascii="Times New Roman" w:eastAsia="Calibri" w:hAnsi="Times New Roman" w:cs="Times New Roman"/>
          <w:sz w:val="24"/>
          <w:szCs w:val="24"/>
        </w:rPr>
        <w:tab/>
      </w:r>
      <w:r w:rsidRPr="007858EC">
        <w:rPr>
          <w:rFonts w:ascii="Times New Roman" w:hAnsi="Times New Roman" w:cs="Times New Roman"/>
          <w:b/>
          <w:color w:val="002060"/>
          <w:sz w:val="24"/>
          <w:szCs w:val="24"/>
        </w:rPr>
        <w:t>VI.</w:t>
      </w:r>
      <w:r w:rsidRPr="007858EC">
        <w:rPr>
          <w:rFonts w:ascii="Times New Roman" w:eastAsia="Arial" w:hAnsi="Times New Roman" w:cs="Times New Roman"/>
          <w:b/>
          <w:color w:val="002060"/>
          <w:sz w:val="24"/>
          <w:szCs w:val="24"/>
        </w:rPr>
        <w:t xml:space="preserve"> </w:t>
      </w:r>
      <w:r w:rsidRPr="007858EC">
        <w:rPr>
          <w:rFonts w:ascii="Times New Roman" w:eastAsia="Arial" w:hAnsi="Times New Roman" w:cs="Times New Roman"/>
          <w:b/>
          <w:color w:val="002060"/>
          <w:sz w:val="24"/>
          <w:szCs w:val="24"/>
        </w:rPr>
        <w:tab/>
      </w:r>
      <w:r w:rsidRPr="007858EC">
        <w:rPr>
          <w:rFonts w:ascii="Times New Roman" w:hAnsi="Times New Roman" w:cs="Times New Roman"/>
          <w:b/>
          <w:color w:val="002060"/>
          <w:sz w:val="24"/>
          <w:szCs w:val="24"/>
        </w:rPr>
        <w:t xml:space="preserve">Submission Requirements </w:t>
      </w:r>
    </w:p>
    <w:p w14:paraId="12112623" w14:textId="77777777" w:rsidR="00CC53AA" w:rsidRPr="007858EC" w:rsidRDefault="00773526">
      <w:pPr>
        <w:spacing w:after="161"/>
        <w:ind w:right="0"/>
        <w:rPr>
          <w:rFonts w:ascii="Times New Roman" w:hAnsi="Times New Roman" w:cs="Times New Roman"/>
          <w:sz w:val="24"/>
          <w:szCs w:val="24"/>
        </w:rPr>
      </w:pPr>
      <w:r w:rsidRPr="007858EC">
        <w:rPr>
          <w:rFonts w:ascii="Times New Roman" w:hAnsi="Times New Roman" w:cs="Times New Roman"/>
          <w:sz w:val="24"/>
          <w:szCs w:val="24"/>
        </w:rPr>
        <w:t xml:space="preserve">Interested parties should submit: </w:t>
      </w:r>
    </w:p>
    <w:p w14:paraId="36F0D8D8" w14:textId="77777777" w:rsidR="00CC53AA" w:rsidRPr="007858EC" w:rsidRDefault="00773526">
      <w:pPr>
        <w:numPr>
          <w:ilvl w:val="0"/>
          <w:numId w:val="9"/>
        </w:numPr>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Technical proposal describing understanding of the ToR (methodology, deliverables, timeline). </w:t>
      </w:r>
    </w:p>
    <w:p w14:paraId="50BB9EEC" w14:textId="762104D2" w:rsidR="00CC53AA" w:rsidRPr="007858EC" w:rsidRDefault="00773526">
      <w:pPr>
        <w:numPr>
          <w:ilvl w:val="0"/>
          <w:numId w:val="9"/>
        </w:numPr>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Financial proposal </w:t>
      </w:r>
      <w:r w:rsidR="007858EC" w:rsidRPr="007858EC">
        <w:rPr>
          <w:rFonts w:ascii="Times New Roman" w:hAnsi="Times New Roman" w:cs="Times New Roman"/>
          <w:sz w:val="24"/>
          <w:szCs w:val="24"/>
        </w:rPr>
        <w:t xml:space="preserve">detailing costed plans </w:t>
      </w:r>
      <w:r w:rsidRPr="007858EC">
        <w:rPr>
          <w:rFonts w:ascii="Times New Roman" w:hAnsi="Times New Roman" w:cs="Times New Roman"/>
          <w:sz w:val="24"/>
          <w:szCs w:val="24"/>
        </w:rPr>
        <w:t xml:space="preserve">(cost breakdown). </w:t>
      </w:r>
    </w:p>
    <w:p w14:paraId="48CCB660" w14:textId="607EBAB7" w:rsidR="00CC53AA" w:rsidRPr="007858EC" w:rsidRDefault="00773526">
      <w:pPr>
        <w:numPr>
          <w:ilvl w:val="0"/>
          <w:numId w:val="9"/>
        </w:numPr>
        <w:ind w:right="0" w:hanging="360"/>
        <w:rPr>
          <w:rFonts w:ascii="Times New Roman" w:hAnsi="Times New Roman" w:cs="Times New Roman"/>
          <w:sz w:val="24"/>
          <w:szCs w:val="24"/>
        </w:rPr>
      </w:pPr>
      <w:r w:rsidRPr="007858EC">
        <w:rPr>
          <w:rFonts w:ascii="Times New Roman" w:hAnsi="Times New Roman" w:cs="Times New Roman"/>
          <w:sz w:val="24"/>
          <w:szCs w:val="24"/>
        </w:rPr>
        <w:t xml:space="preserve">Proof of past/previous related work/assignments completed (e.g., strategic plans developed, certificates of </w:t>
      </w:r>
      <w:r w:rsidR="007858EC" w:rsidRPr="007858EC">
        <w:rPr>
          <w:rFonts w:ascii="Times New Roman" w:hAnsi="Times New Roman" w:cs="Times New Roman"/>
          <w:sz w:val="24"/>
          <w:szCs w:val="24"/>
        </w:rPr>
        <w:t xml:space="preserve">good </w:t>
      </w:r>
      <w:r w:rsidRPr="007858EC">
        <w:rPr>
          <w:rFonts w:ascii="Times New Roman" w:hAnsi="Times New Roman" w:cs="Times New Roman"/>
          <w:sz w:val="24"/>
          <w:szCs w:val="24"/>
        </w:rPr>
        <w:t>completion</w:t>
      </w:r>
      <w:r w:rsidR="00FF3474" w:rsidRPr="007858EC">
        <w:rPr>
          <w:rFonts w:ascii="Times New Roman" w:hAnsi="Times New Roman" w:cs="Times New Roman"/>
          <w:sz w:val="24"/>
          <w:szCs w:val="24"/>
        </w:rPr>
        <w:t xml:space="preserve"> or list of similar assignment conducted with contact details (name, email/phone</w:t>
      </w:r>
      <w:r w:rsidRPr="007858EC">
        <w:rPr>
          <w:rFonts w:ascii="Times New Roman" w:hAnsi="Times New Roman" w:cs="Times New Roman"/>
          <w:sz w:val="24"/>
          <w:szCs w:val="24"/>
        </w:rPr>
        <w:t>)</w:t>
      </w:r>
      <w:r w:rsidR="00FF3474" w:rsidRPr="007858EC">
        <w:rPr>
          <w:rFonts w:ascii="Times New Roman" w:hAnsi="Times New Roman" w:cs="Times New Roman"/>
          <w:sz w:val="24"/>
          <w:szCs w:val="24"/>
        </w:rPr>
        <w:t xml:space="preserve"> of supervisors/clients</w:t>
      </w:r>
      <w:r w:rsidRPr="007858EC">
        <w:rPr>
          <w:rFonts w:ascii="Times New Roman" w:hAnsi="Times New Roman" w:cs="Times New Roman"/>
          <w:sz w:val="24"/>
          <w:szCs w:val="24"/>
        </w:rPr>
        <w:t xml:space="preserve">. </w:t>
      </w:r>
    </w:p>
    <w:p w14:paraId="5925EB2E" w14:textId="3635E8D0" w:rsidR="007858EC" w:rsidRPr="007858EC" w:rsidRDefault="00773526" w:rsidP="007858EC">
      <w:pPr>
        <w:numPr>
          <w:ilvl w:val="0"/>
          <w:numId w:val="9"/>
        </w:numPr>
        <w:spacing w:after="9"/>
        <w:ind w:right="0" w:hanging="360"/>
        <w:rPr>
          <w:rFonts w:ascii="Times New Roman" w:hAnsi="Times New Roman" w:cs="Times New Roman"/>
          <w:sz w:val="24"/>
          <w:szCs w:val="24"/>
        </w:rPr>
      </w:pPr>
      <w:r w:rsidRPr="007858EC">
        <w:rPr>
          <w:rFonts w:ascii="Times New Roman" w:hAnsi="Times New Roman" w:cs="Times New Roman"/>
          <w:sz w:val="24"/>
          <w:szCs w:val="24"/>
        </w:rPr>
        <w:t>CV</w:t>
      </w:r>
      <w:r w:rsidR="007858EC" w:rsidRPr="007858EC">
        <w:rPr>
          <w:rFonts w:ascii="Times New Roman" w:hAnsi="Times New Roman" w:cs="Times New Roman"/>
          <w:sz w:val="24"/>
          <w:szCs w:val="24"/>
        </w:rPr>
        <w:t>s</w:t>
      </w:r>
      <w:r w:rsidR="00FF3474" w:rsidRPr="007858EC">
        <w:rPr>
          <w:rFonts w:ascii="Times New Roman" w:hAnsi="Times New Roman" w:cs="Times New Roman"/>
          <w:sz w:val="24"/>
          <w:szCs w:val="24"/>
        </w:rPr>
        <w:t xml:space="preserve"> of individual consultant</w:t>
      </w:r>
      <w:r w:rsidR="007858EC" w:rsidRPr="007858EC">
        <w:rPr>
          <w:rFonts w:ascii="Times New Roman" w:hAnsi="Times New Roman" w:cs="Times New Roman"/>
          <w:sz w:val="24"/>
          <w:szCs w:val="24"/>
        </w:rPr>
        <w:t>s</w:t>
      </w:r>
      <w:r w:rsidR="00FF3474" w:rsidRPr="007858EC">
        <w:rPr>
          <w:rFonts w:ascii="Times New Roman" w:hAnsi="Times New Roman" w:cs="Times New Roman"/>
          <w:sz w:val="24"/>
          <w:szCs w:val="24"/>
        </w:rPr>
        <w:t xml:space="preserve"> </w:t>
      </w:r>
    </w:p>
    <w:p w14:paraId="5627611F" w14:textId="1AE858D2" w:rsidR="007858EC" w:rsidRPr="007858EC" w:rsidRDefault="007858EC" w:rsidP="007858EC">
      <w:pPr>
        <w:numPr>
          <w:ilvl w:val="0"/>
          <w:numId w:val="9"/>
        </w:numPr>
        <w:spacing w:after="9"/>
        <w:ind w:right="0" w:hanging="360"/>
        <w:rPr>
          <w:rFonts w:ascii="Times New Roman" w:hAnsi="Times New Roman" w:cs="Times New Roman"/>
          <w:sz w:val="24"/>
          <w:szCs w:val="24"/>
        </w:rPr>
      </w:pPr>
      <w:r w:rsidRPr="007858EC">
        <w:rPr>
          <w:rFonts w:ascii="Times New Roman" w:hAnsi="Times New Roman" w:cs="Times New Roman"/>
          <w:sz w:val="24"/>
          <w:szCs w:val="24"/>
        </w:rPr>
        <w:t>Administrative documents (R</w:t>
      </w:r>
      <w:r w:rsidR="00C02BD7">
        <w:rPr>
          <w:rFonts w:ascii="Times New Roman" w:hAnsi="Times New Roman" w:cs="Times New Roman"/>
          <w:sz w:val="24"/>
          <w:szCs w:val="24"/>
        </w:rPr>
        <w:t xml:space="preserve">DB </w:t>
      </w:r>
      <w:r w:rsidRPr="007858EC">
        <w:rPr>
          <w:rFonts w:ascii="Times New Roman" w:hAnsi="Times New Roman" w:cs="Times New Roman"/>
          <w:sz w:val="24"/>
          <w:szCs w:val="24"/>
        </w:rPr>
        <w:t xml:space="preserve"> &amp;VAT Certificate</w:t>
      </w:r>
      <w:r w:rsidR="00C02BD7">
        <w:rPr>
          <w:rFonts w:ascii="Times New Roman" w:hAnsi="Times New Roman" w:cs="Times New Roman"/>
          <w:sz w:val="24"/>
          <w:szCs w:val="24"/>
        </w:rPr>
        <w:t>s</w:t>
      </w:r>
      <w:r w:rsidRPr="007858EC">
        <w:rPr>
          <w:rFonts w:ascii="Times New Roman" w:hAnsi="Times New Roman" w:cs="Times New Roman"/>
          <w:sz w:val="24"/>
          <w:szCs w:val="24"/>
        </w:rPr>
        <w:t>, RRA/tax and RSSB clearances</w:t>
      </w:r>
    </w:p>
    <w:p w14:paraId="1389B61B" w14:textId="77777777" w:rsidR="00CC53AA" w:rsidRPr="007858EC" w:rsidRDefault="00773526">
      <w:pPr>
        <w:spacing w:after="130" w:line="259" w:lineRule="auto"/>
        <w:ind w:left="0" w:right="0" w:firstLine="0"/>
        <w:jc w:val="left"/>
        <w:rPr>
          <w:rFonts w:ascii="Times New Roman" w:hAnsi="Times New Roman" w:cs="Times New Roman"/>
          <w:sz w:val="24"/>
          <w:szCs w:val="24"/>
        </w:rPr>
      </w:pPr>
      <w:r w:rsidRPr="007858EC">
        <w:rPr>
          <w:rFonts w:ascii="Times New Roman" w:hAnsi="Times New Roman" w:cs="Times New Roman"/>
          <w:b/>
          <w:sz w:val="24"/>
          <w:szCs w:val="24"/>
        </w:rPr>
        <w:t xml:space="preserve"> </w:t>
      </w:r>
    </w:p>
    <w:p w14:paraId="251BDA97" w14:textId="73DAE2CF" w:rsidR="00CC53AA" w:rsidRPr="007858EC" w:rsidRDefault="00773526">
      <w:pPr>
        <w:spacing w:after="137"/>
        <w:ind w:right="0"/>
        <w:rPr>
          <w:rFonts w:ascii="Times New Roman" w:hAnsi="Times New Roman" w:cs="Times New Roman"/>
          <w:sz w:val="24"/>
          <w:szCs w:val="24"/>
        </w:rPr>
      </w:pPr>
      <w:r w:rsidRPr="007858EC">
        <w:rPr>
          <w:rFonts w:ascii="Times New Roman" w:hAnsi="Times New Roman" w:cs="Times New Roman"/>
          <w:b/>
          <w:sz w:val="24"/>
          <w:szCs w:val="24"/>
        </w:rPr>
        <w:t>Deadline</w:t>
      </w:r>
      <w:r w:rsidRPr="007858EC">
        <w:rPr>
          <w:rFonts w:ascii="Times New Roman" w:hAnsi="Times New Roman" w:cs="Times New Roman"/>
          <w:sz w:val="24"/>
          <w:szCs w:val="24"/>
        </w:rPr>
        <w:t xml:space="preserve">: </w:t>
      </w:r>
      <w:r w:rsidR="007858EC" w:rsidRPr="007858EC">
        <w:rPr>
          <w:rFonts w:ascii="Times New Roman" w:hAnsi="Times New Roman" w:cs="Times New Roman"/>
          <w:sz w:val="24"/>
          <w:szCs w:val="24"/>
        </w:rPr>
        <w:t>30</w:t>
      </w:r>
      <w:r w:rsidRPr="007858EC">
        <w:rPr>
          <w:rFonts w:ascii="Times New Roman" w:hAnsi="Times New Roman" w:cs="Times New Roman"/>
          <w:sz w:val="24"/>
          <w:szCs w:val="24"/>
          <w:vertAlign w:val="superscript"/>
        </w:rPr>
        <w:t>th</w:t>
      </w:r>
      <w:r w:rsidRPr="007858EC">
        <w:rPr>
          <w:rFonts w:ascii="Times New Roman" w:hAnsi="Times New Roman" w:cs="Times New Roman"/>
          <w:sz w:val="24"/>
          <w:szCs w:val="24"/>
        </w:rPr>
        <w:t xml:space="preserve"> of June 2025 </w:t>
      </w:r>
    </w:p>
    <w:p w14:paraId="389D8FD9" w14:textId="77777777" w:rsidR="00CC53AA" w:rsidRPr="007858EC" w:rsidRDefault="00773526">
      <w:pPr>
        <w:spacing w:after="0" w:line="259" w:lineRule="auto"/>
        <w:ind w:left="0" w:right="0" w:firstLine="0"/>
        <w:jc w:val="left"/>
        <w:rPr>
          <w:rFonts w:ascii="Times New Roman" w:hAnsi="Times New Roman" w:cs="Times New Roman"/>
          <w:sz w:val="24"/>
          <w:szCs w:val="24"/>
        </w:rPr>
      </w:pPr>
      <w:r w:rsidRPr="007858EC">
        <w:rPr>
          <w:rFonts w:ascii="Times New Roman" w:hAnsi="Times New Roman" w:cs="Times New Roman"/>
          <w:b/>
          <w:sz w:val="24"/>
          <w:szCs w:val="24"/>
        </w:rPr>
        <w:t>Submit to:</w:t>
      </w:r>
      <w:r w:rsidRPr="007858EC">
        <w:rPr>
          <w:rFonts w:ascii="Times New Roman" w:hAnsi="Times New Roman" w:cs="Times New Roman"/>
          <w:sz w:val="24"/>
          <w:szCs w:val="24"/>
        </w:rPr>
        <w:t xml:space="preserve"> </w:t>
      </w:r>
      <w:r w:rsidRPr="007858EC">
        <w:rPr>
          <w:rFonts w:ascii="Times New Roman" w:hAnsi="Times New Roman" w:cs="Times New Roman"/>
          <w:color w:val="467886"/>
          <w:sz w:val="24"/>
          <w:szCs w:val="24"/>
          <w:u w:val="single" w:color="467886"/>
        </w:rPr>
        <w:t>humekaofficial@gmail.com</w:t>
      </w:r>
      <w:r w:rsidRPr="007858EC">
        <w:rPr>
          <w:rFonts w:ascii="Times New Roman" w:hAnsi="Times New Roman" w:cs="Times New Roman"/>
          <w:sz w:val="24"/>
          <w:szCs w:val="24"/>
        </w:rPr>
        <w:t xml:space="preserve"> </w:t>
      </w:r>
    </w:p>
    <w:p w14:paraId="0FA44C21" w14:textId="77777777" w:rsidR="00CC53AA" w:rsidRPr="007858EC" w:rsidRDefault="00773526">
      <w:pPr>
        <w:spacing w:after="19" w:line="259" w:lineRule="auto"/>
        <w:ind w:left="-29" w:right="-26" w:firstLine="0"/>
        <w:jc w:val="left"/>
        <w:rPr>
          <w:rFonts w:ascii="Times New Roman" w:hAnsi="Times New Roman" w:cs="Times New Roman"/>
          <w:sz w:val="24"/>
          <w:szCs w:val="24"/>
        </w:rPr>
      </w:pPr>
      <w:r w:rsidRPr="007858EC">
        <w:rPr>
          <w:rFonts w:ascii="Times New Roman" w:eastAsia="Calibri" w:hAnsi="Times New Roman" w:cs="Times New Roman"/>
          <w:noProof/>
          <w:sz w:val="24"/>
          <w:szCs w:val="24"/>
        </w:rPr>
        <mc:AlternateContent>
          <mc:Choice Requires="wpg">
            <w:drawing>
              <wp:inline distT="0" distB="0" distL="0" distR="0" wp14:anchorId="1A541200" wp14:editId="26435694">
                <wp:extent cx="5981065" cy="6096"/>
                <wp:effectExtent l="0" t="0" r="0" b="0"/>
                <wp:docPr id="2604" name="Group 2604"/>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097" name="Shape 309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2604" style="width:470.95pt;height:0.47998pt;mso-position-horizontal-relative:char;mso-position-vertical-relative:line" coordsize="59810,60">
                <v:shape id="Shape 3098" style="position:absolute;width:59810;height:91;left:0;top:0;" coordsize="5981065,9144" path="m0,0l5981065,0l5981065,9144l0,9144l0,0">
                  <v:stroke weight="0pt" endcap="flat" joinstyle="miter" miterlimit="10" on="false" color="#000000" opacity="0"/>
                  <v:fill on="true" color="#d9d9d9"/>
                </v:shape>
              </v:group>
            </w:pict>
          </mc:Fallback>
        </mc:AlternateContent>
      </w:r>
    </w:p>
    <w:p w14:paraId="2D094EBA" w14:textId="77777777" w:rsidR="00CC53AA" w:rsidRPr="007858EC" w:rsidRDefault="00773526">
      <w:pPr>
        <w:spacing w:after="0" w:line="259" w:lineRule="auto"/>
        <w:ind w:right="51"/>
        <w:jc w:val="right"/>
        <w:rPr>
          <w:rFonts w:ascii="Times New Roman" w:hAnsi="Times New Roman" w:cs="Times New Roman"/>
          <w:sz w:val="24"/>
          <w:szCs w:val="24"/>
        </w:rPr>
      </w:pPr>
      <w:r w:rsidRPr="007858EC">
        <w:rPr>
          <w:rFonts w:ascii="Times New Roman" w:eastAsia="Calibri" w:hAnsi="Times New Roman" w:cs="Times New Roman"/>
          <w:sz w:val="24"/>
          <w:szCs w:val="24"/>
        </w:rPr>
        <w:t xml:space="preserve">2 | </w:t>
      </w:r>
      <w:r w:rsidRPr="007858EC">
        <w:rPr>
          <w:rFonts w:ascii="Times New Roman" w:eastAsia="Calibri" w:hAnsi="Times New Roman" w:cs="Times New Roman"/>
          <w:color w:val="7F7F7F"/>
          <w:sz w:val="24"/>
          <w:szCs w:val="24"/>
        </w:rPr>
        <w:t>P a g e</w:t>
      </w:r>
      <w:r w:rsidRPr="007858EC">
        <w:rPr>
          <w:rFonts w:ascii="Times New Roman" w:eastAsia="Calibri" w:hAnsi="Times New Roman" w:cs="Times New Roman"/>
          <w:sz w:val="24"/>
          <w:szCs w:val="24"/>
        </w:rPr>
        <w:t xml:space="preserve"> </w:t>
      </w:r>
    </w:p>
    <w:p w14:paraId="591E0D03" w14:textId="77777777" w:rsidR="00CC53AA" w:rsidRDefault="00773526">
      <w:pPr>
        <w:spacing w:after="0" w:line="259" w:lineRule="auto"/>
        <w:ind w:left="0" w:right="0" w:firstLine="0"/>
        <w:jc w:val="left"/>
      </w:pPr>
      <w:r>
        <w:rPr>
          <w:rFonts w:ascii="Calibri" w:eastAsia="Calibri" w:hAnsi="Calibri" w:cs="Calibri"/>
          <w:sz w:val="20"/>
        </w:rPr>
        <w:t xml:space="preserve"> </w:t>
      </w:r>
    </w:p>
    <w:sectPr w:rsidR="00CC53AA">
      <w:pgSz w:w="12240" w:h="15840"/>
      <w:pgMar w:top="720" w:right="1435" w:bottom="71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DC7"/>
    <w:multiLevelType w:val="hybridMultilevel"/>
    <w:tmpl w:val="7C2878E6"/>
    <w:lvl w:ilvl="0" w:tplc="A74A51F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461B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B8C93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42FB9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7ABE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80D1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724C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44625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10FE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D31C9B"/>
    <w:multiLevelType w:val="hybridMultilevel"/>
    <w:tmpl w:val="4102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23055"/>
    <w:multiLevelType w:val="hybridMultilevel"/>
    <w:tmpl w:val="C3F2C34A"/>
    <w:lvl w:ilvl="0" w:tplc="A6E2D7EE">
      <w:start w:val="1"/>
      <w:numFmt w:val="upperRoman"/>
      <w:lvlText w:val="%1."/>
      <w:lvlJc w:val="left"/>
      <w:pPr>
        <w:ind w:left="1065"/>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lvl w:ilvl="1" w:tplc="718C7288">
      <w:start w:val="1"/>
      <w:numFmt w:val="lowerLetter"/>
      <w:lvlText w:val="%2"/>
      <w:lvlJc w:val="left"/>
      <w:pPr>
        <w:ind w:left="1440"/>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lvl w:ilvl="2" w:tplc="40B82CE0">
      <w:start w:val="1"/>
      <w:numFmt w:val="lowerRoman"/>
      <w:lvlText w:val="%3"/>
      <w:lvlJc w:val="left"/>
      <w:pPr>
        <w:ind w:left="2160"/>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lvl w:ilvl="3" w:tplc="08A287D4">
      <w:start w:val="1"/>
      <w:numFmt w:val="decimal"/>
      <w:lvlText w:val="%4"/>
      <w:lvlJc w:val="left"/>
      <w:pPr>
        <w:ind w:left="2880"/>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lvl w:ilvl="4" w:tplc="619E5712">
      <w:start w:val="1"/>
      <w:numFmt w:val="lowerLetter"/>
      <w:lvlText w:val="%5"/>
      <w:lvlJc w:val="left"/>
      <w:pPr>
        <w:ind w:left="3600"/>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lvl w:ilvl="5" w:tplc="DC181E38">
      <w:start w:val="1"/>
      <w:numFmt w:val="lowerRoman"/>
      <w:lvlText w:val="%6"/>
      <w:lvlJc w:val="left"/>
      <w:pPr>
        <w:ind w:left="4320"/>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lvl w:ilvl="6" w:tplc="CFACA214">
      <w:start w:val="1"/>
      <w:numFmt w:val="decimal"/>
      <w:lvlText w:val="%7"/>
      <w:lvlJc w:val="left"/>
      <w:pPr>
        <w:ind w:left="5040"/>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lvl w:ilvl="7" w:tplc="46824874">
      <w:start w:val="1"/>
      <w:numFmt w:val="lowerLetter"/>
      <w:lvlText w:val="%8"/>
      <w:lvlJc w:val="left"/>
      <w:pPr>
        <w:ind w:left="5760"/>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lvl w:ilvl="8" w:tplc="DC100C10">
      <w:start w:val="1"/>
      <w:numFmt w:val="lowerRoman"/>
      <w:lvlText w:val="%9"/>
      <w:lvlJc w:val="left"/>
      <w:pPr>
        <w:ind w:left="6480"/>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abstractNum>
  <w:abstractNum w:abstractNumId="3" w15:restartNumberingAfterBreak="0">
    <w:nsid w:val="1A015C3D"/>
    <w:multiLevelType w:val="multilevel"/>
    <w:tmpl w:val="AA70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B6E6C"/>
    <w:multiLevelType w:val="hybridMultilevel"/>
    <w:tmpl w:val="FA18F438"/>
    <w:lvl w:ilvl="0" w:tplc="BB7ABE0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283F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442D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9EFEF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8C3E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1AF9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7618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FEFB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2CEA9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0B6AC4"/>
    <w:multiLevelType w:val="hybridMultilevel"/>
    <w:tmpl w:val="4E0A2CB8"/>
    <w:lvl w:ilvl="0" w:tplc="024C59E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00BC6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5239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CA84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EEE2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AAF3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BE5A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5A972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60B4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3D06DCA"/>
    <w:multiLevelType w:val="hybridMultilevel"/>
    <w:tmpl w:val="5E7673DA"/>
    <w:lvl w:ilvl="0" w:tplc="E9364C20">
      <w:start w:val="1"/>
      <w:numFmt w:val="decimal"/>
      <w:lvlText w:val="%1."/>
      <w:lvlJc w:val="left"/>
      <w:pPr>
        <w:ind w:left="705"/>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1" w:tplc="BED440A4">
      <w:start w:val="1"/>
      <w:numFmt w:val="lowerLetter"/>
      <w:lvlText w:val="%2"/>
      <w:lvlJc w:val="left"/>
      <w:pPr>
        <w:ind w:left="144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2" w:tplc="4E16F552">
      <w:start w:val="1"/>
      <w:numFmt w:val="lowerRoman"/>
      <w:lvlText w:val="%3"/>
      <w:lvlJc w:val="left"/>
      <w:pPr>
        <w:ind w:left="216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3" w:tplc="FEB8A534">
      <w:start w:val="1"/>
      <w:numFmt w:val="decimal"/>
      <w:lvlText w:val="%4"/>
      <w:lvlJc w:val="left"/>
      <w:pPr>
        <w:ind w:left="28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4" w:tplc="6CECF87A">
      <w:start w:val="1"/>
      <w:numFmt w:val="lowerLetter"/>
      <w:lvlText w:val="%5"/>
      <w:lvlJc w:val="left"/>
      <w:pPr>
        <w:ind w:left="360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5" w:tplc="02C46FC0">
      <w:start w:val="1"/>
      <w:numFmt w:val="lowerRoman"/>
      <w:lvlText w:val="%6"/>
      <w:lvlJc w:val="left"/>
      <w:pPr>
        <w:ind w:left="432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6" w:tplc="8AB487CC">
      <w:start w:val="1"/>
      <w:numFmt w:val="decimal"/>
      <w:lvlText w:val="%7"/>
      <w:lvlJc w:val="left"/>
      <w:pPr>
        <w:ind w:left="504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7" w:tplc="09C049DE">
      <w:start w:val="1"/>
      <w:numFmt w:val="lowerLetter"/>
      <w:lvlText w:val="%8"/>
      <w:lvlJc w:val="left"/>
      <w:pPr>
        <w:ind w:left="576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8" w:tplc="25163440">
      <w:start w:val="1"/>
      <w:numFmt w:val="lowerRoman"/>
      <w:lvlText w:val="%9"/>
      <w:lvlJc w:val="left"/>
      <w:pPr>
        <w:ind w:left="648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6D4409FC"/>
    <w:multiLevelType w:val="hybridMultilevel"/>
    <w:tmpl w:val="964C6DCE"/>
    <w:lvl w:ilvl="0" w:tplc="0BCC0CD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B8E0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6A2D1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D849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4EEE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F879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AC92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E8795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7446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F6828B3"/>
    <w:multiLevelType w:val="hybridMultilevel"/>
    <w:tmpl w:val="14F2F7AE"/>
    <w:lvl w:ilvl="0" w:tplc="6F42A76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CA87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F28C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C8D9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8CD3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3463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A2348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4E0A4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64B3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04849F1"/>
    <w:multiLevelType w:val="hybridMultilevel"/>
    <w:tmpl w:val="B89CEEDA"/>
    <w:lvl w:ilvl="0" w:tplc="E9B2F916">
      <w:start w:val="4"/>
      <w:numFmt w:val="upperRoman"/>
      <w:lvlText w:val="%1."/>
      <w:lvlJc w:val="left"/>
      <w:pPr>
        <w:ind w:left="1065"/>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lvl w:ilvl="1" w:tplc="87E82F12">
      <w:start w:val="1"/>
      <w:numFmt w:val="lowerLetter"/>
      <w:lvlText w:val="%2"/>
      <w:lvlJc w:val="left"/>
      <w:pPr>
        <w:ind w:left="1440"/>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lvl w:ilvl="2" w:tplc="3EDAAF64">
      <w:start w:val="1"/>
      <w:numFmt w:val="lowerRoman"/>
      <w:lvlText w:val="%3"/>
      <w:lvlJc w:val="left"/>
      <w:pPr>
        <w:ind w:left="2160"/>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lvl w:ilvl="3" w:tplc="42589ED2">
      <w:start w:val="1"/>
      <w:numFmt w:val="decimal"/>
      <w:lvlText w:val="%4"/>
      <w:lvlJc w:val="left"/>
      <w:pPr>
        <w:ind w:left="2880"/>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lvl w:ilvl="4" w:tplc="7ECCF000">
      <w:start w:val="1"/>
      <w:numFmt w:val="lowerLetter"/>
      <w:lvlText w:val="%5"/>
      <w:lvlJc w:val="left"/>
      <w:pPr>
        <w:ind w:left="3600"/>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lvl w:ilvl="5" w:tplc="C4988DAA">
      <w:start w:val="1"/>
      <w:numFmt w:val="lowerRoman"/>
      <w:lvlText w:val="%6"/>
      <w:lvlJc w:val="left"/>
      <w:pPr>
        <w:ind w:left="4320"/>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lvl w:ilvl="6" w:tplc="4894C12C">
      <w:start w:val="1"/>
      <w:numFmt w:val="decimal"/>
      <w:lvlText w:val="%7"/>
      <w:lvlJc w:val="left"/>
      <w:pPr>
        <w:ind w:left="5040"/>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lvl w:ilvl="7" w:tplc="69369DA4">
      <w:start w:val="1"/>
      <w:numFmt w:val="lowerLetter"/>
      <w:lvlText w:val="%8"/>
      <w:lvlJc w:val="left"/>
      <w:pPr>
        <w:ind w:left="5760"/>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lvl w:ilvl="8" w:tplc="23885BFE">
      <w:start w:val="1"/>
      <w:numFmt w:val="lowerRoman"/>
      <w:lvlText w:val="%9"/>
      <w:lvlJc w:val="left"/>
      <w:pPr>
        <w:ind w:left="6480"/>
      </w:pPr>
      <w:rPr>
        <w:rFonts w:ascii="Garamond" w:eastAsia="Garamond" w:hAnsi="Garamond" w:cs="Garamond"/>
        <w:b/>
        <w:bCs/>
        <w:i w:val="0"/>
        <w:strike w:val="0"/>
        <w:dstrike w:val="0"/>
        <w:color w:val="002060"/>
        <w:sz w:val="23"/>
        <w:szCs w:val="23"/>
        <w:u w:val="none" w:color="000000"/>
        <w:bdr w:val="none" w:sz="0" w:space="0" w:color="auto"/>
        <w:shd w:val="clear" w:color="auto" w:fill="auto"/>
        <w:vertAlign w:val="baseline"/>
      </w:rPr>
    </w:lvl>
  </w:abstractNum>
  <w:abstractNum w:abstractNumId="10" w15:restartNumberingAfterBreak="0">
    <w:nsid w:val="7A056945"/>
    <w:multiLevelType w:val="hybridMultilevel"/>
    <w:tmpl w:val="989E60E2"/>
    <w:lvl w:ilvl="0" w:tplc="14B81BA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7275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5CB5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ECD8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BA72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3E66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DE7B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6EE82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B01D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2"/>
  </w:num>
  <w:num w:numId="3">
    <w:abstractNumId w:val="4"/>
  </w:num>
  <w:num w:numId="4">
    <w:abstractNumId w:val="8"/>
  </w:num>
  <w:num w:numId="5">
    <w:abstractNumId w:val="7"/>
  </w:num>
  <w:num w:numId="6">
    <w:abstractNumId w:val="6"/>
  </w:num>
  <w:num w:numId="7">
    <w:abstractNumId w:val="9"/>
  </w:num>
  <w:num w:numId="8">
    <w:abstractNumId w:val="5"/>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3AA"/>
    <w:rsid w:val="006457E3"/>
    <w:rsid w:val="00773526"/>
    <w:rsid w:val="007858EC"/>
    <w:rsid w:val="008B7396"/>
    <w:rsid w:val="00A35CFC"/>
    <w:rsid w:val="00AF2990"/>
    <w:rsid w:val="00C02BD7"/>
    <w:rsid w:val="00CC53AA"/>
    <w:rsid w:val="00F6686C"/>
    <w:rsid w:val="00FF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750A"/>
  <w15:docId w15:val="{392434A4-771C-4505-8258-F20FD287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66" w:lineRule="auto"/>
      <w:ind w:left="10" w:right="1" w:hanging="10"/>
      <w:jc w:val="both"/>
    </w:pPr>
    <w:rPr>
      <w:rFonts w:ascii="Garamond" w:eastAsia="Garamond" w:hAnsi="Garamond" w:cs="Garamond"/>
      <w:color w:val="000000"/>
      <w:sz w:val="23"/>
    </w:rPr>
  </w:style>
  <w:style w:type="paragraph" w:styleId="Heading1">
    <w:name w:val="heading 1"/>
    <w:next w:val="Normal"/>
    <w:link w:val="Heading1Char"/>
    <w:uiPriority w:val="9"/>
    <w:qFormat/>
    <w:pPr>
      <w:keepNext/>
      <w:keepLines/>
      <w:spacing w:after="167"/>
      <w:ind w:left="10" w:hanging="10"/>
      <w:outlineLvl w:val="0"/>
    </w:pPr>
    <w:rPr>
      <w:rFonts w:ascii="Garamond" w:eastAsia="Garamond" w:hAnsi="Garamond" w:cs="Garamond"/>
      <w:b/>
      <w:color w:val="0F4761"/>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F4761"/>
      <w:sz w:val="23"/>
    </w:rPr>
  </w:style>
  <w:style w:type="paragraph" w:styleId="ListParagraph">
    <w:name w:val="List Paragraph"/>
    <w:basedOn w:val="Normal"/>
    <w:uiPriority w:val="34"/>
    <w:qFormat/>
    <w:rsid w:val="00A35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Teufack | RSwitch Ltd</dc:creator>
  <cp:keywords/>
  <cp:lastModifiedBy>Edison Mugabo</cp:lastModifiedBy>
  <cp:revision>3</cp:revision>
  <dcterms:created xsi:type="dcterms:W3CDTF">2025-06-18T16:18:00Z</dcterms:created>
  <dcterms:modified xsi:type="dcterms:W3CDTF">2025-06-19T11:13:00Z</dcterms:modified>
</cp:coreProperties>
</file>