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E591"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bookmarkStart w:id="0" w:name="_Hlk212798968"/>
      <w:r w:rsidRPr="005A47FB">
        <w:rPr>
          <w:rFonts w:ascii="Aptos" w:eastAsia="Times New Roman" w:hAnsi="Aptos" w:cstheme="majorHAnsi"/>
          <w:kern w:val="0"/>
          <w:sz w:val="24"/>
          <w:szCs w:val="24"/>
          <w:lang w:eastAsia="en-GB"/>
          <w14:ligatures w14:val="none"/>
        </w:rPr>
        <w:t>ACCESS TO FINANCE RWANDA</w:t>
      </w:r>
    </w:p>
    <w:p w14:paraId="791BAF55"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362250E8"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5D86A607"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119C3AE7"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318C7A06"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7532044E"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Request for Proposals</w:t>
      </w:r>
    </w:p>
    <w:p w14:paraId="1ADC1328"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07D7B1E3"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78D00876"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5FE17D25"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688ACC08"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For</w:t>
      </w:r>
    </w:p>
    <w:p w14:paraId="2FC235B6" w14:textId="77777777" w:rsidR="00DB623E" w:rsidRPr="005A47FB" w:rsidRDefault="00DB623E" w:rsidP="00DB623E">
      <w:pPr>
        <w:kinsoku w:val="0"/>
        <w:overflowPunct w:val="0"/>
        <w:autoSpaceDE w:val="0"/>
        <w:autoSpaceDN w:val="0"/>
        <w:adjustRightInd w:val="0"/>
        <w:spacing w:after="0" w:line="240" w:lineRule="auto"/>
        <w:ind w:left="1710" w:right="1169" w:hanging="1951"/>
        <w:jc w:val="center"/>
        <w:textAlignment w:val="baseline"/>
        <w:rPr>
          <w:rFonts w:ascii="Aptos" w:eastAsia="Times New Roman" w:hAnsi="Aptos" w:cstheme="majorHAnsi"/>
          <w:kern w:val="0"/>
          <w:sz w:val="24"/>
          <w:szCs w:val="24"/>
          <w:lang w:eastAsia="x-none"/>
          <w14:ligatures w14:val="none"/>
        </w:rPr>
      </w:pPr>
    </w:p>
    <w:p w14:paraId="489342AF" w14:textId="77777777" w:rsidR="00DB623E" w:rsidRPr="005A47FB" w:rsidRDefault="00DB623E" w:rsidP="00DB623E">
      <w:pPr>
        <w:kinsoku w:val="0"/>
        <w:overflowPunct w:val="0"/>
        <w:autoSpaceDE w:val="0"/>
        <w:autoSpaceDN w:val="0"/>
        <w:adjustRightInd w:val="0"/>
        <w:spacing w:after="0" w:line="240" w:lineRule="auto"/>
        <w:ind w:left="1710" w:right="1169" w:hanging="1951"/>
        <w:jc w:val="center"/>
        <w:textAlignment w:val="baseline"/>
        <w:rPr>
          <w:rFonts w:ascii="Aptos" w:eastAsia="Times New Roman" w:hAnsi="Aptos" w:cstheme="majorHAnsi"/>
          <w:kern w:val="0"/>
          <w:sz w:val="24"/>
          <w:szCs w:val="24"/>
          <w:lang w:eastAsia="x-none"/>
          <w14:ligatures w14:val="none"/>
        </w:rPr>
      </w:pPr>
    </w:p>
    <w:p w14:paraId="3E098CC0" w14:textId="32AB08E9" w:rsidR="007B66E5" w:rsidRPr="005A47FB" w:rsidRDefault="00C33617" w:rsidP="009D46DD">
      <w:pPr>
        <w:keepNext/>
        <w:overflowPunct w:val="0"/>
        <w:autoSpaceDE w:val="0"/>
        <w:autoSpaceDN w:val="0"/>
        <w:adjustRightInd w:val="0"/>
        <w:spacing w:after="0" w:line="240" w:lineRule="auto"/>
        <w:ind w:right="144"/>
        <w:jc w:val="both"/>
        <w:textAlignment w:val="baseline"/>
        <w:outlineLvl w:val="3"/>
        <w:rPr>
          <w:rFonts w:ascii="Aptos" w:eastAsia="Times New Roman" w:hAnsi="Aptos" w:cstheme="majorHAnsi"/>
          <w:bCs/>
          <w:kern w:val="0"/>
          <w:sz w:val="24"/>
          <w:szCs w:val="24"/>
          <w:lang w:val="en-GB" w:eastAsia="en-GB"/>
          <w14:ligatures w14:val="none"/>
        </w:rPr>
      </w:pPr>
      <w:r w:rsidRPr="005A47FB">
        <w:rPr>
          <w:rFonts w:ascii="Aptos" w:eastAsia="Times New Roman" w:hAnsi="Aptos" w:cstheme="majorHAnsi"/>
          <w:bCs/>
          <w:kern w:val="0"/>
          <w:sz w:val="24"/>
          <w:szCs w:val="24"/>
          <w:lang w:val="en-GB" w:eastAsia="en-GB"/>
          <w14:ligatures w14:val="none"/>
        </w:rPr>
        <w:t>ASSE</w:t>
      </w:r>
      <w:r w:rsidR="006F4306" w:rsidRPr="005A47FB">
        <w:rPr>
          <w:rFonts w:ascii="Aptos" w:eastAsia="Times New Roman" w:hAnsi="Aptos" w:cstheme="majorHAnsi"/>
          <w:bCs/>
          <w:kern w:val="0"/>
          <w:sz w:val="24"/>
          <w:szCs w:val="24"/>
          <w:lang w:val="en-GB" w:eastAsia="en-GB"/>
          <w14:ligatures w14:val="none"/>
        </w:rPr>
        <w:t>SSMENT AND TECHNICAL SUPPORT FOR DPI ALIGNMENT ON THE AGRICULTURE MANAGEMENT SYSTEM (AMIS)</w:t>
      </w:r>
    </w:p>
    <w:p w14:paraId="178F250D" w14:textId="77777777" w:rsidR="006F4306" w:rsidRPr="005A47FB" w:rsidRDefault="006F4306" w:rsidP="009D46DD">
      <w:pPr>
        <w:keepNext/>
        <w:overflowPunct w:val="0"/>
        <w:autoSpaceDE w:val="0"/>
        <w:autoSpaceDN w:val="0"/>
        <w:adjustRightInd w:val="0"/>
        <w:spacing w:after="0" w:line="240" w:lineRule="auto"/>
        <w:ind w:right="144"/>
        <w:jc w:val="both"/>
        <w:textAlignment w:val="baseline"/>
        <w:outlineLvl w:val="3"/>
        <w:rPr>
          <w:rFonts w:ascii="Aptos" w:eastAsia="Times New Roman" w:hAnsi="Aptos" w:cstheme="majorHAnsi"/>
          <w:bCs/>
          <w:kern w:val="0"/>
          <w:sz w:val="24"/>
          <w:szCs w:val="24"/>
          <w:lang w:val="en-GB" w:eastAsia="en-GB"/>
          <w14:ligatures w14:val="none"/>
        </w:rPr>
      </w:pP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7"/>
        <w:gridCol w:w="6315"/>
      </w:tblGrid>
      <w:tr w:rsidR="00DB623E" w:rsidRPr="005A47FB" w14:paraId="5A1BD02F" w14:textId="77777777" w:rsidTr="006D7F0F">
        <w:trPr>
          <w:trHeight w:val="881"/>
        </w:trPr>
        <w:tc>
          <w:tcPr>
            <w:tcW w:w="3337" w:type="dxa"/>
          </w:tcPr>
          <w:p w14:paraId="5F8851C5" w14:textId="77777777" w:rsidR="00DB623E" w:rsidRPr="005A47FB" w:rsidRDefault="00DB623E" w:rsidP="00DA6C3C">
            <w:pPr>
              <w:tabs>
                <w:tab w:val="left" w:pos="4253"/>
              </w:tabs>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Subject of Procurement:</w:t>
            </w:r>
          </w:p>
        </w:tc>
        <w:tc>
          <w:tcPr>
            <w:tcW w:w="6315" w:type="dxa"/>
          </w:tcPr>
          <w:p w14:paraId="4F981D93" w14:textId="77777777" w:rsidR="006F4306" w:rsidRPr="005A47FB" w:rsidRDefault="006F4306" w:rsidP="006F4306">
            <w:pPr>
              <w:keepNext/>
              <w:overflowPunct w:val="0"/>
              <w:autoSpaceDE w:val="0"/>
              <w:autoSpaceDN w:val="0"/>
              <w:adjustRightInd w:val="0"/>
              <w:spacing w:after="0" w:line="240" w:lineRule="auto"/>
              <w:ind w:right="144"/>
              <w:jc w:val="both"/>
              <w:textAlignment w:val="baseline"/>
              <w:outlineLvl w:val="3"/>
              <w:rPr>
                <w:rFonts w:ascii="Aptos" w:eastAsia="Times New Roman" w:hAnsi="Aptos" w:cstheme="majorHAnsi"/>
                <w:bCs/>
                <w:kern w:val="0"/>
                <w:sz w:val="24"/>
                <w:szCs w:val="24"/>
                <w:lang w:val="en-GB" w:eastAsia="en-GB"/>
                <w14:ligatures w14:val="none"/>
              </w:rPr>
            </w:pPr>
            <w:r w:rsidRPr="005A47FB">
              <w:rPr>
                <w:rFonts w:ascii="Aptos" w:eastAsia="Times New Roman" w:hAnsi="Aptos" w:cstheme="majorHAnsi"/>
                <w:bCs/>
                <w:kern w:val="0"/>
                <w:sz w:val="24"/>
                <w:szCs w:val="24"/>
                <w:lang w:val="en-GB" w:eastAsia="en-GB"/>
                <w14:ligatures w14:val="none"/>
              </w:rPr>
              <w:t>ASSESSMENT AND TECHNICAL SUPPORT FOR DPI ALIGNMENT ON THE AGRICULTURE MANAGEMENT SYSTEM (AMIS)</w:t>
            </w:r>
          </w:p>
          <w:p w14:paraId="0BB5D793" w14:textId="1F2AFF7D" w:rsidR="00DB623E" w:rsidRPr="005A47FB" w:rsidRDefault="00DB623E" w:rsidP="00895B13">
            <w:pPr>
              <w:jc w:val="both"/>
              <w:rPr>
                <w:rFonts w:ascii="Aptos" w:hAnsi="Aptos" w:cstheme="majorHAnsi"/>
                <w:b/>
                <w:bCs/>
                <w:sz w:val="24"/>
                <w:szCs w:val="24"/>
              </w:rPr>
            </w:pPr>
          </w:p>
        </w:tc>
      </w:tr>
      <w:tr w:rsidR="00DB623E" w:rsidRPr="005A47FB" w14:paraId="319B61A9" w14:textId="77777777" w:rsidTr="006D7F0F">
        <w:trPr>
          <w:trHeight w:val="579"/>
        </w:trPr>
        <w:tc>
          <w:tcPr>
            <w:tcW w:w="3337" w:type="dxa"/>
          </w:tcPr>
          <w:p w14:paraId="780E743C" w14:textId="77777777" w:rsidR="00DB623E" w:rsidRPr="005A47FB" w:rsidRDefault="00DB623E" w:rsidP="00DB623E">
            <w:pPr>
              <w:tabs>
                <w:tab w:val="left" w:pos="4253"/>
              </w:tabs>
              <w:overflowPunct w:val="0"/>
              <w:autoSpaceDE w:val="0"/>
              <w:autoSpaceDN w:val="0"/>
              <w:adjustRightInd w:val="0"/>
              <w:spacing w:after="0" w:line="240" w:lineRule="auto"/>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Procurement Reference Number:</w:t>
            </w:r>
          </w:p>
        </w:tc>
        <w:tc>
          <w:tcPr>
            <w:tcW w:w="6315" w:type="dxa"/>
          </w:tcPr>
          <w:p w14:paraId="5D8E27D8" w14:textId="0FF52859" w:rsidR="00DB623E" w:rsidRPr="005A47FB" w:rsidRDefault="00DB623E" w:rsidP="00DB623E">
            <w:pPr>
              <w:tabs>
                <w:tab w:val="left" w:pos="4253"/>
              </w:tabs>
              <w:overflowPunct w:val="0"/>
              <w:autoSpaceDE w:val="0"/>
              <w:autoSpaceDN w:val="0"/>
              <w:adjustRightInd w:val="0"/>
              <w:spacing w:after="0" w:line="240" w:lineRule="auto"/>
              <w:textAlignment w:val="baseline"/>
              <w:rPr>
                <w:rFonts w:ascii="Aptos" w:eastAsia="Times New Roman" w:hAnsi="Aptos" w:cstheme="majorHAnsi"/>
                <w:bCs/>
                <w:kern w:val="0"/>
                <w:sz w:val="24"/>
                <w:szCs w:val="24"/>
                <w:lang w:eastAsia="en-GB"/>
                <w14:ligatures w14:val="none"/>
              </w:rPr>
            </w:pPr>
            <w:r w:rsidRPr="005A47FB">
              <w:rPr>
                <w:rFonts w:ascii="Aptos" w:eastAsia="Times New Roman" w:hAnsi="Aptos" w:cstheme="majorHAnsi"/>
                <w:bCs/>
                <w:kern w:val="0"/>
                <w:sz w:val="24"/>
                <w:szCs w:val="24"/>
                <w:lang w:val="en-GB" w:eastAsia="en-GB"/>
                <w14:ligatures w14:val="none"/>
              </w:rPr>
              <w:t>AFR/RFP-</w:t>
            </w:r>
            <w:r w:rsidR="006F4306" w:rsidRPr="005A47FB">
              <w:rPr>
                <w:rFonts w:ascii="Aptos" w:eastAsia="Times New Roman" w:hAnsi="Aptos" w:cstheme="majorHAnsi"/>
                <w:bCs/>
                <w:kern w:val="0"/>
                <w:sz w:val="24"/>
                <w:szCs w:val="24"/>
                <w:lang w:val="en-GB" w:eastAsia="en-GB"/>
                <w14:ligatures w14:val="none"/>
              </w:rPr>
              <w:t>DPI ALIGNM</w:t>
            </w:r>
            <w:r w:rsidR="00B3562C" w:rsidRPr="005A47FB">
              <w:rPr>
                <w:rFonts w:ascii="Aptos" w:eastAsia="Times New Roman" w:hAnsi="Aptos" w:cstheme="majorHAnsi"/>
                <w:bCs/>
                <w:kern w:val="0"/>
                <w:sz w:val="24"/>
                <w:szCs w:val="24"/>
                <w:lang w:val="en-GB" w:eastAsia="en-GB"/>
                <w14:ligatures w14:val="none"/>
              </w:rPr>
              <w:t>ENT ON AMIS</w:t>
            </w:r>
            <w:r w:rsidR="00DA6C3C" w:rsidRPr="005A47FB">
              <w:rPr>
                <w:rFonts w:ascii="Aptos" w:eastAsia="Times New Roman" w:hAnsi="Aptos" w:cstheme="majorHAnsi"/>
                <w:bCs/>
                <w:kern w:val="0"/>
                <w:sz w:val="24"/>
                <w:szCs w:val="24"/>
                <w:lang w:val="en-GB" w:eastAsia="en-GB"/>
                <w14:ligatures w14:val="none"/>
              </w:rPr>
              <w:t>/</w:t>
            </w:r>
            <w:r w:rsidR="00B3562C" w:rsidRPr="005A47FB">
              <w:rPr>
                <w:rFonts w:ascii="Aptos" w:eastAsia="Times New Roman" w:hAnsi="Aptos" w:cstheme="majorHAnsi"/>
                <w:bCs/>
                <w:kern w:val="0"/>
                <w:sz w:val="24"/>
                <w:szCs w:val="24"/>
                <w:lang w:val="en-GB" w:eastAsia="en-GB"/>
                <w14:ligatures w14:val="none"/>
              </w:rPr>
              <w:t>OCT</w:t>
            </w:r>
            <w:r w:rsidRPr="005A47FB">
              <w:rPr>
                <w:rFonts w:ascii="Aptos" w:eastAsia="Times New Roman" w:hAnsi="Aptos" w:cstheme="majorHAnsi"/>
                <w:bCs/>
                <w:kern w:val="0"/>
                <w:sz w:val="24"/>
                <w:szCs w:val="24"/>
                <w:lang w:val="en-GB" w:eastAsia="en-GB"/>
                <w14:ligatures w14:val="none"/>
              </w:rPr>
              <w:t>/202</w:t>
            </w:r>
            <w:r w:rsidR="00B1399B" w:rsidRPr="005A47FB">
              <w:rPr>
                <w:rFonts w:ascii="Aptos" w:eastAsia="Times New Roman" w:hAnsi="Aptos" w:cstheme="majorHAnsi"/>
                <w:bCs/>
                <w:kern w:val="0"/>
                <w:sz w:val="24"/>
                <w:szCs w:val="24"/>
                <w:lang w:val="en-GB" w:eastAsia="en-GB"/>
                <w14:ligatures w14:val="none"/>
              </w:rPr>
              <w:t>5</w:t>
            </w:r>
            <w:r w:rsidRPr="005A47FB">
              <w:rPr>
                <w:rFonts w:ascii="Aptos" w:eastAsia="Times New Roman" w:hAnsi="Aptos" w:cstheme="majorHAnsi"/>
                <w:bCs/>
                <w:kern w:val="0"/>
                <w:sz w:val="24"/>
                <w:szCs w:val="24"/>
                <w:lang w:val="en-GB" w:eastAsia="en-GB"/>
                <w14:ligatures w14:val="none"/>
              </w:rPr>
              <w:t>.</w:t>
            </w:r>
          </w:p>
        </w:tc>
      </w:tr>
      <w:tr w:rsidR="00DB623E" w:rsidRPr="005A47FB" w14:paraId="3D0D2946" w14:textId="77777777" w:rsidTr="006D7F0F">
        <w:trPr>
          <w:trHeight w:val="95"/>
        </w:trPr>
        <w:tc>
          <w:tcPr>
            <w:tcW w:w="3337" w:type="dxa"/>
          </w:tcPr>
          <w:p w14:paraId="2A0ABF4F" w14:textId="77777777" w:rsidR="00DB623E" w:rsidRPr="005A47FB" w:rsidRDefault="00DB623E" w:rsidP="00DB623E">
            <w:pPr>
              <w:tabs>
                <w:tab w:val="left" w:pos="4253"/>
              </w:tabs>
              <w:overflowPunct w:val="0"/>
              <w:autoSpaceDE w:val="0"/>
              <w:autoSpaceDN w:val="0"/>
              <w:adjustRightInd w:val="0"/>
              <w:spacing w:after="0" w:line="240" w:lineRule="auto"/>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Date of Issue:</w:t>
            </w:r>
          </w:p>
        </w:tc>
        <w:tc>
          <w:tcPr>
            <w:tcW w:w="6315" w:type="dxa"/>
          </w:tcPr>
          <w:p w14:paraId="0CB2A914" w14:textId="598CEF7F" w:rsidR="00DB623E" w:rsidRPr="005A47FB" w:rsidRDefault="00B3562C" w:rsidP="00DB623E">
            <w:pPr>
              <w:tabs>
                <w:tab w:val="left" w:pos="4253"/>
              </w:tabs>
              <w:overflowPunct w:val="0"/>
              <w:autoSpaceDE w:val="0"/>
              <w:autoSpaceDN w:val="0"/>
              <w:adjustRightInd w:val="0"/>
              <w:spacing w:after="0" w:line="240" w:lineRule="auto"/>
              <w:textAlignment w:val="baseline"/>
              <w:rPr>
                <w:rFonts w:ascii="Aptos" w:eastAsia="Times New Roman" w:hAnsi="Aptos" w:cstheme="majorHAnsi"/>
                <w:bCs/>
                <w:kern w:val="0"/>
                <w:sz w:val="24"/>
                <w:szCs w:val="24"/>
                <w:lang w:eastAsia="en-GB"/>
                <w14:ligatures w14:val="none"/>
              </w:rPr>
            </w:pPr>
            <w:r w:rsidRPr="005A47FB">
              <w:rPr>
                <w:rFonts w:ascii="Aptos" w:eastAsia="Times New Roman" w:hAnsi="Aptos" w:cstheme="majorHAnsi"/>
                <w:bCs/>
                <w:kern w:val="0"/>
                <w:sz w:val="24"/>
                <w:szCs w:val="24"/>
                <w:lang w:eastAsia="en-GB"/>
                <w14:ligatures w14:val="none"/>
              </w:rPr>
              <w:t xml:space="preserve">OCTOBER </w:t>
            </w:r>
            <w:r w:rsidR="001B5630" w:rsidRPr="005A47FB">
              <w:rPr>
                <w:rFonts w:ascii="Aptos" w:eastAsia="Times New Roman" w:hAnsi="Aptos" w:cstheme="majorHAnsi"/>
                <w:bCs/>
                <w:kern w:val="0"/>
                <w:sz w:val="24"/>
                <w:szCs w:val="24"/>
                <w:lang w:eastAsia="en-GB"/>
                <w14:ligatures w14:val="none"/>
              </w:rPr>
              <w:t>3</w:t>
            </w:r>
            <w:r w:rsidR="00D30C83">
              <w:rPr>
                <w:rFonts w:ascii="Aptos" w:eastAsia="Times New Roman" w:hAnsi="Aptos" w:cstheme="majorHAnsi"/>
                <w:bCs/>
                <w:kern w:val="0"/>
                <w:sz w:val="24"/>
                <w:szCs w:val="24"/>
                <w:lang w:eastAsia="en-GB"/>
                <w14:ligatures w14:val="none"/>
              </w:rPr>
              <w:t>1</w:t>
            </w:r>
            <w:r w:rsidR="00B1399B" w:rsidRPr="005A47FB">
              <w:rPr>
                <w:rFonts w:ascii="Aptos" w:eastAsia="Times New Roman" w:hAnsi="Aptos" w:cstheme="majorHAnsi"/>
                <w:bCs/>
                <w:kern w:val="0"/>
                <w:sz w:val="24"/>
                <w:szCs w:val="24"/>
                <w:lang w:eastAsia="en-GB"/>
                <w14:ligatures w14:val="none"/>
              </w:rPr>
              <w:t>, 2025</w:t>
            </w:r>
          </w:p>
        </w:tc>
      </w:tr>
    </w:tbl>
    <w:p w14:paraId="3CF5476F" w14:textId="77777777" w:rsidR="00DB623E" w:rsidRPr="005A47FB" w:rsidRDefault="00DB623E" w:rsidP="00DB623E">
      <w:pPr>
        <w:kinsoku w:val="0"/>
        <w:overflowPunct w:val="0"/>
        <w:autoSpaceDE w:val="0"/>
        <w:autoSpaceDN w:val="0"/>
        <w:adjustRightInd w:val="0"/>
        <w:spacing w:after="0" w:line="240" w:lineRule="auto"/>
        <w:ind w:left="1710" w:right="1169" w:hanging="1951"/>
        <w:jc w:val="center"/>
        <w:textAlignment w:val="baseline"/>
        <w:rPr>
          <w:rFonts w:ascii="Aptos" w:eastAsia="Times New Roman" w:hAnsi="Aptos" w:cstheme="majorHAnsi"/>
          <w:kern w:val="0"/>
          <w:sz w:val="24"/>
          <w:szCs w:val="24"/>
          <w:lang w:eastAsia="x-none"/>
          <w14:ligatures w14:val="none"/>
        </w:rPr>
      </w:pPr>
    </w:p>
    <w:p w14:paraId="28C24178"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3F5671C2"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7256FF28"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0E87A003"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04125DF2"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4FAAD1FF"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67470F9B"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br w:type="page"/>
      </w:r>
    </w:p>
    <w:p w14:paraId="144ABD35" w14:textId="77777777" w:rsidR="00DB623E" w:rsidRPr="005A47FB" w:rsidRDefault="00DB623E" w:rsidP="00DB623E">
      <w:pPr>
        <w:overflowPunct w:val="0"/>
        <w:autoSpaceDE w:val="0"/>
        <w:autoSpaceDN w:val="0"/>
        <w:adjustRightInd w:val="0"/>
        <w:spacing w:after="0" w:line="240" w:lineRule="auto"/>
        <w:jc w:val="center"/>
        <w:textAlignment w:val="baseline"/>
        <w:rPr>
          <w:rFonts w:ascii="Aptos" w:eastAsia="Calibri" w:hAnsi="Aptos" w:cstheme="majorHAnsi"/>
          <w:b/>
          <w:bCs/>
          <w:kern w:val="0"/>
          <w:sz w:val="24"/>
          <w:szCs w:val="24"/>
          <w:lang w:eastAsia="en-ZA"/>
          <w14:ligatures w14:val="none"/>
        </w:rPr>
      </w:pPr>
      <w:r w:rsidRPr="005A47FB">
        <w:rPr>
          <w:rFonts w:ascii="Aptos" w:eastAsia="Calibri" w:hAnsi="Aptos" w:cstheme="majorHAnsi"/>
          <w:b/>
          <w:bCs/>
          <w:kern w:val="0"/>
          <w:sz w:val="24"/>
          <w:szCs w:val="24"/>
          <w:lang w:eastAsia="en-ZA"/>
          <w14:ligatures w14:val="none"/>
        </w:rPr>
        <w:lastRenderedPageBreak/>
        <w:t>REQUEST FOR PROPOSALS</w:t>
      </w:r>
    </w:p>
    <w:p w14:paraId="1249500E"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Cs/>
          <w:i/>
          <w:kern w:val="0"/>
          <w:sz w:val="24"/>
          <w:szCs w:val="24"/>
          <w:lang w:eastAsia="en-GB"/>
          <w14:ligatures w14:val="none"/>
        </w:rPr>
      </w:pPr>
    </w:p>
    <w:p w14:paraId="63F2AA84" w14:textId="755E9E0A" w:rsidR="009E4F49" w:rsidRPr="005A47FB" w:rsidRDefault="00DB623E" w:rsidP="00DB623E">
      <w:pPr>
        <w:tabs>
          <w:tab w:val="left" w:pos="4253"/>
        </w:tabs>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PROCUREMENT REFERENCE NUMBER:</w:t>
      </w:r>
      <w:r w:rsidRPr="005A47FB">
        <w:rPr>
          <w:rFonts w:ascii="Aptos" w:eastAsia="Times New Roman" w:hAnsi="Aptos" w:cstheme="majorHAnsi"/>
          <w:b/>
          <w:kern w:val="0"/>
          <w:sz w:val="24"/>
          <w:szCs w:val="24"/>
          <w:lang w:eastAsia="en-GB"/>
          <w14:ligatures w14:val="none"/>
        </w:rPr>
        <w:t xml:space="preserve"> </w:t>
      </w:r>
      <w:r w:rsidR="00B3562C" w:rsidRPr="005A47FB">
        <w:rPr>
          <w:rFonts w:ascii="Aptos" w:eastAsia="Times New Roman" w:hAnsi="Aptos" w:cstheme="majorHAnsi"/>
          <w:bCs/>
          <w:kern w:val="0"/>
          <w:sz w:val="24"/>
          <w:szCs w:val="24"/>
          <w:lang w:val="en-GB" w:eastAsia="en-GB"/>
          <w14:ligatures w14:val="none"/>
        </w:rPr>
        <w:t>AFR/RFP-DPI ALIGNMENT ON AMIS/OCT/2025.</w:t>
      </w:r>
    </w:p>
    <w:p w14:paraId="4207B96C" w14:textId="77777777" w:rsidR="00AA27B6" w:rsidRPr="005A47FB" w:rsidRDefault="00AA27B6" w:rsidP="00DB623E">
      <w:pPr>
        <w:tabs>
          <w:tab w:val="left" w:pos="4253"/>
        </w:tabs>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14:ligatures w14:val="none"/>
        </w:rPr>
      </w:pPr>
    </w:p>
    <w:p w14:paraId="35AC6687" w14:textId="5AD54011" w:rsidR="007F7C4F" w:rsidRPr="005A47FB" w:rsidRDefault="007F7C4F" w:rsidP="00DB623E">
      <w:pPr>
        <w:tabs>
          <w:tab w:val="left" w:pos="4253"/>
        </w:tabs>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14:ligatures w14:val="none"/>
        </w:rPr>
      </w:pPr>
      <w:r w:rsidRPr="005A47FB">
        <w:rPr>
          <w:rFonts w:ascii="Aptos" w:eastAsia="Times New Roman" w:hAnsi="Aptos" w:cstheme="majorHAnsi"/>
          <w:b/>
          <w:bCs/>
          <w:kern w:val="0"/>
          <w:sz w:val="24"/>
          <w:szCs w:val="24"/>
          <w14:ligatures w14:val="none"/>
        </w:rPr>
        <w:t xml:space="preserve">BACKGROUND: </w:t>
      </w:r>
    </w:p>
    <w:p w14:paraId="015C291A" w14:textId="77777777" w:rsidR="007F7C4F" w:rsidRPr="005A47FB" w:rsidRDefault="007F7C4F" w:rsidP="00DB623E">
      <w:pPr>
        <w:tabs>
          <w:tab w:val="left" w:pos="4253"/>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14:ligatures w14:val="none"/>
        </w:rPr>
      </w:pPr>
    </w:p>
    <w:p w14:paraId="4BE2D6B1" w14:textId="77777777" w:rsidR="00E776AC" w:rsidRPr="005A47FB" w:rsidRDefault="00E776AC" w:rsidP="00B857C0">
      <w:pPr>
        <w:pStyle w:val="Title"/>
        <w:numPr>
          <w:ilvl w:val="0"/>
          <w:numId w:val="15"/>
        </w:numPr>
        <w:shd w:val="clear" w:color="auto" w:fill="00B050"/>
        <w:spacing w:after="100" w:afterAutospacing="1"/>
        <w:jc w:val="both"/>
        <w:rPr>
          <w:rFonts w:ascii="Aptos" w:hAnsi="Aptos" w:cs="Calibri"/>
          <w:color w:val="FFFFFF" w:themeColor="background1"/>
          <w:sz w:val="24"/>
          <w:szCs w:val="24"/>
        </w:rPr>
      </w:pPr>
      <w:r w:rsidRPr="005A47FB">
        <w:rPr>
          <w:rFonts w:ascii="Aptos" w:hAnsi="Aptos" w:cs="Calibri"/>
          <w:color w:val="FFFFFF" w:themeColor="background1"/>
          <w:sz w:val="24"/>
          <w:szCs w:val="24"/>
          <w:lang w:val="en-US"/>
        </w:rPr>
        <w:t xml:space="preserve">About Access to Finance Rwanda </w:t>
      </w:r>
    </w:p>
    <w:p w14:paraId="58532149" w14:textId="77777777" w:rsidR="00E776AC" w:rsidRPr="005A47FB" w:rsidRDefault="00E776AC" w:rsidP="00E776AC">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Access to Finance Rwanda (AFR) is a Rwandan not for profit company established in 2010 to promote financial inclusion and financial sector development. AFR is currently funded by Sweden, Jersey Overseas Aid, and the MasterCard Foundation.</w:t>
      </w:r>
    </w:p>
    <w:p w14:paraId="0830D752" w14:textId="77777777" w:rsidR="00E776AC" w:rsidRPr="005A47FB" w:rsidRDefault="00E776AC" w:rsidP="00E776AC">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AFR is part of the broader Financial Sector Deepening (FSD) network in Africa that seeks to create a transformative impact on ending poverty by supporting efforts to improve financial inclusion and financial sector development through helping policy makers, regulators, financial service providers and markets drive a more inclusive and sustainable economic growth.</w:t>
      </w:r>
    </w:p>
    <w:p w14:paraId="54C12A8C" w14:textId="77777777" w:rsidR="00E776AC" w:rsidRPr="005A47FB" w:rsidRDefault="00E776AC" w:rsidP="00E776AC">
      <w:pPr>
        <w:jc w:val="both"/>
        <w:rPr>
          <w:rFonts w:ascii="Aptos" w:hAnsi="Aptos" w:cs="Calibri"/>
          <w:color w:val="0D0D0D" w:themeColor="text1" w:themeTint="F2"/>
          <w:sz w:val="24"/>
          <w:szCs w:val="24"/>
        </w:rPr>
      </w:pPr>
    </w:p>
    <w:p w14:paraId="118A1AD3" w14:textId="77777777" w:rsidR="00E776AC" w:rsidRPr="005A47FB" w:rsidRDefault="00E776AC" w:rsidP="00E776AC">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AFR supports the removal of systemic barriers that hinder access to and use of financial services by low-income people, particularly the rural poor, women, youth and MSMEs, and supports the development and provision of financial services including savings, credit, insurance, investment, payments, and remittances.</w:t>
      </w:r>
    </w:p>
    <w:p w14:paraId="7A33BB95" w14:textId="6C2A6D1E" w:rsidR="00E776AC" w:rsidRPr="005A47FB" w:rsidRDefault="00E776AC" w:rsidP="00E776AC">
      <w:pPr>
        <w:jc w:val="both"/>
        <w:rPr>
          <w:rFonts w:ascii="Aptos" w:hAnsi="Aptos" w:cs="Calibri"/>
          <w:b/>
          <w:bCs/>
          <w:sz w:val="24"/>
          <w:szCs w:val="24"/>
        </w:rPr>
      </w:pPr>
      <w:r w:rsidRPr="005A47FB">
        <w:rPr>
          <w:rFonts w:ascii="Aptos" w:hAnsi="Aptos" w:cs="Calibri"/>
          <w:color w:val="0D0D0D" w:themeColor="text1" w:themeTint="F2"/>
          <w:sz w:val="24"/>
          <w:szCs w:val="24"/>
        </w:rPr>
        <w:t xml:space="preserve">AFR is guided by the Market System Development (MSD) approach </w:t>
      </w:r>
      <w:r w:rsidR="00DF34F3" w:rsidRPr="005A47FB">
        <w:rPr>
          <w:rFonts w:ascii="Aptos" w:hAnsi="Aptos" w:cs="Calibri"/>
          <w:color w:val="0D0D0D" w:themeColor="text1" w:themeTint="F2"/>
          <w:sz w:val="24"/>
          <w:szCs w:val="24"/>
        </w:rPr>
        <w:t>recognizing</w:t>
      </w:r>
      <w:r w:rsidRPr="005A47FB">
        <w:rPr>
          <w:rFonts w:ascii="Aptos" w:hAnsi="Aptos" w:cs="Calibri"/>
          <w:color w:val="0D0D0D" w:themeColor="text1" w:themeTint="F2"/>
          <w:sz w:val="24"/>
          <w:szCs w:val="24"/>
        </w:rPr>
        <w:t xml:space="preserve"> that efforts to increase financial inclusion and financial sector development must be market-led, profitable and sustainable. For more details visit our websit</w:t>
      </w:r>
      <w:r w:rsidRPr="005A47FB">
        <w:rPr>
          <w:rFonts w:ascii="Aptos" w:hAnsi="Aptos" w:cs="Calibri"/>
          <w:sz w:val="24"/>
          <w:szCs w:val="24"/>
        </w:rPr>
        <w:t>e</w:t>
      </w:r>
      <w:r w:rsidRPr="005A47FB">
        <w:rPr>
          <w:rFonts w:ascii="Aptos" w:hAnsi="Aptos" w:cs="Calibri"/>
          <w:b/>
          <w:bCs/>
          <w:sz w:val="24"/>
          <w:szCs w:val="24"/>
        </w:rPr>
        <w:t xml:space="preserve">: </w:t>
      </w:r>
      <w:r w:rsidRPr="005A47FB">
        <w:rPr>
          <w:rFonts w:ascii="Aptos" w:hAnsi="Aptos" w:cs="Calibri"/>
          <w:b/>
          <w:bCs/>
          <w:color w:val="0070C0"/>
          <w:sz w:val="24"/>
          <w:szCs w:val="24"/>
        </w:rPr>
        <w:t>(</w:t>
      </w:r>
      <w:hyperlink r:id="rId11" w:history="1">
        <w:r w:rsidRPr="005A47FB">
          <w:rPr>
            <w:rFonts w:ascii="Aptos" w:hAnsi="Aptos" w:cs="Calibri"/>
            <w:b/>
            <w:bCs/>
            <w:color w:val="0070C0"/>
            <w:sz w:val="24"/>
            <w:szCs w:val="24"/>
          </w:rPr>
          <w:t>www.afr.rw</w:t>
        </w:r>
      </w:hyperlink>
      <w:r w:rsidRPr="005A47FB">
        <w:rPr>
          <w:rFonts w:ascii="Aptos" w:hAnsi="Aptos" w:cs="Calibri"/>
          <w:b/>
          <w:bCs/>
          <w:color w:val="0070C0"/>
          <w:sz w:val="24"/>
          <w:szCs w:val="24"/>
        </w:rPr>
        <w:t>).</w:t>
      </w:r>
      <w:r w:rsidRPr="005A47FB">
        <w:rPr>
          <w:rFonts w:ascii="Aptos" w:hAnsi="Aptos" w:cs="Calibri"/>
          <w:b/>
          <w:bCs/>
          <w:color w:val="00B0F0"/>
          <w:sz w:val="24"/>
          <w:szCs w:val="24"/>
        </w:rPr>
        <w:t xml:space="preserve"> </w:t>
      </w:r>
      <w:r w:rsidRPr="005A47FB">
        <w:rPr>
          <w:rFonts w:ascii="Aptos" w:hAnsi="Aptos" w:cs="Calibri"/>
          <w:b/>
          <w:bCs/>
          <w:sz w:val="24"/>
          <w:szCs w:val="24"/>
        </w:rPr>
        <w:t xml:space="preserve"> </w:t>
      </w:r>
    </w:p>
    <w:p w14:paraId="5E89C03F" w14:textId="77777777" w:rsidR="00E776AC" w:rsidRPr="005A47FB" w:rsidRDefault="00E776AC" w:rsidP="00B857C0">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A47FB">
        <w:rPr>
          <w:rFonts w:ascii="Aptos" w:hAnsi="Aptos" w:cs="Calibri"/>
          <w:color w:val="FFFFFF" w:themeColor="background1"/>
          <w:sz w:val="24"/>
          <w:szCs w:val="24"/>
          <w:lang w:val="en-US"/>
        </w:rPr>
        <w:t xml:space="preserve"> About RISA</w:t>
      </w:r>
    </w:p>
    <w:p w14:paraId="65A12121" w14:textId="77777777" w:rsidR="00E776AC" w:rsidRPr="005A47FB" w:rsidRDefault="00E776AC" w:rsidP="00E776AC">
      <w:pPr>
        <w:jc w:val="both"/>
        <w:rPr>
          <w:rFonts w:ascii="Aptos" w:hAnsi="Aptos" w:cs="Calibri"/>
          <w:sz w:val="24"/>
          <w:szCs w:val="24"/>
        </w:rPr>
      </w:pPr>
      <w:r w:rsidRPr="005A47FB">
        <w:rPr>
          <w:rFonts w:ascii="Aptos" w:hAnsi="Aptos" w:cs="Calibri"/>
          <w:sz w:val="24"/>
          <w:szCs w:val="24"/>
        </w:rPr>
        <w:t>The Rwanda Information Society Authority (RISA) is a government agency under the Ministry of ICT and Innovation, established in 2017 as a public institution governed by Presidential Order N° 077/01 of 09/12/2022. RISA’s mission is to digitize Rwanda’s society through the increased adoption of Information and Communication Technologies (ICTs) and innovation, positioning ICT as a cross-cutting enabler for economic and social transformation. RISA plays a central role in advancing Rwanda’s digital and socio-economic transformation by developing, coordinating, and managing foundational DPI, ensuring secure and interoperable government systems, and fostering innovation.</w:t>
      </w:r>
    </w:p>
    <w:p w14:paraId="3ADD8A1A" w14:textId="77777777" w:rsidR="00AA27B6" w:rsidRDefault="00AA27B6" w:rsidP="00E776AC">
      <w:pPr>
        <w:jc w:val="both"/>
        <w:rPr>
          <w:rFonts w:ascii="Aptos" w:hAnsi="Aptos" w:cs="Calibri"/>
          <w:sz w:val="24"/>
          <w:szCs w:val="24"/>
        </w:rPr>
      </w:pPr>
    </w:p>
    <w:p w14:paraId="69EF06D0" w14:textId="77777777" w:rsidR="005A47FB" w:rsidRPr="005A47FB" w:rsidRDefault="005A47FB" w:rsidP="00E776AC">
      <w:pPr>
        <w:jc w:val="both"/>
        <w:rPr>
          <w:rFonts w:ascii="Aptos" w:hAnsi="Aptos" w:cs="Calibri"/>
          <w:sz w:val="24"/>
          <w:szCs w:val="24"/>
        </w:rPr>
      </w:pPr>
    </w:p>
    <w:p w14:paraId="7534F838" w14:textId="77777777" w:rsidR="00E776AC" w:rsidRPr="005A47FB" w:rsidRDefault="00E776AC" w:rsidP="00B857C0">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A47FB">
        <w:rPr>
          <w:rFonts w:ascii="Aptos" w:hAnsi="Aptos" w:cs="Calibri"/>
          <w:color w:val="FFFFFF" w:themeColor="background1"/>
          <w:sz w:val="24"/>
          <w:szCs w:val="24"/>
          <w:lang w:val="en-US"/>
        </w:rPr>
        <w:lastRenderedPageBreak/>
        <w:t>About Digital Public Infrastructure</w:t>
      </w:r>
    </w:p>
    <w:p w14:paraId="0C236DDD" w14:textId="77777777" w:rsidR="00E776AC" w:rsidRPr="005A47FB" w:rsidRDefault="00E776AC" w:rsidP="00E776AC">
      <w:pPr>
        <w:pStyle w:val="NormalWeb"/>
        <w:rPr>
          <w:rFonts w:ascii="Aptos" w:hAnsi="Aptos" w:cs="Calibri"/>
          <w:lang w:eastAsia="en-GB"/>
        </w:rPr>
      </w:pPr>
      <w:r w:rsidRPr="005A47FB">
        <w:rPr>
          <w:rFonts w:ascii="Aptos" w:hAnsi="Aptos" w:cs="Calibri"/>
          <w:lang w:eastAsia="en-GB"/>
        </w:rPr>
        <w:t>The Digital Public Infrastructure (DPI) Program sits under the Rwanda Information Society Authority (RISA), which leads the country’s digital transformation agenda by driving the design, coordination, and implementation of foundational digital systems. DPI encompasses core enablers such as digital identity, digital payments, and data exchange platforms that ensure secure, inclusive, and interoperable service delivery.</w:t>
      </w:r>
    </w:p>
    <w:p w14:paraId="463A71F4" w14:textId="77777777" w:rsidR="00E776AC" w:rsidRPr="005A47FB" w:rsidRDefault="00E776AC" w:rsidP="00E776AC">
      <w:pPr>
        <w:pStyle w:val="NormalWeb"/>
        <w:rPr>
          <w:rFonts w:ascii="Aptos" w:hAnsi="Aptos" w:cs="Calibri"/>
          <w:lang w:eastAsia="en-GB"/>
        </w:rPr>
      </w:pPr>
      <w:r w:rsidRPr="005A47FB">
        <w:rPr>
          <w:rFonts w:ascii="Aptos" w:hAnsi="Aptos" w:cs="Calibri"/>
          <w:lang w:eastAsia="en-GB"/>
        </w:rPr>
        <w:t>The agriculture management information system (AMIS) is set to be Agriculture sector specific DPI which translates into following the next DPI design principles in the architecture, implementation, deployment of several modules and components:</w:t>
      </w:r>
    </w:p>
    <w:p w14:paraId="4B328019" w14:textId="77777777" w:rsidR="00E776AC" w:rsidRPr="005A47FB" w:rsidRDefault="00E776AC" w:rsidP="00B857C0">
      <w:pPr>
        <w:pStyle w:val="NormalWeb"/>
        <w:numPr>
          <w:ilvl w:val="0"/>
          <w:numId w:val="16"/>
        </w:numPr>
        <w:rPr>
          <w:rFonts w:ascii="Aptos" w:hAnsi="Aptos" w:cs="Calibri"/>
          <w:lang w:eastAsia="en-GB"/>
        </w:rPr>
      </w:pPr>
      <w:r w:rsidRPr="005A47FB">
        <w:rPr>
          <w:rFonts w:ascii="Aptos" w:hAnsi="Aptos" w:cs="Calibri"/>
          <w:lang w:eastAsia="en-GB"/>
        </w:rPr>
        <w:t>Interoperability: AMIS will ensure seamless data and service exchange across government systems, private sector platforms, and farmer-facing applications. It will adopt open standards, semantic data models, and standardized APIs to enable integration without custom connectors. This guarantees that agricultural information can flow securely and consistently across the ecosystem.</w:t>
      </w:r>
    </w:p>
    <w:p w14:paraId="6B690C7B" w14:textId="1C64AB51" w:rsidR="00E776AC" w:rsidRPr="005A47FB" w:rsidRDefault="00DF34F3" w:rsidP="00B857C0">
      <w:pPr>
        <w:pStyle w:val="NormalWeb"/>
        <w:numPr>
          <w:ilvl w:val="0"/>
          <w:numId w:val="16"/>
        </w:numPr>
        <w:rPr>
          <w:rFonts w:ascii="Aptos" w:hAnsi="Aptos" w:cs="Calibri"/>
          <w:lang w:eastAsia="en-GB"/>
        </w:rPr>
      </w:pPr>
      <w:r w:rsidRPr="005A47FB">
        <w:rPr>
          <w:rFonts w:ascii="Aptos" w:hAnsi="Aptos" w:cs="Calibri"/>
          <w:lang w:eastAsia="en-GB"/>
        </w:rPr>
        <w:t>Minimalist</w:t>
      </w:r>
      <w:r w:rsidR="00E776AC" w:rsidRPr="005A47FB">
        <w:rPr>
          <w:rFonts w:ascii="Aptos" w:hAnsi="Aptos" w:cs="Calibri"/>
          <w:lang w:eastAsia="en-GB"/>
        </w:rPr>
        <w:t>/Reusable building blocks:  AMIS will be designed as a collection of modular, lightweight components that address specific functional needs such as farmer registration, subsidy management, or market information. Each module will be built for reuse across different programs and sectors, avoiding duplication of effort. This approach ensures scalability, cost-effectiveness, and flexibility for future expansion.</w:t>
      </w:r>
    </w:p>
    <w:p w14:paraId="3810BCE0" w14:textId="77777777" w:rsidR="00E776AC" w:rsidRPr="005A47FB" w:rsidRDefault="00E776AC" w:rsidP="00B857C0">
      <w:pPr>
        <w:pStyle w:val="NormalWeb"/>
        <w:numPr>
          <w:ilvl w:val="0"/>
          <w:numId w:val="16"/>
        </w:numPr>
        <w:rPr>
          <w:rFonts w:ascii="Aptos" w:hAnsi="Aptos" w:cs="Calibri"/>
          <w:lang w:eastAsia="en-GB"/>
        </w:rPr>
      </w:pPr>
      <w:r w:rsidRPr="005A47FB">
        <w:rPr>
          <w:rFonts w:ascii="Aptos" w:hAnsi="Aptos" w:cs="Calibri"/>
          <w:lang w:eastAsia="en-GB"/>
        </w:rPr>
        <w:t>Built for inclusiveness: AMIS will prioritize universal accessibility by supporting multiple access channels (web, mobile, USSD, offline) and local languages. It will be designed for low-literacy and low-connectivity environments, ensuring that marginalized groups, including smallholders and women farmers, are not left behind. Inclusiveness will be embedded at both the design and governance levels.</w:t>
      </w:r>
    </w:p>
    <w:p w14:paraId="752AB051" w14:textId="77777777" w:rsidR="00E776AC" w:rsidRPr="005A47FB" w:rsidRDefault="00E776AC" w:rsidP="00B857C0">
      <w:pPr>
        <w:pStyle w:val="NormalWeb"/>
        <w:numPr>
          <w:ilvl w:val="0"/>
          <w:numId w:val="16"/>
        </w:numPr>
        <w:rPr>
          <w:rFonts w:ascii="Aptos" w:hAnsi="Aptos" w:cs="Calibri"/>
          <w:lang w:eastAsia="en-GB"/>
        </w:rPr>
      </w:pPr>
      <w:r w:rsidRPr="005A47FB">
        <w:rPr>
          <w:rFonts w:ascii="Aptos" w:hAnsi="Aptos" w:cs="Calibri"/>
          <w:lang w:eastAsia="en-GB"/>
        </w:rPr>
        <w:t>Federated and decentralized: Instead of centralizing all data, AMIS will adopt a federated architecture where data remains with the systems of record (e.g., land registry, financial systems, cooperatives). Interoperability layers will enable secure exchange while maintaining autonomy and ownership for participating entities. This model reduces single points of failure and builds trust among stakeholders.</w:t>
      </w:r>
    </w:p>
    <w:p w14:paraId="01BB168E" w14:textId="77777777" w:rsidR="00E776AC" w:rsidRDefault="00E776AC" w:rsidP="00B857C0">
      <w:pPr>
        <w:pStyle w:val="NormalWeb"/>
        <w:numPr>
          <w:ilvl w:val="0"/>
          <w:numId w:val="16"/>
        </w:numPr>
        <w:rPr>
          <w:rFonts w:ascii="Aptos" w:hAnsi="Aptos" w:cs="Calibri"/>
          <w:lang w:eastAsia="en-GB"/>
        </w:rPr>
      </w:pPr>
      <w:r w:rsidRPr="005A47FB">
        <w:rPr>
          <w:rFonts w:ascii="Aptos" w:hAnsi="Aptos" w:cs="Calibri"/>
          <w:lang w:eastAsia="en-GB"/>
        </w:rPr>
        <w:t>Security &amp; privacy: AMIS will follow security and privacy by design, embedding safeguards from the ground up. Sensitive agricultural and personal data will be protected through encryption, role-based access controls, data minimization, and consent management. Continuous monitoring and compliance with national data protection law will ensure AMIS remains a trusted platform.</w:t>
      </w:r>
    </w:p>
    <w:p w14:paraId="71A30242" w14:textId="77777777" w:rsidR="005A47FB" w:rsidRDefault="005A47FB" w:rsidP="005A47FB">
      <w:pPr>
        <w:pStyle w:val="NormalWeb"/>
        <w:rPr>
          <w:rFonts w:ascii="Aptos" w:hAnsi="Aptos" w:cs="Calibri"/>
          <w:lang w:eastAsia="en-GB"/>
        </w:rPr>
      </w:pPr>
    </w:p>
    <w:p w14:paraId="642F6502" w14:textId="77777777" w:rsidR="005A47FB" w:rsidRPr="005A47FB" w:rsidRDefault="005A47FB" w:rsidP="005A47FB">
      <w:pPr>
        <w:pStyle w:val="NormalWeb"/>
        <w:rPr>
          <w:rFonts w:ascii="Aptos" w:hAnsi="Aptos" w:cs="Calibri"/>
          <w:lang w:eastAsia="en-GB"/>
        </w:rPr>
      </w:pPr>
    </w:p>
    <w:p w14:paraId="015CF445" w14:textId="77777777" w:rsidR="00E776AC" w:rsidRPr="005A47FB" w:rsidRDefault="00E776AC" w:rsidP="00B857C0">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A47FB">
        <w:rPr>
          <w:rFonts w:ascii="Aptos" w:hAnsi="Aptos" w:cs="Calibri"/>
          <w:color w:val="FFFFFF" w:themeColor="background1"/>
          <w:sz w:val="24"/>
          <w:szCs w:val="24"/>
          <w:lang w:val="en-US"/>
        </w:rPr>
        <w:t>Background</w:t>
      </w:r>
    </w:p>
    <w:p w14:paraId="6613B4C3" w14:textId="77777777" w:rsidR="00E776AC" w:rsidRPr="005A47FB" w:rsidRDefault="00E776AC" w:rsidP="00E776AC">
      <w:pPr>
        <w:jc w:val="both"/>
        <w:rPr>
          <w:rFonts w:ascii="Aptos" w:hAnsi="Aptos" w:cs="Calibri"/>
          <w:sz w:val="24"/>
          <w:szCs w:val="24"/>
        </w:rPr>
      </w:pPr>
      <w:r w:rsidRPr="005A47FB">
        <w:rPr>
          <w:rFonts w:ascii="Aptos" w:hAnsi="Aptos" w:cs="Calibri"/>
          <w:sz w:val="24"/>
          <w:szCs w:val="24"/>
        </w:rPr>
        <w:t>The Ministry of Agriculture and animal resources is committed to ensuring that every farmer can access a wide range of financial, advisory, and support services tailored to their specific needs. To achieve this, it has become essential to digitalize several key components that directly connect to farmers, enabling all participants in the agricultural ecosystem to access accurate farmer information and design personalized, high-impact programs.</w:t>
      </w:r>
    </w:p>
    <w:p w14:paraId="1D0A886F" w14:textId="77777777" w:rsidR="00E776AC" w:rsidRPr="005A47FB" w:rsidRDefault="00E776AC" w:rsidP="00E776AC">
      <w:pPr>
        <w:jc w:val="both"/>
        <w:rPr>
          <w:rFonts w:ascii="Aptos" w:hAnsi="Aptos" w:cs="Calibri"/>
          <w:sz w:val="24"/>
          <w:szCs w:val="24"/>
        </w:rPr>
      </w:pPr>
      <w:r w:rsidRPr="005A47FB">
        <w:rPr>
          <w:rFonts w:ascii="Aptos" w:hAnsi="Aptos" w:cs="Calibri"/>
          <w:sz w:val="24"/>
          <w:szCs w:val="24"/>
        </w:rPr>
        <w:t>The identified farmer-facing components currently being digitalized include:</w:t>
      </w:r>
    </w:p>
    <w:p w14:paraId="3820CAC3" w14:textId="77777777" w:rsidR="00E776AC" w:rsidRPr="005A47FB" w:rsidRDefault="00E776AC"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Food Basket Sites Management</w:t>
      </w:r>
    </w:p>
    <w:p w14:paraId="5D0F7CC5" w14:textId="77777777" w:rsidR="00E776AC" w:rsidRPr="005A47FB" w:rsidRDefault="00E776AC"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Livestock &amp; Animal Resources Management &amp; Health Card</w:t>
      </w:r>
    </w:p>
    <w:p w14:paraId="36327AEB" w14:textId="77777777" w:rsidR="00E776AC" w:rsidRPr="005A47FB" w:rsidRDefault="00E776AC"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Livestock Insurance</w:t>
      </w:r>
    </w:p>
    <w:p w14:paraId="49A24BAF" w14:textId="77777777" w:rsidR="00E776AC" w:rsidRPr="005A47FB" w:rsidRDefault="00E776AC"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Veterinarians &amp; Agronomists Registration and Licensing</w:t>
      </w:r>
    </w:p>
    <w:p w14:paraId="723E48E5" w14:textId="77777777" w:rsidR="00E776AC" w:rsidRPr="005A47FB" w:rsidRDefault="00E776AC"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Dairy Value Chain</w:t>
      </w:r>
    </w:p>
    <w:p w14:paraId="5A7F6E9A" w14:textId="77777777" w:rsidR="00E776AC" w:rsidRPr="005A47FB" w:rsidRDefault="00E776AC"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Crop Recommendations</w:t>
      </w:r>
    </w:p>
    <w:p w14:paraId="65C2FC0F" w14:textId="77777777" w:rsidR="00E776AC" w:rsidRPr="005A47FB" w:rsidRDefault="00E776AC"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Pest and Disease Control</w:t>
      </w:r>
    </w:p>
    <w:p w14:paraId="044CBDCB" w14:textId="77777777" w:rsidR="00E776AC" w:rsidRPr="005A47FB" w:rsidRDefault="00E776AC"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Farm Services (including e-Extension and weather services)</w:t>
      </w:r>
    </w:p>
    <w:p w14:paraId="0F19CF45" w14:textId="77777777" w:rsidR="00E776AC" w:rsidRPr="005A47FB" w:rsidRDefault="00E776AC"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Farm Credit Management</w:t>
      </w:r>
    </w:p>
    <w:p w14:paraId="6C313838" w14:textId="77777777" w:rsidR="00E776AC" w:rsidRPr="005A47FB" w:rsidRDefault="00E776AC"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MIS Reporting and Analytics</w:t>
      </w:r>
    </w:p>
    <w:p w14:paraId="3746B85A" w14:textId="77777777" w:rsidR="00E776AC" w:rsidRPr="005A47FB" w:rsidRDefault="00E776AC"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Market Linkage (including Crop Insurance)</w:t>
      </w:r>
    </w:p>
    <w:p w14:paraId="2F1B1FDA" w14:textId="77777777" w:rsidR="00E776AC" w:rsidRPr="005A47FB" w:rsidRDefault="00E776AC"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Farm Inputs and Subsidy Management</w:t>
      </w:r>
    </w:p>
    <w:p w14:paraId="3EA1A8CA" w14:textId="77777777" w:rsidR="00E776AC" w:rsidRPr="005A47FB" w:rsidRDefault="00E776AC"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Export Crops Value Chain</w:t>
      </w:r>
    </w:p>
    <w:p w14:paraId="5AD528DE" w14:textId="77777777" w:rsidR="00E776AC" w:rsidRPr="005A47FB" w:rsidRDefault="00E776AC"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AMIS Financials</w:t>
      </w:r>
    </w:p>
    <w:p w14:paraId="3E8DC489" w14:textId="77777777" w:rsidR="00E776AC" w:rsidRPr="005A47FB" w:rsidRDefault="00E776AC" w:rsidP="00E776AC">
      <w:pPr>
        <w:pStyle w:val="NormalWeb"/>
        <w:rPr>
          <w:rFonts w:ascii="Aptos" w:hAnsi="Aptos" w:cs="Calibri"/>
          <w:lang w:eastAsia="en-GB"/>
        </w:rPr>
      </w:pPr>
      <w:r w:rsidRPr="005A47FB">
        <w:rPr>
          <w:rFonts w:ascii="Aptos" w:hAnsi="Aptos" w:cs="Calibri"/>
          <w:lang w:eastAsia="en-GB"/>
        </w:rPr>
        <w:t xml:space="preserve">Through the digitalization of these components, AMIS places the farmer at the </w:t>
      </w:r>
      <w:proofErr w:type="spellStart"/>
      <w:r w:rsidRPr="005A47FB">
        <w:rPr>
          <w:rFonts w:ascii="Aptos" w:hAnsi="Aptos" w:cs="Calibri"/>
          <w:lang w:eastAsia="en-GB"/>
        </w:rPr>
        <w:t>center</w:t>
      </w:r>
      <w:proofErr w:type="spellEnd"/>
      <w:r w:rsidRPr="005A47FB">
        <w:rPr>
          <w:rFonts w:ascii="Aptos" w:hAnsi="Aptos" w:cs="Calibri"/>
          <w:lang w:eastAsia="en-GB"/>
        </w:rPr>
        <w:t xml:space="preserve"> of Rwanda’s agricultural digital ecosystem—ensuring that every service, data exchange, and innovation revolves around improving the farmer’s livelihood. The platform will enable farmers to easily access financial services, tailored advisory support, market opportunities, and input subsidies, empowering them to build more resilient, productive, and profitable enterprises.</w:t>
      </w:r>
    </w:p>
    <w:p w14:paraId="5FB98739" w14:textId="77777777" w:rsidR="00E776AC" w:rsidRPr="005A47FB" w:rsidRDefault="00E776AC" w:rsidP="00E776AC">
      <w:pPr>
        <w:pStyle w:val="NormalWeb"/>
        <w:rPr>
          <w:rFonts w:ascii="Aptos" w:hAnsi="Aptos" w:cs="Calibri"/>
          <w:lang w:eastAsia="en-GB"/>
        </w:rPr>
      </w:pPr>
      <w:r w:rsidRPr="005A47FB">
        <w:rPr>
          <w:rFonts w:ascii="Aptos" w:hAnsi="Aptos" w:cs="Calibri"/>
          <w:lang w:eastAsia="en-GB"/>
        </w:rPr>
        <w:t>At the same time, AMIS will create shared value across the agricultural ecosystem by unlocking reliable, real-time data and collaboration among key stakeholders:</w:t>
      </w:r>
    </w:p>
    <w:p w14:paraId="6B856C2C" w14:textId="77777777" w:rsidR="00E776AC" w:rsidRPr="005A47FB" w:rsidRDefault="00E776AC" w:rsidP="00B857C0">
      <w:pPr>
        <w:pStyle w:val="NormalWeb"/>
        <w:numPr>
          <w:ilvl w:val="0"/>
          <w:numId w:val="18"/>
        </w:numPr>
        <w:rPr>
          <w:rFonts w:ascii="Aptos" w:hAnsi="Aptos" w:cs="Calibri"/>
          <w:lang w:eastAsia="en-GB"/>
        </w:rPr>
      </w:pPr>
      <w:r w:rsidRPr="005A47FB">
        <w:rPr>
          <w:rFonts w:ascii="Aptos" w:hAnsi="Aptos" w:cs="Calibri"/>
          <w:lang w:eastAsia="en-GB"/>
        </w:rPr>
        <w:t>Development Partners:</w:t>
      </w:r>
    </w:p>
    <w:p w14:paraId="7893C559" w14:textId="77777777" w:rsidR="00E776AC" w:rsidRPr="005A47FB" w:rsidRDefault="00E776AC" w:rsidP="00B857C0">
      <w:pPr>
        <w:pStyle w:val="NormalWeb"/>
        <w:numPr>
          <w:ilvl w:val="1"/>
          <w:numId w:val="18"/>
        </w:numPr>
        <w:rPr>
          <w:rFonts w:ascii="Aptos" w:hAnsi="Aptos" w:cs="Calibri"/>
          <w:lang w:eastAsia="en-GB"/>
        </w:rPr>
      </w:pPr>
      <w:r w:rsidRPr="005A47FB">
        <w:rPr>
          <w:rFonts w:ascii="Aptos" w:hAnsi="Aptos" w:cs="Calibri"/>
          <w:lang w:eastAsia="en-GB"/>
        </w:rPr>
        <w:t>Harness data-driven insights to design impactful agricultural programs.</w:t>
      </w:r>
    </w:p>
    <w:p w14:paraId="5806E0CA" w14:textId="77777777" w:rsidR="00E776AC" w:rsidRPr="005A47FB" w:rsidRDefault="00E776AC" w:rsidP="00B857C0">
      <w:pPr>
        <w:pStyle w:val="NormalWeb"/>
        <w:numPr>
          <w:ilvl w:val="1"/>
          <w:numId w:val="18"/>
        </w:numPr>
        <w:rPr>
          <w:rFonts w:ascii="Aptos" w:hAnsi="Aptos" w:cs="Calibri"/>
          <w:lang w:eastAsia="en-GB"/>
        </w:rPr>
      </w:pPr>
      <w:r w:rsidRPr="005A47FB">
        <w:rPr>
          <w:rFonts w:ascii="Aptos" w:hAnsi="Aptos" w:cs="Calibri"/>
          <w:lang w:eastAsia="en-GB"/>
        </w:rPr>
        <w:t>Identify targeted investment and innovation opportunities.</w:t>
      </w:r>
    </w:p>
    <w:p w14:paraId="1AEA9029" w14:textId="77777777" w:rsidR="00E776AC" w:rsidRPr="005A47FB" w:rsidRDefault="00E776AC" w:rsidP="00B857C0">
      <w:pPr>
        <w:pStyle w:val="NormalWeb"/>
        <w:numPr>
          <w:ilvl w:val="1"/>
          <w:numId w:val="18"/>
        </w:numPr>
        <w:rPr>
          <w:rFonts w:ascii="Aptos" w:hAnsi="Aptos" w:cs="Calibri"/>
          <w:lang w:eastAsia="en-GB"/>
        </w:rPr>
      </w:pPr>
      <w:r w:rsidRPr="005A47FB">
        <w:rPr>
          <w:rFonts w:ascii="Aptos" w:hAnsi="Aptos" w:cs="Calibri"/>
          <w:lang w:eastAsia="en-GB"/>
        </w:rPr>
        <w:t>Strengthen research, monitoring, and evaluation of interventions.</w:t>
      </w:r>
    </w:p>
    <w:p w14:paraId="33A92227" w14:textId="77777777" w:rsidR="00E776AC" w:rsidRPr="005A47FB" w:rsidRDefault="00E776AC" w:rsidP="00B857C0">
      <w:pPr>
        <w:pStyle w:val="NormalWeb"/>
        <w:numPr>
          <w:ilvl w:val="0"/>
          <w:numId w:val="18"/>
        </w:numPr>
        <w:rPr>
          <w:rFonts w:ascii="Aptos" w:hAnsi="Aptos" w:cs="Calibri"/>
          <w:lang w:eastAsia="en-GB"/>
        </w:rPr>
      </w:pPr>
      <w:r w:rsidRPr="005A47FB">
        <w:rPr>
          <w:rFonts w:ascii="Aptos" w:hAnsi="Aptos" w:cs="Calibri"/>
          <w:lang w:eastAsia="en-GB"/>
        </w:rPr>
        <w:lastRenderedPageBreak/>
        <w:t>Private Sector:</w:t>
      </w:r>
    </w:p>
    <w:p w14:paraId="7A9000EA" w14:textId="77777777" w:rsidR="00E776AC" w:rsidRPr="005A47FB" w:rsidRDefault="00E776AC" w:rsidP="00B857C0">
      <w:pPr>
        <w:pStyle w:val="NormalWeb"/>
        <w:numPr>
          <w:ilvl w:val="1"/>
          <w:numId w:val="18"/>
        </w:numPr>
        <w:rPr>
          <w:rFonts w:ascii="Aptos" w:hAnsi="Aptos" w:cs="Calibri"/>
          <w:lang w:eastAsia="en-GB"/>
        </w:rPr>
      </w:pPr>
      <w:r w:rsidRPr="005A47FB">
        <w:rPr>
          <w:rFonts w:ascii="Aptos" w:hAnsi="Aptos" w:cs="Calibri"/>
          <w:lang w:eastAsia="en-GB"/>
        </w:rPr>
        <w:t>Improve supply chain efficiency and transparency from farm to market.</w:t>
      </w:r>
    </w:p>
    <w:p w14:paraId="01800D8B" w14:textId="77777777" w:rsidR="00E776AC" w:rsidRPr="005A47FB" w:rsidRDefault="00E776AC" w:rsidP="00B857C0">
      <w:pPr>
        <w:pStyle w:val="NormalWeb"/>
        <w:numPr>
          <w:ilvl w:val="1"/>
          <w:numId w:val="18"/>
        </w:numPr>
        <w:rPr>
          <w:rFonts w:ascii="Aptos" w:hAnsi="Aptos" w:cs="Calibri"/>
          <w:lang w:eastAsia="en-GB"/>
        </w:rPr>
      </w:pPr>
      <w:r w:rsidRPr="005A47FB">
        <w:rPr>
          <w:rFonts w:ascii="Aptos" w:hAnsi="Aptos" w:cs="Calibri"/>
          <w:lang w:eastAsia="en-GB"/>
        </w:rPr>
        <w:t>Innovate new products and services tailored to farmer needs.</w:t>
      </w:r>
    </w:p>
    <w:p w14:paraId="28943CC7" w14:textId="77777777" w:rsidR="00E776AC" w:rsidRPr="005A47FB" w:rsidRDefault="00E776AC" w:rsidP="00B857C0">
      <w:pPr>
        <w:pStyle w:val="NormalWeb"/>
        <w:numPr>
          <w:ilvl w:val="1"/>
          <w:numId w:val="18"/>
        </w:numPr>
        <w:rPr>
          <w:rFonts w:ascii="Aptos" w:hAnsi="Aptos" w:cs="Calibri"/>
          <w:lang w:eastAsia="en-GB"/>
        </w:rPr>
      </w:pPr>
      <w:r w:rsidRPr="005A47FB">
        <w:rPr>
          <w:rFonts w:ascii="Aptos" w:hAnsi="Aptos" w:cs="Calibri"/>
          <w:lang w:eastAsia="en-GB"/>
        </w:rPr>
        <w:t>Expand access to inclusive financial and insurance solutions.</w:t>
      </w:r>
    </w:p>
    <w:p w14:paraId="59EC695F" w14:textId="77777777" w:rsidR="00E776AC" w:rsidRPr="005A47FB" w:rsidRDefault="00E776AC" w:rsidP="00B857C0">
      <w:pPr>
        <w:pStyle w:val="NormalWeb"/>
        <w:numPr>
          <w:ilvl w:val="0"/>
          <w:numId w:val="18"/>
        </w:numPr>
        <w:rPr>
          <w:rFonts w:ascii="Aptos" w:hAnsi="Aptos" w:cs="Calibri"/>
          <w:lang w:eastAsia="en-GB"/>
        </w:rPr>
      </w:pPr>
      <w:r w:rsidRPr="005A47FB">
        <w:rPr>
          <w:rFonts w:ascii="Aptos" w:hAnsi="Aptos" w:cs="Calibri"/>
          <w:lang w:eastAsia="en-GB"/>
        </w:rPr>
        <w:t>Government:</w:t>
      </w:r>
    </w:p>
    <w:p w14:paraId="5D934700" w14:textId="77777777" w:rsidR="00E776AC" w:rsidRPr="005A47FB" w:rsidRDefault="00E776AC" w:rsidP="00B857C0">
      <w:pPr>
        <w:pStyle w:val="NormalWeb"/>
        <w:numPr>
          <w:ilvl w:val="1"/>
          <w:numId w:val="18"/>
        </w:numPr>
        <w:rPr>
          <w:rFonts w:ascii="Aptos" w:hAnsi="Aptos" w:cs="Calibri"/>
          <w:lang w:eastAsia="en-GB"/>
        </w:rPr>
      </w:pPr>
      <w:r w:rsidRPr="005A47FB">
        <w:rPr>
          <w:rFonts w:ascii="Aptos" w:hAnsi="Aptos" w:cs="Calibri"/>
          <w:lang w:eastAsia="en-GB"/>
        </w:rPr>
        <w:t>Deliver stronger, data-informed agricultural extension services.</w:t>
      </w:r>
    </w:p>
    <w:p w14:paraId="7617B94B" w14:textId="77777777" w:rsidR="00E776AC" w:rsidRPr="005A47FB" w:rsidRDefault="00E776AC" w:rsidP="00B857C0">
      <w:pPr>
        <w:pStyle w:val="NormalWeb"/>
        <w:numPr>
          <w:ilvl w:val="1"/>
          <w:numId w:val="18"/>
        </w:numPr>
        <w:rPr>
          <w:rFonts w:ascii="Aptos" w:hAnsi="Aptos" w:cs="Calibri"/>
          <w:lang w:eastAsia="en-GB"/>
        </w:rPr>
      </w:pPr>
      <w:r w:rsidRPr="005A47FB">
        <w:rPr>
          <w:rFonts w:ascii="Aptos" w:hAnsi="Aptos" w:cs="Calibri"/>
          <w:lang w:eastAsia="en-GB"/>
        </w:rPr>
        <w:t>Promote sustainable and climate-resilient agricultural development.</w:t>
      </w:r>
    </w:p>
    <w:p w14:paraId="072C5A7A" w14:textId="77777777" w:rsidR="00E776AC" w:rsidRPr="005A47FB" w:rsidRDefault="00E776AC" w:rsidP="00B857C0">
      <w:pPr>
        <w:pStyle w:val="NormalWeb"/>
        <w:numPr>
          <w:ilvl w:val="1"/>
          <w:numId w:val="18"/>
        </w:numPr>
        <w:rPr>
          <w:rFonts w:ascii="Aptos" w:hAnsi="Aptos" w:cs="Calibri"/>
          <w:lang w:eastAsia="en-GB"/>
        </w:rPr>
      </w:pPr>
      <w:r w:rsidRPr="005A47FB">
        <w:rPr>
          <w:rFonts w:ascii="Aptos" w:hAnsi="Aptos" w:cs="Calibri"/>
          <w:lang w:eastAsia="en-GB"/>
        </w:rPr>
        <w:t>Enable evidence-based policymaking through real-time analytics and integrated systems.</w:t>
      </w:r>
    </w:p>
    <w:p w14:paraId="1304D307" w14:textId="77777777" w:rsidR="00E776AC" w:rsidRPr="005A47FB" w:rsidRDefault="00E776AC" w:rsidP="00B857C0">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A47FB">
        <w:rPr>
          <w:rFonts w:ascii="Aptos" w:hAnsi="Aptos" w:cs="Calibri"/>
          <w:color w:val="FFFFFF" w:themeColor="background1"/>
          <w:sz w:val="24"/>
          <w:szCs w:val="24"/>
          <w:lang w:val="en-US"/>
        </w:rPr>
        <w:t>Objective of the assignment</w:t>
      </w:r>
    </w:p>
    <w:p w14:paraId="3B2078DA" w14:textId="4095EB31" w:rsidR="00E776AC" w:rsidRPr="005A47FB" w:rsidRDefault="6D1C8870" w:rsidP="00E776AC">
      <w:pPr>
        <w:pStyle w:val="NormalWeb"/>
        <w:rPr>
          <w:rFonts w:ascii="Aptos" w:hAnsi="Aptos" w:cs="Calibri"/>
          <w:color w:val="0D0D0D" w:themeColor="text1" w:themeTint="F2"/>
          <w:lang w:eastAsia="en-GB"/>
        </w:rPr>
      </w:pPr>
      <w:r w:rsidRPr="005A47FB">
        <w:rPr>
          <w:rFonts w:ascii="Aptos" w:hAnsi="Aptos" w:cs="Calibri"/>
          <w:color w:val="0D0D0D" w:themeColor="text1" w:themeTint="F2"/>
          <w:lang w:eastAsia="en-GB"/>
        </w:rPr>
        <w:t>The objective of this assignment is to engage a qualified firm to support and strengthen the AMIS development team in ensuring that AMIS is fully aligned with Digital Public Infrastructure (DPI) standards and principles as outlined in Section 4 (</w:t>
      </w:r>
      <w:r w:rsidRPr="005A47FB">
        <w:rPr>
          <w:rFonts w:ascii="Aptos" w:hAnsi="Aptos" w:cs="Calibri"/>
          <w:i/>
          <w:iCs/>
          <w:color w:val="0D0D0D" w:themeColor="text1" w:themeTint="F2"/>
          <w:lang w:eastAsia="en-GB"/>
        </w:rPr>
        <w:t>About DPI</w:t>
      </w:r>
      <w:r w:rsidRPr="005A47FB">
        <w:rPr>
          <w:rFonts w:ascii="Aptos" w:hAnsi="Aptos" w:cs="Calibri"/>
          <w:color w:val="0D0D0D" w:themeColor="text1" w:themeTint="F2"/>
          <w:lang w:eastAsia="en-GB"/>
        </w:rPr>
        <w:t xml:space="preserve">). The work will be organized into two complementary </w:t>
      </w:r>
      <w:r w:rsidR="603EA40C" w:rsidRPr="005A47FB">
        <w:rPr>
          <w:rFonts w:ascii="Aptos" w:hAnsi="Aptos" w:cs="Calibri"/>
          <w:color w:val="0D0D0D" w:themeColor="text1" w:themeTint="F2"/>
          <w:lang w:eastAsia="en-GB"/>
        </w:rPr>
        <w:t>work packages under the framework agreement</w:t>
      </w:r>
      <w:r w:rsidRPr="005A47FB">
        <w:rPr>
          <w:rFonts w:ascii="Aptos" w:hAnsi="Aptos" w:cs="Calibri"/>
          <w:color w:val="0D0D0D" w:themeColor="text1" w:themeTint="F2"/>
          <w:lang w:eastAsia="en-GB"/>
        </w:rPr>
        <w:t>:</w:t>
      </w:r>
    </w:p>
    <w:p w14:paraId="67C91DB5" w14:textId="5AE6D220" w:rsidR="00E776AC" w:rsidRPr="005A47FB" w:rsidRDefault="13B24FCA" w:rsidP="00E776AC">
      <w:pPr>
        <w:pStyle w:val="NormalWeb"/>
        <w:rPr>
          <w:rFonts w:ascii="Aptos" w:hAnsi="Aptos" w:cs="Calibri"/>
          <w:color w:val="0D0D0D" w:themeColor="text1" w:themeTint="F2"/>
          <w:lang w:eastAsia="en-GB"/>
        </w:rPr>
      </w:pPr>
      <w:r w:rsidRPr="005A47FB">
        <w:rPr>
          <w:rFonts w:ascii="Aptos" w:hAnsi="Aptos" w:cs="Calibri"/>
          <w:color w:val="0D0D0D" w:themeColor="text1" w:themeTint="F2"/>
          <w:lang w:eastAsia="en-GB"/>
        </w:rPr>
        <w:t>Work Package</w:t>
      </w:r>
      <w:r w:rsidR="6D1C8870" w:rsidRPr="005A47FB">
        <w:rPr>
          <w:rFonts w:ascii="Aptos" w:hAnsi="Aptos" w:cs="Calibri"/>
          <w:color w:val="0D0D0D" w:themeColor="text1" w:themeTint="F2"/>
          <w:lang w:eastAsia="en-GB"/>
        </w:rPr>
        <w:t xml:space="preserve"> 1: </w:t>
      </w:r>
      <w:r w:rsidR="6D1C8870" w:rsidRPr="005A47FB">
        <w:rPr>
          <w:rFonts w:ascii="Aptos" w:hAnsi="Aptos" w:cs="Calibri"/>
          <w:b/>
          <w:bCs/>
          <w:color w:val="0D0D0D" w:themeColor="text1" w:themeTint="F2"/>
          <w:lang w:eastAsia="en-GB"/>
        </w:rPr>
        <w:t>Rwanda DPI Guidelines</w:t>
      </w:r>
      <w:r w:rsidR="6D1C8870" w:rsidRPr="005A47FB">
        <w:rPr>
          <w:rFonts w:ascii="Aptos" w:hAnsi="Aptos" w:cs="Calibri"/>
          <w:color w:val="0D0D0D" w:themeColor="text1" w:themeTint="F2"/>
          <w:lang w:eastAsia="en-GB"/>
        </w:rPr>
        <w:t xml:space="preserve"> developing national DPI principles, standards, and compliance guidelines (Rwanda Stack) to serve as a reference for AMIS and other government systems.</w:t>
      </w:r>
    </w:p>
    <w:p w14:paraId="298592C7" w14:textId="7BEE5B2E" w:rsidR="00E776AC" w:rsidRPr="005A47FB" w:rsidRDefault="13B24FCA" w:rsidP="00E776AC">
      <w:pPr>
        <w:pStyle w:val="NormalWeb"/>
        <w:rPr>
          <w:rFonts w:ascii="Aptos" w:hAnsi="Aptos" w:cs="Calibri"/>
          <w:color w:val="0D0D0D" w:themeColor="text1" w:themeTint="F2"/>
          <w:lang w:eastAsia="en-GB"/>
        </w:rPr>
      </w:pPr>
      <w:r w:rsidRPr="005A47FB">
        <w:rPr>
          <w:rFonts w:ascii="Aptos" w:hAnsi="Aptos" w:cs="Calibri"/>
          <w:color w:val="0D0D0D" w:themeColor="text1" w:themeTint="F2"/>
          <w:lang w:eastAsia="en-GB"/>
        </w:rPr>
        <w:t>Work Package</w:t>
      </w:r>
      <w:r w:rsidR="6D1C8870" w:rsidRPr="005A47FB">
        <w:rPr>
          <w:rFonts w:ascii="Aptos" w:hAnsi="Aptos" w:cs="Calibri"/>
          <w:color w:val="0D0D0D" w:themeColor="text1" w:themeTint="F2"/>
          <w:lang w:eastAsia="en-GB"/>
        </w:rPr>
        <w:t xml:space="preserve"> 2: </w:t>
      </w:r>
      <w:r w:rsidR="6D1C8870" w:rsidRPr="005A47FB">
        <w:rPr>
          <w:rFonts w:ascii="Aptos" w:hAnsi="Aptos" w:cs="Calibri"/>
          <w:b/>
          <w:bCs/>
          <w:color w:val="0D0D0D" w:themeColor="text1" w:themeTint="F2"/>
          <w:lang w:eastAsia="en-GB"/>
        </w:rPr>
        <w:t>AMIS Assessment and Recommendations</w:t>
      </w:r>
      <w:r w:rsidR="6D1C8870" w:rsidRPr="005A47FB">
        <w:rPr>
          <w:rFonts w:ascii="Aptos" w:hAnsi="Aptos" w:cs="Calibri"/>
          <w:color w:val="0D0D0D" w:themeColor="text1" w:themeTint="F2"/>
          <w:lang w:eastAsia="en-GB"/>
        </w:rPr>
        <w:t xml:space="preserve"> conducting a comprehensive review of the AMIS architecture, identifying gaps, and designing a roadmap to bring AMIS into full compliance with DPI principles.</w:t>
      </w:r>
    </w:p>
    <w:p w14:paraId="045CB6F6" w14:textId="58F3578C" w:rsidR="00E776AC" w:rsidRPr="005A47FB" w:rsidRDefault="6D1C8870" w:rsidP="00E776AC">
      <w:pPr>
        <w:pStyle w:val="NormalWeb"/>
        <w:rPr>
          <w:rFonts w:ascii="Aptos" w:hAnsi="Aptos" w:cs="Calibri"/>
          <w:color w:val="0D0D0D" w:themeColor="text1" w:themeTint="F2"/>
          <w:lang w:eastAsia="en-GB"/>
        </w:rPr>
      </w:pPr>
      <w:r w:rsidRPr="005A47FB">
        <w:rPr>
          <w:rFonts w:ascii="Aptos" w:hAnsi="Aptos" w:cs="Calibri"/>
          <w:color w:val="0D0D0D" w:themeColor="text1" w:themeTint="F2"/>
          <w:lang w:eastAsia="en-GB"/>
        </w:rPr>
        <w:t xml:space="preserve">These two </w:t>
      </w:r>
      <w:r w:rsidR="603EA40C" w:rsidRPr="005A47FB">
        <w:rPr>
          <w:rFonts w:ascii="Aptos" w:hAnsi="Aptos" w:cs="Calibri"/>
          <w:color w:val="0D0D0D" w:themeColor="text1" w:themeTint="F2"/>
          <w:lang w:eastAsia="en-GB"/>
        </w:rPr>
        <w:t>work packages</w:t>
      </w:r>
      <w:r w:rsidRPr="005A47FB">
        <w:rPr>
          <w:rFonts w:ascii="Aptos" w:hAnsi="Aptos" w:cs="Calibri"/>
          <w:color w:val="0D0D0D" w:themeColor="text1" w:themeTint="F2"/>
          <w:lang w:eastAsia="en-GB"/>
        </w:rPr>
        <w:t xml:space="preserve"> will be carried out in parallel, with each supported by a dedicated team of experts. While the teams will work separately on their respective focus areas, they must align continuously to ensure coherence and harmony between the Rwanda DPI guidelines and the AMIS-specific recommendations.</w:t>
      </w:r>
    </w:p>
    <w:p w14:paraId="6665B6BF" w14:textId="52736757" w:rsidR="00EF0CB0" w:rsidRPr="005A47FB" w:rsidRDefault="22AAAEE8" w:rsidP="4683BF30">
      <w:pPr>
        <w:overflowPunct w:val="0"/>
        <w:autoSpaceDE w:val="0"/>
        <w:autoSpaceDN w:val="0"/>
        <w:adjustRightInd w:val="0"/>
        <w:spacing w:after="0" w:line="240" w:lineRule="auto"/>
        <w:jc w:val="both"/>
        <w:textAlignment w:val="baseline"/>
        <w:rPr>
          <w:rFonts w:ascii="Aptos" w:hAnsi="Aptos" w:cstheme="majorBidi"/>
          <w:b/>
          <w:bCs/>
          <w:sz w:val="24"/>
          <w:szCs w:val="24"/>
        </w:rPr>
      </w:pPr>
      <w:r w:rsidRPr="005A47FB">
        <w:rPr>
          <w:rFonts w:ascii="Aptos" w:hAnsi="Aptos" w:cstheme="majorBidi"/>
          <w:sz w:val="24"/>
          <w:szCs w:val="24"/>
        </w:rPr>
        <w:t xml:space="preserve">Interested bidders must confirm their intention to submit a bid by </w:t>
      </w:r>
      <w:r w:rsidR="33F70BF5" w:rsidRPr="005A47FB">
        <w:rPr>
          <w:rFonts w:ascii="Aptos" w:hAnsi="Aptos" w:cstheme="majorBidi"/>
          <w:b/>
          <w:bCs/>
          <w:sz w:val="24"/>
          <w:szCs w:val="24"/>
        </w:rPr>
        <w:t xml:space="preserve">Thursday </w:t>
      </w:r>
      <w:r w:rsidR="005A47FB" w:rsidRPr="005A47FB">
        <w:rPr>
          <w:rFonts w:ascii="Aptos" w:hAnsi="Aptos" w:cstheme="majorBidi"/>
          <w:b/>
          <w:bCs/>
          <w:sz w:val="24"/>
          <w:szCs w:val="24"/>
        </w:rPr>
        <w:t>November</w:t>
      </w:r>
      <w:r w:rsidR="33F70BF5" w:rsidRPr="005A47FB">
        <w:rPr>
          <w:rFonts w:ascii="Aptos" w:hAnsi="Aptos" w:cstheme="majorBidi"/>
          <w:b/>
          <w:bCs/>
          <w:sz w:val="24"/>
          <w:szCs w:val="24"/>
        </w:rPr>
        <w:t xml:space="preserve"> 6</w:t>
      </w:r>
      <w:r w:rsidR="3C8372CA" w:rsidRPr="005A47FB">
        <w:rPr>
          <w:rFonts w:ascii="Aptos" w:hAnsi="Aptos" w:cstheme="majorBidi"/>
          <w:b/>
          <w:bCs/>
          <w:sz w:val="24"/>
          <w:szCs w:val="24"/>
        </w:rPr>
        <w:t>, 2025, at 17h00 HRS CAT</w:t>
      </w:r>
    </w:p>
    <w:p w14:paraId="59DE4458" w14:textId="77777777" w:rsidR="009A2615" w:rsidRPr="005A47FB" w:rsidRDefault="009A2615" w:rsidP="00FB2FC9">
      <w:pPr>
        <w:overflowPunct w:val="0"/>
        <w:autoSpaceDE w:val="0"/>
        <w:autoSpaceDN w:val="0"/>
        <w:adjustRightInd w:val="0"/>
        <w:spacing w:after="0" w:line="240" w:lineRule="auto"/>
        <w:jc w:val="both"/>
        <w:textAlignment w:val="baseline"/>
        <w:rPr>
          <w:rFonts w:ascii="Aptos" w:hAnsi="Aptos" w:cstheme="majorHAnsi"/>
          <w:sz w:val="24"/>
          <w:szCs w:val="24"/>
        </w:rPr>
      </w:pPr>
    </w:p>
    <w:p w14:paraId="2C57A413" w14:textId="7AB08ECB" w:rsidR="00FB2FC9" w:rsidRPr="005A47FB" w:rsidRDefault="00DB623E" w:rsidP="00FB2FC9">
      <w:pPr>
        <w:overflowPunct w:val="0"/>
        <w:autoSpaceDE w:val="0"/>
        <w:autoSpaceDN w:val="0"/>
        <w:adjustRightInd w:val="0"/>
        <w:spacing w:after="0" w:line="240" w:lineRule="auto"/>
        <w:jc w:val="both"/>
        <w:textAlignment w:val="baseline"/>
        <w:rPr>
          <w:rFonts w:ascii="Aptos" w:hAnsi="Aptos" w:cstheme="majorHAnsi"/>
          <w:b/>
          <w:sz w:val="24"/>
          <w:szCs w:val="24"/>
        </w:rPr>
      </w:pPr>
      <w:r w:rsidRPr="005A47FB">
        <w:rPr>
          <w:rFonts w:ascii="Aptos" w:hAnsi="Aptos" w:cstheme="majorHAnsi"/>
          <w:sz w:val="24"/>
          <w:szCs w:val="24"/>
        </w:rPr>
        <w:t xml:space="preserve">Any requests for clarifications to the RFP may be submitted </w:t>
      </w:r>
      <w:bookmarkStart w:id="1" w:name="_Hlk48074313"/>
      <w:r w:rsidR="00553028" w:rsidRPr="005A47FB">
        <w:rPr>
          <w:rFonts w:ascii="Aptos" w:hAnsi="Aptos" w:cstheme="majorHAnsi"/>
          <w:sz w:val="24"/>
          <w:szCs w:val="24"/>
        </w:rPr>
        <w:t>by</w:t>
      </w:r>
      <w:r w:rsidRPr="005A47FB">
        <w:rPr>
          <w:rFonts w:ascii="Aptos" w:hAnsi="Aptos" w:cstheme="majorHAnsi"/>
          <w:sz w:val="24"/>
          <w:szCs w:val="24"/>
        </w:rPr>
        <w:t xml:space="preserve"> </w:t>
      </w:r>
      <w:bookmarkEnd w:id="1"/>
      <w:r w:rsidR="000C79C0" w:rsidRPr="005A47FB">
        <w:rPr>
          <w:rFonts w:ascii="Aptos" w:hAnsi="Aptos" w:cstheme="majorHAnsi"/>
          <w:b/>
          <w:sz w:val="24"/>
          <w:szCs w:val="24"/>
        </w:rPr>
        <w:t xml:space="preserve">Wednesday </w:t>
      </w:r>
      <w:r w:rsidR="005A47FB" w:rsidRPr="005A47FB">
        <w:rPr>
          <w:rFonts w:ascii="Aptos" w:hAnsi="Aptos" w:cstheme="majorHAnsi"/>
          <w:b/>
          <w:sz w:val="24"/>
          <w:szCs w:val="24"/>
        </w:rPr>
        <w:t xml:space="preserve">November </w:t>
      </w:r>
      <w:r w:rsidR="000C79C0" w:rsidRPr="005A47FB">
        <w:rPr>
          <w:rFonts w:ascii="Aptos" w:hAnsi="Aptos" w:cstheme="majorHAnsi"/>
          <w:b/>
          <w:sz w:val="24"/>
          <w:szCs w:val="24"/>
        </w:rPr>
        <w:t>12</w:t>
      </w:r>
      <w:r w:rsidR="009A2615" w:rsidRPr="005A47FB">
        <w:rPr>
          <w:rFonts w:ascii="Aptos" w:hAnsi="Aptos" w:cstheme="majorHAnsi"/>
          <w:b/>
          <w:sz w:val="24"/>
          <w:szCs w:val="24"/>
        </w:rPr>
        <w:t>, 2025, 17h00 HRS CAT.</w:t>
      </w:r>
    </w:p>
    <w:p w14:paraId="5C37336C" w14:textId="77777777" w:rsidR="009A2615" w:rsidRPr="005A47FB" w:rsidRDefault="009A2615" w:rsidP="00FB2FC9">
      <w:pPr>
        <w:overflowPunct w:val="0"/>
        <w:autoSpaceDE w:val="0"/>
        <w:autoSpaceDN w:val="0"/>
        <w:adjustRightInd w:val="0"/>
        <w:spacing w:after="0" w:line="240" w:lineRule="auto"/>
        <w:jc w:val="both"/>
        <w:textAlignment w:val="baseline"/>
        <w:rPr>
          <w:rFonts w:ascii="Aptos" w:eastAsia="Calibri" w:hAnsi="Aptos" w:cstheme="majorHAnsi"/>
          <w:kern w:val="0"/>
          <w:sz w:val="24"/>
          <w:szCs w:val="24"/>
          <w:lang w:eastAsia="en-ZA"/>
          <w14:ligatures w14:val="none"/>
        </w:rPr>
      </w:pPr>
    </w:p>
    <w:p w14:paraId="2E8B6980" w14:textId="7BBEAC7C" w:rsidR="00AD4899" w:rsidRPr="005A47FB" w:rsidRDefault="00DB623E" w:rsidP="00FB2FC9">
      <w:pPr>
        <w:overflowPunct w:val="0"/>
        <w:autoSpaceDE w:val="0"/>
        <w:autoSpaceDN w:val="0"/>
        <w:adjustRightInd w:val="0"/>
        <w:spacing w:after="0" w:line="240" w:lineRule="auto"/>
        <w:jc w:val="both"/>
        <w:textAlignment w:val="baseline"/>
        <w:rPr>
          <w:rFonts w:ascii="Aptos" w:eastAsia="Calibri" w:hAnsi="Aptos" w:cstheme="majorHAnsi"/>
          <w:kern w:val="0"/>
          <w:sz w:val="24"/>
          <w:szCs w:val="24"/>
          <w:lang w:eastAsia="en-ZA"/>
          <w14:ligatures w14:val="none"/>
        </w:rPr>
      </w:pPr>
      <w:r w:rsidRPr="005A47FB">
        <w:rPr>
          <w:rFonts w:ascii="Aptos" w:eastAsia="Calibri" w:hAnsi="Aptos" w:cstheme="majorHAnsi"/>
          <w:kern w:val="0"/>
          <w:sz w:val="24"/>
          <w:szCs w:val="24"/>
          <w:lang w:eastAsia="en-ZA"/>
          <w14:ligatures w14:val="none"/>
        </w:rPr>
        <w:t xml:space="preserve">Bidders should submit their proposals no later </w:t>
      </w:r>
      <w:r w:rsidR="00A9000E" w:rsidRPr="005A47FB">
        <w:rPr>
          <w:rFonts w:ascii="Aptos" w:eastAsia="Calibri" w:hAnsi="Aptos" w:cstheme="majorHAnsi"/>
          <w:kern w:val="0"/>
          <w:sz w:val="24"/>
          <w:szCs w:val="24"/>
          <w:lang w:eastAsia="en-ZA"/>
          <w14:ligatures w14:val="none"/>
        </w:rPr>
        <w:t xml:space="preserve">than </w:t>
      </w:r>
      <w:r w:rsidR="005A47FB" w:rsidRPr="005A47FB">
        <w:rPr>
          <w:rFonts w:ascii="Aptos" w:eastAsia="Calibri" w:hAnsi="Aptos" w:cstheme="majorHAnsi"/>
          <w:b/>
          <w:bCs/>
          <w:kern w:val="0"/>
          <w:sz w:val="24"/>
          <w:szCs w:val="24"/>
          <w:lang w:eastAsia="en-ZA"/>
          <w14:ligatures w14:val="none"/>
        </w:rPr>
        <w:t xml:space="preserve">Wednesday </w:t>
      </w:r>
      <w:r w:rsidR="00FD40B5" w:rsidRPr="005A47FB">
        <w:rPr>
          <w:rFonts w:ascii="Aptos" w:eastAsia="Calibri" w:hAnsi="Aptos" w:cstheme="majorHAnsi"/>
          <w:b/>
          <w:kern w:val="0"/>
          <w:sz w:val="24"/>
          <w:szCs w:val="24"/>
          <w:lang w:eastAsia="en-ZA"/>
          <w14:ligatures w14:val="none"/>
        </w:rPr>
        <w:t>November 19</w:t>
      </w:r>
      <w:r w:rsidR="009A2615" w:rsidRPr="005A47FB">
        <w:rPr>
          <w:rFonts w:ascii="Aptos" w:eastAsia="Calibri" w:hAnsi="Aptos" w:cstheme="majorHAnsi"/>
          <w:b/>
          <w:kern w:val="0"/>
          <w:sz w:val="24"/>
          <w:szCs w:val="24"/>
          <w:lang w:eastAsia="en-ZA"/>
          <w14:ligatures w14:val="none"/>
        </w:rPr>
        <w:t>, 2025, 17:00 HRS CAT</w:t>
      </w:r>
    </w:p>
    <w:p w14:paraId="35FE6C5D" w14:textId="63881643" w:rsidR="00DB623E" w:rsidRPr="005A47FB" w:rsidRDefault="00DB623E" w:rsidP="00AD4899">
      <w:pPr>
        <w:overflowPunct w:val="0"/>
        <w:autoSpaceDE w:val="0"/>
        <w:autoSpaceDN w:val="0"/>
        <w:adjustRightInd w:val="0"/>
        <w:spacing w:after="0" w:line="240" w:lineRule="auto"/>
        <w:jc w:val="both"/>
        <w:textAlignment w:val="baseline"/>
        <w:rPr>
          <w:rFonts w:ascii="Aptos" w:eastAsia="Calibri" w:hAnsi="Aptos" w:cstheme="majorHAnsi"/>
          <w:kern w:val="0"/>
          <w:sz w:val="24"/>
          <w:szCs w:val="24"/>
          <w:lang w:eastAsia="en-ZA"/>
          <w14:ligatures w14:val="none"/>
        </w:rPr>
      </w:pPr>
    </w:p>
    <w:p w14:paraId="7C8FF117" w14:textId="6A0FBC24" w:rsidR="00DB623E" w:rsidRPr="005A47FB" w:rsidRDefault="00E52809" w:rsidP="00DB623E">
      <w:pPr>
        <w:autoSpaceDE w:val="0"/>
        <w:autoSpaceDN w:val="0"/>
        <w:adjustRightInd w:val="0"/>
        <w:spacing w:after="0" w:line="240" w:lineRule="auto"/>
        <w:jc w:val="both"/>
        <w:rPr>
          <w:rFonts w:ascii="Aptos" w:eastAsia="Calibri" w:hAnsi="Aptos" w:cstheme="majorHAnsi"/>
          <w:kern w:val="0"/>
          <w:sz w:val="24"/>
          <w:szCs w:val="24"/>
          <w:lang w:eastAsia="en-ZA"/>
          <w14:ligatures w14:val="none"/>
        </w:rPr>
      </w:pPr>
      <w:r w:rsidRPr="005A47FB">
        <w:rPr>
          <w:rFonts w:ascii="Aptos" w:eastAsia="Calibri" w:hAnsi="Aptos" w:cstheme="majorHAnsi"/>
          <w:kern w:val="0"/>
          <w:sz w:val="24"/>
          <w:szCs w:val="24"/>
          <w:lang w:eastAsia="en-ZA"/>
          <w14:ligatures w14:val="none"/>
        </w:rPr>
        <w:t>The successful bidder will be awarded a framework agreement</w:t>
      </w:r>
      <w:r w:rsidR="003135EE" w:rsidRPr="005A47FB">
        <w:rPr>
          <w:rFonts w:ascii="Aptos" w:eastAsia="Calibri" w:hAnsi="Aptos" w:cstheme="majorHAnsi"/>
          <w:kern w:val="0"/>
          <w:sz w:val="24"/>
          <w:szCs w:val="24"/>
          <w:lang w:eastAsia="en-ZA"/>
          <w14:ligatures w14:val="none"/>
        </w:rPr>
        <w:t xml:space="preserve">. </w:t>
      </w:r>
      <w:r w:rsidR="00DB623E" w:rsidRPr="005A47FB">
        <w:rPr>
          <w:rFonts w:ascii="Aptos" w:eastAsia="Calibri" w:hAnsi="Aptos" w:cstheme="majorHAnsi"/>
          <w:kern w:val="0"/>
          <w:sz w:val="24"/>
          <w:szCs w:val="24"/>
          <w:lang w:eastAsia="en-ZA"/>
          <w14:ligatures w14:val="none"/>
        </w:rPr>
        <w:t xml:space="preserve">Responding bidders are advised that this solicitation does not in any way obligate AFR to make a </w:t>
      </w:r>
      <w:r w:rsidR="003135EE" w:rsidRPr="005A47FB">
        <w:rPr>
          <w:rFonts w:ascii="Aptos" w:eastAsia="Calibri" w:hAnsi="Aptos" w:cstheme="majorHAnsi"/>
          <w:kern w:val="0"/>
          <w:sz w:val="24"/>
          <w:szCs w:val="24"/>
          <w:lang w:eastAsia="en-ZA"/>
          <w14:ligatures w14:val="none"/>
        </w:rPr>
        <w:t xml:space="preserve">framework </w:t>
      </w:r>
      <w:r w:rsidR="003135EE" w:rsidRPr="005A47FB">
        <w:rPr>
          <w:rFonts w:ascii="Aptos" w:eastAsia="Calibri" w:hAnsi="Aptos" w:cstheme="majorHAnsi"/>
          <w:kern w:val="0"/>
          <w:sz w:val="24"/>
          <w:szCs w:val="24"/>
          <w:lang w:eastAsia="en-ZA"/>
          <w14:ligatures w14:val="none"/>
        </w:rPr>
        <w:lastRenderedPageBreak/>
        <w:t>agreement</w:t>
      </w:r>
      <w:r w:rsidR="00DB623E" w:rsidRPr="005A47FB">
        <w:rPr>
          <w:rFonts w:ascii="Aptos" w:eastAsia="Calibri" w:hAnsi="Aptos" w:cstheme="majorHAnsi"/>
          <w:kern w:val="0"/>
          <w:sz w:val="24"/>
          <w:szCs w:val="24"/>
          <w:lang w:eastAsia="en-ZA"/>
          <w14:ligatures w14:val="none"/>
        </w:rPr>
        <w:t xml:space="preserve"> award or compensate the responding firms for any costs associated with the preparation and submission of their proposals. Additionally, AFR may award a </w:t>
      </w:r>
      <w:r w:rsidR="003135EE" w:rsidRPr="005A47FB">
        <w:rPr>
          <w:rFonts w:ascii="Aptos" w:eastAsia="Calibri" w:hAnsi="Aptos" w:cstheme="majorHAnsi"/>
          <w:kern w:val="0"/>
          <w:sz w:val="24"/>
          <w:szCs w:val="24"/>
          <w:lang w:eastAsia="en-ZA"/>
          <w14:ligatures w14:val="none"/>
        </w:rPr>
        <w:t>framework agreement</w:t>
      </w:r>
      <w:r w:rsidR="00DB623E" w:rsidRPr="005A47FB">
        <w:rPr>
          <w:rFonts w:ascii="Aptos" w:eastAsia="Calibri" w:hAnsi="Aptos" w:cstheme="majorHAnsi"/>
          <w:kern w:val="0"/>
          <w:sz w:val="24"/>
          <w:szCs w:val="24"/>
          <w:lang w:eastAsia="en-ZA"/>
          <w14:ligatures w14:val="none"/>
        </w:rPr>
        <w:t xml:space="preserve"> without conducting negotiations; all proposals should be submitted initially using your most </w:t>
      </w:r>
      <w:r w:rsidR="00CC2C94" w:rsidRPr="005A47FB">
        <w:rPr>
          <w:rFonts w:ascii="Aptos" w:eastAsia="Calibri" w:hAnsi="Aptos" w:cstheme="majorHAnsi"/>
          <w:kern w:val="0"/>
          <w:sz w:val="24"/>
          <w:szCs w:val="24"/>
          <w:lang w:eastAsia="en-ZA"/>
          <w14:ligatures w14:val="none"/>
        </w:rPr>
        <w:t>favorable</w:t>
      </w:r>
      <w:r w:rsidR="00DB623E" w:rsidRPr="005A47FB">
        <w:rPr>
          <w:rFonts w:ascii="Aptos" w:eastAsia="Calibri" w:hAnsi="Aptos" w:cstheme="majorHAnsi"/>
          <w:kern w:val="0"/>
          <w:sz w:val="24"/>
          <w:szCs w:val="24"/>
          <w:lang w:eastAsia="en-ZA"/>
          <w14:ligatures w14:val="none"/>
        </w:rPr>
        <w:t xml:space="preserve"> terms. AFR reserves the right to award any resultant </w:t>
      </w:r>
      <w:r w:rsidR="003135EE" w:rsidRPr="005A47FB">
        <w:rPr>
          <w:rFonts w:ascii="Aptos" w:eastAsia="Calibri" w:hAnsi="Aptos" w:cstheme="majorHAnsi"/>
          <w:kern w:val="0"/>
          <w:sz w:val="24"/>
          <w:szCs w:val="24"/>
          <w:lang w:eastAsia="en-ZA"/>
          <w14:ligatures w14:val="none"/>
        </w:rPr>
        <w:t>agreement</w:t>
      </w:r>
      <w:r w:rsidR="00DB623E" w:rsidRPr="005A47FB">
        <w:rPr>
          <w:rFonts w:ascii="Aptos" w:eastAsia="Calibri" w:hAnsi="Aptos" w:cstheme="majorHAnsi"/>
          <w:kern w:val="0"/>
          <w:sz w:val="24"/>
          <w:szCs w:val="24"/>
          <w:lang w:eastAsia="en-ZA"/>
          <w14:ligatures w14:val="none"/>
        </w:rPr>
        <w:t xml:space="preserve"> to other than the offeror submitting the lowest price proposal based on technical excellence, schedule superiority or client request.</w:t>
      </w:r>
    </w:p>
    <w:p w14:paraId="66771ADF" w14:textId="77777777" w:rsidR="00B41360" w:rsidRPr="005A47FB" w:rsidRDefault="00B41360" w:rsidP="00DB623E">
      <w:pPr>
        <w:autoSpaceDE w:val="0"/>
        <w:autoSpaceDN w:val="0"/>
        <w:adjustRightInd w:val="0"/>
        <w:spacing w:after="0" w:line="240" w:lineRule="auto"/>
        <w:jc w:val="both"/>
        <w:rPr>
          <w:rFonts w:ascii="Aptos" w:eastAsia="Calibri" w:hAnsi="Aptos" w:cstheme="majorHAnsi"/>
          <w:kern w:val="0"/>
          <w:sz w:val="24"/>
          <w:szCs w:val="24"/>
          <w:lang w:eastAsia="en-ZA"/>
          <w14:ligatures w14:val="none"/>
        </w:rPr>
      </w:pPr>
    </w:p>
    <w:p w14:paraId="4212C175" w14:textId="77777777" w:rsidR="00DB623E" w:rsidRPr="005A47FB" w:rsidRDefault="00DB623E" w:rsidP="00DB623E">
      <w:pPr>
        <w:autoSpaceDE w:val="0"/>
        <w:autoSpaceDN w:val="0"/>
        <w:adjustRightInd w:val="0"/>
        <w:spacing w:after="0" w:line="240" w:lineRule="auto"/>
        <w:jc w:val="both"/>
        <w:rPr>
          <w:rFonts w:ascii="Aptos" w:eastAsia="Calibri" w:hAnsi="Aptos" w:cstheme="majorHAnsi"/>
          <w:kern w:val="0"/>
          <w:sz w:val="24"/>
          <w:szCs w:val="24"/>
          <w:lang w:eastAsia="en-ZA"/>
          <w14:ligatures w14:val="none"/>
        </w:rPr>
      </w:pPr>
      <w:r w:rsidRPr="005A47FB">
        <w:rPr>
          <w:rFonts w:ascii="Aptos" w:eastAsia="Calibri" w:hAnsi="Aptos" w:cstheme="majorHAnsi"/>
          <w:kern w:val="0"/>
          <w:sz w:val="24"/>
          <w:szCs w:val="24"/>
          <w:lang w:eastAsia="en-ZA"/>
          <w14:ligatures w14:val="none"/>
        </w:rPr>
        <w:t xml:space="preserve">All communications regarding this RFP should be addressed via email: </w:t>
      </w:r>
      <w:hyperlink r:id="rId12" w:history="1">
        <w:r w:rsidRPr="005A47FB">
          <w:rPr>
            <w:rFonts w:ascii="Aptos" w:eastAsia="Calibri" w:hAnsi="Aptos" w:cstheme="majorHAnsi"/>
            <w:color w:val="0000FF"/>
            <w:kern w:val="0"/>
            <w:sz w:val="24"/>
            <w:szCs w:val="24"/>
            <w:u w:val="single"/>
            <w:lang w:eastAsia="en-ZA"/>
            <w14:ligatures w14:val="none"/>
          </w:rPr>
          <w:t>procurement02@afr.rw</w:t>
        </w:r>
      </w:hyperlink>
      <w:r w:rsidRPr="005A47FB">
        <w:rPr>
          <w:rFonts w:ascii="Aptos" w:eastAsia="Calibri" w:hAnsi="Aptos" w:cstheme="majorHAnsi"/>
          <w:kern w:val="0"/>
          <w:sz w:val="24"/>
          <w:szCs w:val="24"/>
          <w:lang w:eastAsia="en-ZA"/>
          <w14:ligatures w14:val="none"/>
        </w:rPr>
        <w:t xml:space="preserve">  </w:t>
      </w:r>
    </w:p>
    <w:p w14:paraId="13768C07" w14:textId="77777777" w:rsidR="00DB623E" w:rsidRPr="005A47FB" w:rsidRDefault="00DB623E" w:rsidP="00DB623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ascii="Aptos" w:eastAsia="Times New Roman" w:hAnsi="Aptos" w:cstheme="majorHAnsi"/>
          <w:spacing w:val="-2"/>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Below is the </w:t>
      </w:r>
      <w:proofErr w:type="gramStart"/>
      <w:r w:rsidRPr="005A47FB">
        <w:rPr>
          <w:rFonts w:ascii="Aptos" w:eastAsia="Times New Roman" w:hAnsi="Aptos" w:cstheme="majorHAnsi"/>
          <w:kern w:val="0"/>
          <w:sz w:val="24"/>
          <w:szCs w:val="24"/>
          <w:lang w:eastAsia="en-GB"/>
          <w14:ligatures w14:val="none"/>
        </w:rPr>
        <w:t>summary</w:t>
      </w:r>
      <w:proofErr w:type="gramEnd"/>
      <w:r w:rsidRPr="005A47FB">
        <w:rPr>
          <w:rFonts w:ascii="Aptos" w:eastAsia="Times New Roman" w:hAnsi="Aptos" w:cstheme="majorHAnsi"/>
          <w:kern w:val="0"/>
          <w:sz w:val="24"/>
          <w:szCs w:val="24"/>
          <w:lang w:eastAsia="en-GB"/>
          <w14:ligatures w14:val="none"/>
        </w:rPr>
        <w:t xml:space="preserve"> planned </w:t>
      </w:r>
      <w:r w:rsidRPr="005A47FB">
        <w:rPr>
          <w:rFonts w:ascii="Aptos" w:eastAsia="Times New Roman" w:hAnsi="Aptos" w:cstheme="majorHAnsi"/>
          <w:spacing w:val="-2"/>
          <w:kern w:val="0"/>
          <w:sz w:val="24"/>
          <w:szCs w:val="24"/>
          <w:lang w:eastAsia="en-GB"/>
          <w14:ligatures w14:val="none"/>
        </w:rPr>
        <w:t>procurement schedule:</w:t>
      </w:r>
    </w:p>
    <w:p w14:paraId="361F8B1E" w14:textId="77777777" w:rsidR="00C6366F" w:rsidRPr="005A47FB" w:rsidRDefault="00C6366F" w:rsidP="00DB623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ascii="Aptos" w:eastAsia="Times New Roman" w:hAnsi="Aptos" w:cstheme="majorHAnsi"/>
          <w:spacing w:val="-2"/>
          <w:kern w:val="0"/>
          <w:sz w:val="24"/>
          <w:szCs w:val="24"/>
          <w:lang w:eastAsia="en-GB"/>
          <w14:ligatures w14:val="none"/>
        </w:rPr>
      </w:pPr>
    </w:p>
    <w:tbl>
      <w:tblPr>
        <w:tblW w:w="902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1"/>
        <w:gridCol w:w="5170"/>
      </w:tblGrid>
      <w:tr w:rsidR="00EC04A8" w:rsidRPr="005A47FB" w14:paraId="04C53CAE" w14:textId="77777777" w:rsidTr="4683BF30">
        <w:trPr>
          <w:trHeight w:val="228"/>
          <w:tblHeader/>
        </w:trPr>
        <w:tc>
          <w:tcPr>
            <w:tcW w:w="3851" w:type="dxa"/>
            <w:shd w:val="clear" w:color="auto" w:fill="C5E0B3" w:themeFill="accent6" w:themeFillTint="66"/>
          </w:tcPr>
          <w:p w14:paraId="3BB43536" w14:textId="77777777" w:rsidR="00DB623E" w:rsidRPr="005A47FB" w:rsidRDefault="00DB623E" w:rsidP="00DB623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ascii="Aptos" w:eastAsia="Times New Roman" w:hAnsi="Aptos" w:cstheme="majorHAnsi"/>
                <w:b/>
                <w:spacing w:val="-2"/>
                <w:kern w:val="0"/>
                <w:sz w:val="24"/>
                <w:szCs w:val="24"/>
                <w:lang w:eastAsia="en-GB"/>
                <w14:ligatures w14:val="none"/>
              </w:rPr>
            </w:pPr>
            <w:r w:rsidRPr="005A47FB">
              <w:rPr>
                <w:rFonts w:ascii="Aptos" w:eastAsia="Times New Roman" w:hAnsi="Aptos" w:cstheme="majorHAnsi"/>
                <w:b/>
                <w:spacing w:val="-2"/>
                <w:kern w:val="0"/>
                <w:sz w:val="24"/>
                <w:szCs w:val="24"/>
                <w:lang w:eastAsia="en-GB"/>
                <w14:ligatures w14:val="none"/>
              </w:rPr>
              <w:t>Activity</w:t>
            </w:r>
          </w:p>
        </w:tc>
        <w:tc>
          <w:tcPr>
            <w:tcW w:w="5170" w:type="dxa"/>
            <w:shd w:val="clear" w:color="auto" w:fill="C5E0B3" w:themeFill="accent6" w:themeFillTint="66"/>
          </w:tcPr>
          <w:p w14:paraId="0B6A36CE" w14:textId="77777777" w:rsidR="00DB623E" w:rsidRPr="005A47FB" w:rsidRDefault="00DB623E" w:rsidP="00DB623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ascii="Aptos" w:eastAsia="Times New Roman" w:hAnsi="Aptos" w:cstheme="majorHAnsi"/>
                <w:b/>
                <w:spacing w:val="-2"/>
                <w:kern w:val="0"/>
                <w:sz w:val="24"/>
                <w:szCs w:val="24"/>
                <w:lang w:eastAsia="en-GB"/>
                <w14:ligatures w14:val="none"/>
              </w:rPr>
            </w:pPr>
            <w:r w:rsidRPr="005A47FB">
              <w:rPr>
                <w:rFonts w:ascii="Aptos" w:eastAsia="Times New Roman" w:hAnsi="Aptos" w:cstheme="majorHAnsi"/>
                <w:b/>
                <w:spacing w:val="-2"/>
                <w:kern w:val="0"/>
                <w:sz w:val="24"/>
                <w:szCs w:val="24"/>
                <w:lang w:eastAsia="en-GB"/>
                <w14:ligatures w14:val="none"/>
              </w:rPr>
              <w:t>Date</w:t>
            </w:r>
          </w:p>
        </w:tc>
      </w:tr>
      <w:tr w:rsidR="00EC04A8" w:rsidRPr="005A47FB" w14:paraId="2DE55E9F" w14:textId="77777777" w:rsidTr="4683BF30">
        <w:trPr>
          <w:trHeight w:val="228"/>
          <w:tblHeader/>
        </w:trPr>
        <w:tc>
          <w:tcPr>
            <w:tcW w:w="3851" w:type="dxa"/>
          </w:tcPr>
          <w:p w14:paraId="1DB58966" w14:textId="77777777" w:rsidR="00DB623E" w:rsidRPr="005A47FB" w:rsidRDefault="00DB623E" w:rsidP="00DB623E">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ascii="Aptos" w:eastAsia="Times New Roman" w:hAnsi="Aptos" w:cstheme="majorHAnsi"/>
                <w:spacing w:val="-2"/>
                <w:kern w:val="0"/>
                <w:sz w:val="24"/>
                <w:szCs w:val="24"/>
                <w14:ligatures w14:val="none"/>
              </w:rPr>
            </w:pPr>
            <w:r w:rsidRPr="005A47FB">
              <w:rPr>
                <w:rFonts w:ascii="Aptos" w:eastAsia="Times New Roman" w:hAnsi="Aptos" w:cstheme="majorHAnsi"/>
                <w:spacing w:val="-2"/>
                <w:kern w:val="0"/>
                <w:sz w:val="24"/>
                <w:szCs w:val="24"/>
                <w14:ligatures w14:val="none"/>
              </w:rPr>
              <w:t>Date of issue of RFP</w:t>
            </w:r>
          </w:p>
        </w:tc>
        <w:tc>
          <w:tcPr>
            <w:tcW w:w="5170" w:type="dxa"/>
          </w:tcPr>
          <w:p w14:paraId="5864CBA5" w14:textId="6F8C6528" w:rsidR="00DB623E" w:rsidRPr="005A47FB" w:rsidRDefault="00D30C83" w:rsidP="00DB623E">
            <w:pPr>
              <w:autoSpaceDE w:val="0"/>
              <w:autoSpaceDN w:val="0"/>
              <w:adjustRightInd w:val="0"/>
              <w:spacing w:after="0" w:line="240" w:lineRule="auto"/>
              <w:jc w:val="both"/>
              <w:rPr>
                <w:rFonts w:ascii="Aptos" w:eastAsia="Calibri" w:hAnsi="Aptos" w:cstheme="majorHAnsi"/>
                <w:b/>
                <w:kern w:val="0"/>
                <w:sz w:val="24"/>
                <w:szCs w:val="24"/>
                <w:lang w:eastAsia="en-ZA"/>
                <w14:ligatures w14:val="none"/>
              </w:rPr>
            </w:pPr>
            <w:r>
              <w:rPr>
                <w:rFonts w:ascii="Aptos" w:eastAsia="Times New Roman" w:hAnsi="Aptos" w:cstheme="majorHAnsi"/>
                <w:b/>
                <w:kern w:val="0"/>
                <w:sz w:val="24"/>
                <w:szCs w:val="24"/>
                <w:lang w:eastAsia="en-GB"/>
                <w14:ligatures w14:val="none"/>
              </w:rPr>
              <w:t>Friday</w:t>
            </w:r>
            <w:r w:rsidR="003C0A2F" w:rsidRPr="005A47FB">
              <w:rPr>
                <w:rFonts w:ascii="Aptos" w:eastAsia="Times New Roman" w:hAnsi="Aptos" w:cstheme="majorHAnsi"/>
                <w:b/>
                <w:kern w:val="0"/>
                <w:sz w:val="24"/>
                <w:szCs w:val="24"/>
                <w:lang w:eastAsia="en-GB"/>
                <w14:ligatures w14:val="none"/>
              </w:rPr>
              <w:t xml:space="preserve"> October 3</w:t>
            </w:r>
            <w:r>
              <w:rPr>
                <w:rFonts w:ascii="Aptos" w:eastAsia="Times New Roman" w:hAnsi="Aptos" w:cstheme="majorHAnsi"/>
                <w:b/>
                <w:kern w:val="0"/>
                <w:sz w:val="24"/>
                <w:szCs w:val="24"/>
                <w:lang w:eastAsia="en-GB"/>
                <w14:ligatures w14:val="none"/>
              </w:rPr>
              <w:t>1</w:t>
            </w:r>
            <w:r w:rsidR="008649FF" w:rsidRPr="005A47FB">
              <w:rPr>
                <w:rFonts w:ascii="Aptos" w:eastAsia="Times New Roman" w:hAnsi="Aptos" w:cstheme="majorHAnsi"/>
                <w:b/>
                <w:kern w:val="0"/>
                <w:sz w:val="24"/>
                <w:szCs w:val="24"/>
                <w:lang w:eastAsia="en-GB"/>
                <w14:ligatures w14:val="none"/>
              </w:rPr>
              <w:t xml:space="preserve">, </w:t>
            </w:r>
            <w:r w:rsidR="003060D5" w:rsidRPr="005A47FB">
              <w:rPr>
                <w:rFonts w:ascii="Aptos" w:eastAsia="Times New Roman" w:hAnsi="Aptos" w:cstheme="majorHAnsi"/>
                <w:b/>
                <w:kern w:val="0"/>
                <w:sz w:val="24"/>
                <w:szCs w:val="24"/>
                <w:lang w:eastAsia="en-GB"/>
                <w14:ligatures w14:val="none"/>
              </w:rPr>
              <w:t>2025</w:t>
            </w:r>
          </w:p>
        </w:tc>
      </w:tr>
      <w:tr w:rsidR="003E2659" w:rsidRPr="005A47FB" w14:paraId="1B5A86D3" w14:textId="77777777" w:rsidTr="4683BF30">
        <w:trPr>
          <w:trHeight w:val="228"/>
          <w:tblHeader/>
        </w:trPr>
        <w:tc>
          <w:tcPr>
            <w:tcW w:w="3851" w:type="dxa"/>
          </w:tcPr>
          <w:p w14:paraId="3DA67A6C" w14:textId="340F001A" w:rsidR="003E2659" w:rsidRPr="005A47FB" w:rsidRDefault="31095EA5" w:rsidP="4683BF30">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ascii="Aptos" w:eastAsia="Times New Roman" w:hAnsi="Aptos" w:cstheme="majorBidi"/>
                <w:spacing w:val="-2"/>
                <w:kern w:val="0"/>
                <w:sz w:val="24"/>
                <w:szCs w:val="24"/>
                <w14:ligatures w14:val="none"/>
              </w:rPr>
            </w:pPr>
            <w:r w:rsidRPr="005A47FB">
              <w:rPr>
                <w:rFonts w:ascii="Aptos" w:eastAsia="Times New Roman" w:hAnsi="Aptos" w:cstheme="majorBidi"/>
                <w:spacing w:val="-2"/>
                <w:kern w:val="0"/>
                <w:sz w:val="24"/>
                <w:szCs w:val="24"/>
                <w14:ligatures w14:val="none"/>
              </w:rPr>
              <w:t>Confirmation of interest</w:t>
            </w:r>
          </w:p>
        </w:tc>
        <w:tc>
          <w:tcPr>
            <w:tcW w:w="5170" w:type="dxa"/>
          </w:tcPr>
          <w:p w14:paraId="36B365F0" w14:textId="4E515CDB" w:rsidR="003E2659" w:rsidRPr="005A47FB" w:rsidRDefault="005A47FB" w:rsidP="4683BF30">
            <w:pPr>
              <w:overflowPunct w:val="0"/>
              <w:autoSpaceDE w:val="0"/>
              <w:autoSpaceDN w:val="0"/>
              <w:adjustRightInd w:val="0"/>
              <w:spacing w:after="0" w:line="240" w:lineRule="auto"/>
              <w:jc w:val="both"/>
              <w:textAlignment w:val="baseline"/>
              <w:rPr>
                <w:rFonts w:ascii="Aptos" w:hAnsi="Aptos" w:cstheme="majorBidi"/>
                <w:b/>
                <w:bCs/>
                <w:sz w:val="24"/>
                <w:szCs w:val="24"/>
              </w:rPr>
            </w:pPr>
            <w:r w:rsidRPr="005A47FB">
              <w:rPr>
                <w:rFonts w:ascii="Aptos" w:hAnsi="Aptos" w:cstheme="majorBidi"/>
                <w:b/>
                <w:bCs/>
                <w:sz w:val="24"/>
                <w:szCs w:val="24"/>
              </w:rPr>
              <w:t>November</w:t>
            </w:r>
            <w:r w:rsidR="07169434" w:rsidRPr="005A47FB">
              <w:rPr>
                <w:rFonts w:ascii="Aptos" w:hAnsi="Aptos" w:cstheme="majorBidi"/>
                <w:b/>
                <w:bCs/>
                <w:sz w:val="24"/>
                <w:szCs w:val="24"/>
              </w:rPr>
              <w:t xml:space="preserve"> 6, </w:t>
            </w:r>
            <w:r w:rsidR="0CCB35CD" w:rsidRPr="005A47FB">
              <w:rPr>
                <w:rFonts w:ascii="Aptos" w:hAnsi="Aptos" w:cstheme="majorBidi"/>
                <w:b/>
                <w:bCs/>
                <w:sz w:val="24"/>
                <w:szCs w:val="24"/>
              </w:rPr>
              <w:t xml:space="preserve">2025, </w:t>
            </w:r>
            <w:r w:rsidR="68BF8802" w:rsidRPr="005A47FB">
              <w:rPr>
                <w:rFonts w:ascii="Aptos" w:hAnsi="Aptos" w:cstheme="majorBidi"/>
                <w:b/>
                <w:bCs/>
                <w:sz w:val="24"/>
                <w:szCs w:val="24"/>
              </w:rPr>
              <w:t>at 17h00 HRS CAT</w:t>
            </w:r>
          </w:p>
        </w:tc>
      </w:tr>
      <w:tr w:rsidR="00EC04A8" w:rsidRPr="005A47FB" w14:paraId="5331362E" w14:textId="77777777" w:rsidTr="4683BF30">
        <w:trPr>
          <w:trHeight w:val="228"/>
        </w:trPr>
        <w:tc>
          <w:tcPr>
            <w:tcW w:w="3851" w:type="dxa"/>
          </w:tcPr>
          <w:p w14:paraId="71204847" w14:textId="77777777" w:rsidR="00DB623E" w:rsidRPr="005A47FB" w:rsidRDefault="00DB623E" w:rsidP="00DB623E">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ascii="Aptos" w:eastAsia="Times New Roman" w:hAnsi="Aptos" w:cstheme="majorHAnsi"/>
                <w:spacing w:val="-2"/>
                <w:kern w:val="0"/>
                <w:sz w:val="24"/>
                <w:szCs w:val="24"/>
                <w14:ligatures w14:val="none"/>
              </w:rPr>
            </w:pPr>
            <w:r w:rsidRPr="005A47FB">
              <w:rPr>
                <w:rFonts w:ascii="Aptos" w:eastAsia="Times New Roman" w:hAnsi="Aptos" w:cstheme="majorHAnsi"/>
                <w:spacing w:val="-2"/>
                <w:kern w:val="0"/>
                <w:sz w:val="24"/>
                <w:szCs w:val="24"/>
                <w14:ligatures w14:val="none"/>
              </w:rPr>
              <w:t>Request for clarifications</w:t>
            </w:r>
            <w:r w:rsidRPr="005A47FB" w:rsidDel="00BF3652">
              <w:rPr>
                <w:rFonts w:ascii="Aptos" w:eastAsia="Times New Roman" w:hAnsi="Aptos" w:cstheme="majorHAnsi"/>
                <w:spacing w:val="-2"/>
                <w:kern w:val="0"/>
                <w:sz w:val="24"/>
                <w:szCs w:val="24"/>
                <w14:ligatures w14:val="none"/>
              </w:rPr>
              <w:t xml:space="preserve"> </w:t>
            </w:r>
          </w:p>
        </w:tc>
        <w:tc>
          <w:tcPr>
            <w:tcW w:w="5170" w:type="dxa"/>
            <w:shd w:val="clear" w:color="auto" w:fill="FFFFFF" w:themeFill="background1"/>
          </w:tcPr>
          <w:p w14:paraId="7E81C360" w14:textId="0E185229" w:rsidR="00DB623E" w:rsidRPr="005A47FB" w:rsidRDefault="006B6506" w:rsidP="00F66568">
            <w:pPr>
              <w:overflowPunct w:val="0"/>
              <w:autoSpaceDE w:val="0"/>
              <w:autoSpaceDN w:val="0"/>
              <w:adjustRightInd w:val="0"/>
              <w:spacing w:after="0" w:line="240" w:lineRule="auto"/>
              <w:jc w:val="both"/>
              <w:textAlignment w:val="baseline"/>
              <w:rPr>
                <w:rFonts w:ascii="Aptos" w:hAnsi="Aptos" w:cstheme="majorHAnsi"/>
                <w:b/>
                <w:sz w:val="24"/>
                <w:szCs w:val="24"/>
              </w:rPr>
            </w:pPr>
            <w:r w:rsidRPr="005A47FB">
              <w:rPr>
                <w:rFonts w:ascii="Aptos" w:hAnsi="Aptos" w:cstheme="majorHAnsi"/>
                <w:b/>
                <w:sz w:val="24"/>
                <w:szCs w:val="24"/>
              </w:rPr>
              <w:t xml:space="preserve">Wednesday </w:t>
            </w:r>
            <w:r w:rsidR="005A47FB" w:rsidRPr="005A47FB">
              <w:rPr>
                <w:rFonts w:ascii="Aptos" w:hAnsi="Aptos" w:cstheme="majorHAnsi"/>
                <w:b/>
                <w:sz w:val="24"/>
                <w:szCs w:val="24"/>
              </w:rPr>
              <w:t>November</w:t>
            </w:r>
            <w:r w:rsidRPr="005A47FB">
              <w:rPr>
                <w:rFonts w:ascii="Aptos" w:hAnsi="Aptos" w:cstheme="majorHAnsi"/>
                <w:b/>
                <w:sz w:val="24"/>
                <w:szCs w:val="24"/>
              </w:rPr>
              <w:t xml:space="preserve"> 12</w:t>
            </w:r>
            <w:r w:rsidR="00AD3653" w:rsidRPr="005A47FB">
              <w:rPr>
                <w:rFonts w:ascii="Aptos" w:hAnsi="Aptos" w:cstheme="majorHAnsi"/>
                <w:b/>
                <w:sz w:val="24"/>
                <w:szCs w:val="24"/>
              </w:rPr>
              <w:t>, 2025, 17h00 HRS CAT.</w:t>
            </w:r>
          </w:p>
        </w:tc>
      </w:tr>
      <w:tr w:rsidR="00EC04A8" w:rsidRPr="005A47FB" w14:paraId="7CC51D56" w14:textId="77777777" w:rsidTr="4683BF30">
        <w:trPr>
          <w:trHeight w:val="344"/>
        </w:trPr>
        <w:tc>
          <w:tcPr>
            <w:tcW w:w="3851" w:type="dxa"/>
            <w:shd w:val="clear" w:color="auto" w:fill="E7E6E6" w:themeFill="background2"/>
          </w:tcPr>
          <w:p w14:paraId="21F869BD" w14:textId="77777777" w:rsidR="00DB623E" w:rsidRPr="005A47FB" w:rsidRDefault="00DB623E" w:rsidP="00DB623E">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ascii="Aptos" w:eastAsia="Times New Roman" w:hAnsi="Aptos" w:cstheme="majorHAnsi"/>
                <w:b/>
                <w:bCs/>
                <w:spacing w:val="-2"/>
                <w:kern w:val="0"/>
                <w:sz w:val="24"/>
                <w:szCs w:val="24"/>
                <w14:ligatures w14:val="none"/>
              </w:rPr>
            </w:pPr>
            <w:r w:rsidRPr="005A47FB">
              <w:rPr>
                <w:rFonts w:ascii="Aptos" w:eastAsia="Times New Roman" w:hAnsi="Aptos" w:cstheme="majorHAnsi"/>
                <w:b/>
                <w:bCs/>
                <w:spacing w:val="-2"/>
                <w:kern w:val="0"/>
                <w:sz w:val="24"/>
                <w:szCs w:val="24"/>
                <w14:ligatures w14:val="none"/>
              </w:rPr>
              <w:t>Proposal closing date for submission of proposals</w:t>
            </w:r>
          </w:p>
        </w:tc>
        <w:tc>
          <w:tcPr>
            <w:tcW w:w="5170" w:type="dxa"/>
            <w:shd w:val="clear" w:color="auto" w:fill="E7E6E6" w:themeFill="background2"/>
          </w:tcPr>
          <w:p w14:paraId="51FD4822" w14:textId="0F740B52" w:rsidR="00DB623E" w:rsidRPr="005A47FB" w:rsidRDefault="006D6E93" w:rsidP="00DB623E">
            <w:pPr>
              <w:autoSpaceDE w:val="0"/>
              <w:autoSpaceDN w:val="0"/>
              <w:adjustRightInd w:val="0"/>
              <w:spacing w:after="0" w:line="240" w:lineRule="auto"/>
              <w:jc w:val="both"/>
              <w:rPr>
                <w:rFonts w:ascii="Aptos" w:eastAsia="Calibri" w:hAnsi="Aptos" w:cstheme="majorHAnsi"/>
                <w:b/>
                <w:kern w:val="0"/>
                <w:sz w:val="24"/>
                <w:szCs w:val="24"/>
                <w:lang w:eastAsia="en-ZA"/>
                <w14:ligatures w14:val="none"/>
              </w:rPr>
            </w:pPr>
            <w:r w:rsidRPr="005A47FB">
              <w:rPr>
                <w:rFonts w:ascii="Aptos" w:eastAsia="Calibri" w:hAnsi="Aptos" w:cstheme="majorHAnsi"/>
                <w:b/>
                <w:kern w:val="0"/>
                <w:sz w:val="24"/>
                <w:szCs w:val="24"/>
                <w:lang w:eastAsia="en-ZA"/>
                <w14:ligatures w14:val="none"/>
              </w:rPr>
              <w:t>Wednesday November 19</w:t>
            </w:r>
            <w:r w:rsidR="00AD3653" w:rsidRPr="005A47FB">
              <w:rPr>
                <w:rFonts w:ascii="Aptos" w:eastAsia="Calibri" w:hAnsi="Aptos" w:cstheme="majorHAnsi"/>
                <w:b/>
                <w:kern w:val="0"/>
                <w:sz w:val="24"/>
                <w:szCs w:val="24"/>
                <w:lang w:eastAsia="en-ZA"/>
                <w14:ligatures w14:val="none"/>
              </w:rPr>
              <w:t>, 2025, 17:00 HRS CAT</w:t>
            </w:r>
          </w:p>
        </w:tc>
      </w:tr>
    </w:tbl>
    <w:p w14:paraId="2A81BF0F" w14:textId="77777777" w:rsidR="006D6E93" w:rsidRPr="005A47FB" w:rsidRDefault="006D6E93" w:rsidP="00DB623E">
      <w:pPr>
        <w:overflowPunct w:val="0"/>
        <w:autoSpaceDE w:val="0"/>
        <w:autoSpaceDN w:val="0"/>
        <w:adjustRightInd w:val="0"/>
        <w:spacing w:after="0" w:line="240" w:lineRule="auto"/>
        <w:jc w:val="both"/>
        <w:textAlignment w:val="baseline"/>
        <w:rPr>
          <w:rFonts w:ascii="Aptos" w:hAnsi="Aptos"/>
          <w:b/>
          <w:bCs/>
          <w:sz w:val="24"/>
          <w:szCs w:val="24"/>
          <w:u w:val="single"/>
        </w:rPr>
      </w:pPr>
    </w:p>
    <w:p w14:paraId="403794A6" w14:textId="5614AFDB" w:rsidR="009A37D4" w:rsidRPr="005A47FB" w:rsidRDefault="00077302"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hAnsi="Aptos"/>
          <w:b/>
          <w:bCs/>
          <w:sz w:val="24"/>
          <w:szCs w:val="24"/>
          <w:u w:val="single"/>
        </w:rPr>
        <w:t>Note:</w:t>
      </w:r>
      <w:r w:rsidRPr="005A47FB">
        <w:rPr>
          <w:rFonts w:ascii="Aptos" w:hAnsi="Aptos"/>
          <w:b/>
          <w:bCs/>
          <w:sz w:val="24"/>
          <w:szCs w:val="24"/>
        </w:rPr>
        <w:t xml:space="preserve"> This procurement is open to locally registered firms. However, collaboration or joint ventures with foreign firms to enhance technical capabilities are permitted.</w:t>
      </w:r>
    </w:p>
    <w:p w14:paraId="6FEE52C2" w14:textId="77777777" w:rsidR="009A37D4" w:rsidRPr="005A47FB" w:rsidRDefault="009A37D4"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7D366EE" w14:textId="77777777" w:rsidR="00077302" w:rsidRPr="005A47FB" w:rsidRDefault="00077302"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14BA0C9" w14:textId="77777777" w:rsidR="005A47FB" w:rsidRPr="005A47FB" w:rsidRDefault="005A47FB"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741AAEF7" w14:textId="77777777" w:rsidR="00D56292" w:rsidRPr="005A47FB" w:rsidRDefault="00D56292"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5936ED84" w14:textId="584F1C0A"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Cordially,</w:t>
      </w:r>
    </w:p>
    <w:p w14:paraId="2B42D13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Jean Bosco Iyacu</w:t>
      </w:r>
    </w:p>
    <w:p w14:paraId="3D6048C0"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r w:rsidRPr="005A47FB">
        <w:rPr>
          <w:rFonts w:ascii="Aptos" w:eastAsia="Times New Roman" w:hAnsi="Aptos" w:cstheme="majorHAnsi"/>
          <w:bCs/>
          <w:kern w:val="0"/>
          <w:sz w:val="24"/>
          <w:szCs w:val="24"/>
          <w:lang w:eastAsia="en-GB"/>
          <w14:ligatures w14:val="none"/>
        </w:rPr>
        <w:t>Chief Executive Officer</w:t>
      </w:r>
    </w:p>
    <w:p w14:paraId="0C3232D4" w14:textId="77777777" w:rsidR="00797E1A" w:rsidRPr="005A47FB" w:rsidRDefault="00797E1A"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07D74601" w14:textId="77777777" w:rsidR="00797E1A" w:rsidRPr="005A47FB" w:rsidRDefault="00797E1A"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68E473E2" w14:textId="77777777" w:rsidR="00CE5E76" w:rsidRPr="005A47FB" w:rsidRDefault="00CE5E76"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198045AE" w14:textId="77777777" w:rsidR="00F76693" w:rsidRPr="005A47FB" w:rsidRDefault="00F76693"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6F8732BE" w14:textId="77777777" w:rsidR="00F76693" w:rsidRPr="005A47FB" w:rsidRDefault="00F76693"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4D529AAA" w14:textId="77777777" w:rsidR="00F76693" w:rsidRPr="005A47FB" w:rsidRDefault="00F76693"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428C921F" w14:textId="77777777" w:rsidR="00F76693" w:rsidRPr="005A47FB" w:rsidRDefault="00F76693"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04B76BCB" w14:textId="77777777" w:rsidR="001B5630" w:rsidRPr="005A47FB" w:rsidRDefault="001B5630">
      <w:pPr>
        <w:rPr>
          <w:rFonts w:ascii="Aptos" w:eastAsia="Times New Roman" w:hAnsi="Aptos" w:cstheme="majorHAnsi"/>
          <w:b/>
          <w:kern w:val="32"/>
          <w:sz w:val="24"/>
          <w:szCs w:val="24"/>
          <w:lang w:eastAsia="x-none"/>
          <w14:ligatures w14:val="none"/>
        </w:rPr>
      </w:pPr>
      <w:bookmarkStart w:id="2" w:name="_Toc488412038"/>
      <w:r w:rsidRPr="005A47FB">
        <w:rPr>
          <w:rFonts w:ascii="Aptos" w:eastAsia="Times New Roman" w:hAnsi="Aptos" w:cstheme="majorHAnsi"/>
          <w:b/>
          <w:kern w:val="32"/>
          <w:sz w:val="24"/>
          <w:szCs w:val="24"/>
          <w:lang w:eastAsia="x-none"/>
          <w14:ligatures w14:val="none"/>
        </w:rPr>
        <w:br w:type="page"/>
      </w:r>
    </w:p>
    <w:p w14:paraId="1DF11D80" w14:textId="077DEB45" w:rsidR="00DB623E" w:rsidRPr="005A47FB" w:rsidRDefault="00DB623E" w:rsidP="00D94CB5">
      <w:pPr>
        <w:keepNext/>
        <w:numPr>
          <w:ilvl w:val="1"/>
          <w:numId w:val="14"/>
        </w:numPr>
        <w:shd w:val="clear" w:color="auto" w:fill="FFFFFF"/>
        <w:overflowPunct w:val="0"/>
        <w:autoSpaceDE w:val="0"/>
        <w:autoSpaceDN w:val="0"/>
        <w:adjustRightInd w:val="0"/>
        <w:spacing w:after="0" w:line="240" w:lineRule="auto"/>
        <w:jc w:val="both"/>
        <w:textAlignment w:val="baseline"/>
        <w:outlineLvl w:val="1"/>
        <w:rPr>
          <w:rFonts w:ascii="Aptos" w:eastAsia="Times New Roman" w:hAnsi="Aptos" w:cstheme="majorHAnsi"/>
          <w:b/>
          <w:kern w:val="32"/>
          <w:sz w:val="24"/>
          <w:szCs w:val="24"/>
          <w:lang w:eastAsia="x-none"/>
          <w14:ligatures w14:val="none"/>
        </w:rPr>
      </w:pPr>
      <w:r w:rsidRPr="005A47FB">
        <w:rPr>
          <w:rFonts w:ascii="Aptos" w:eastAsia="Times New Roman" w:hAnsi="Aptos" w:cstheme="majorHAnsi"/>
          <w:b/>
          <w:kern w:val="32"/>
          <w:sz w:val="24"/>
          <w:szCs w:val="24"/>
          <w:lang w:eastAsia="x-none"/>
          <w14:ligatures w14:val="none"/>
        </w:rPr>
        <w:lastRenderedPageBreak/>
        <w:t>SECTION 1: INSTRUCTIONS TO PROSPECTIVE BIDDERS</w:t>
      </w:r>
      <w:bookmarkEnd w:id="2"/>
    </w:p>
    <w:p w14:paraId="46056D1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u w:val="single"/>
          <w:lang w:eastAsia="en-GB"/>
          <w14:ligatures w14:val="none"/>
        </w:rPr>
        <w:t>Preparation of Proposals</w:t>
      </w:r>
      <w:r w:rsidRPr="005A47FB">
        <w:rPr>
          <w:rFonts w:ascii="Aptos" w:eastAsia="Times New Roman" w:hAnsi="Aptos" w:cstheme="majorHAnsi"/>
          <w:kern w:val="0"/>
          <w:sz w:val="24"/>
          <w:szCs w:val="24"/>
          <w:lang w:eastAsia="en-GB"/>
          <w14:ligatures w14:val="none"/>
        </w:rPr>
        <w:t xml:space="preserve">: You are requested to submit separate technical and financial </w:t>
      </w:r>
      <w:proofErr w:type="gramStart"/>
      <w:r w:rsidRPr="005A47FB">
        <w:rPr>
          <w:rFonts w:ascii="Aptos" w:eastAsia="Times New Roman" w:hAnsi="Aptos" w:cstheme="majorHAnsi"/>
          <w:kern w:val="0"/>
          <w:sz w:val="24"/>
          <w:szCs w:val="24"/>
          <w:lang w:eastAsia="en-GB"/>
          <w14:ligatures w14:val="none"/>
        </w:rPr>
        <w:t>proposal</w:t>
      </w:r>
      <w:proofErr w:type="gramEnd"/>
      <w:r w:rsidRPr="005A47FB">
        <w:rPr>
          <w:rFonts w:ascii="Aptos" w:eastAsia="Times New Roman" w:hAnsi="Aptos" w:cstheme="majorHAnsi"/>
          <w:kern w:val="0"/>
          <w:sz w:val="24"/>
          <w:szCs w:val="24"/>
          <w:lang w:eastAsia="en-GB"/>
          <w14:ligatures w14:val="none"/>
        </w:rPr>
        <w:t xml:space="preserve">, as detailed below. The standard forms in this Request for Proposal may be retyped for </w:t>
      </w:r>
      <w:proofErr w:type="gramStart"/>
      <w:r w:rsidRPr="005A47FB">
        <w:rPr>
          <w:rFonts w:ascii="Aptos" w:eastAsia="Times New Roman" w:hAnsi="Aptos" w:cstheme="majorHAnsi"/>
          <w:kern w:val="0"/>
          <w:sz w:val="24"/>
          <w:szCs w:val="24"/>
          <w:lang w:eastAsia="en-GB"/>
          <w14:ligatures w14:val="none"/>
        </w:rPr>
        <w:t>completion</w:t>
      </w:r>
      <w:proofErr w:type="gramEnd"/>
      <w:r w:rsidRPr="005A47FB">
        <w:rPr>
          <w:rFonts w:ascii="Aptos" w:eastAsia="Times New Roman" w:hAnsi="Aptos" w:cstheme="majorHAnsi"/>
          <w:kern w:val="0"/>
          <w:sz w:val="24"/>
          <w:szCs w:val="24"/>
          <w:lang w:eastAsia="en-GB"/>
          <w14:ligatures w14:val="none"/>
        </w:rPr>
        <w:t xml:space="preserve"> but the Consultant is responsible for their accurate reproduction.</w:t>
      </w:r>
    </w:p>
    <w:p w14:paraId="593646DF"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1249B21B"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You are advised to carefully read the complete Request for Proposals. An electronic copy (in PDF) of the Request for Proposals shall be considered as the original version. </w:t>
      </w:r>
    </w:p>
    <w:p w14:paraId="30426829"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u w:val="single"/>
          <w:lang w:eastAsia="en-GB"/>
          <w14:ligatures w14:val="none"/>
        </w:rPr>
      </w:pPr>
    </w:p>
    <w:p w14:paraId="7EA2C921"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u w:val="single"/>
          <w:lang w:eastAsia="en-GB"/>
          <w14:ligatures w14:val="none"/>
        </w:rPr>
        <w:t>Technical Proposals</w:t>
      </w:r>
      <w:r w:rsidRPr="005A47FB">
        <w:rPr>
          <w:rFonts w:ascii="Aptos" w:eastAsia="Times New Roman" w:hAnsi="Aptos" w:cstheme="majorHAnsi"/>
          <w:kern w:val="0"/>
          <w:sz w:val="24"/>
          <w:szCs w:val="24"/>
          <w:lang w:eastAsia="en-GB"/>
          <w14:ligatures w14:val="none"/>
        </w:rPr>
        <w:t xml:space="preserve">: Technical proposals should contain the following documents and information:  </w:t>
      </w:r>
    </w:p>
    <w:p w14:paraId="460AE7D5" w14:textId="14A34FD0" w:rsidR="00DB623E" w:rsidRPr="005A47FB" w:rsidRDefault="00DB623E"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The Technical Proposal Submission Sheet as par Section 4 of this </w:t>
      </w:r>
      <w:r w:rsidR="00CC00D0" w:rsidRPr="005A47FB">
        <w:rPr>
          <w:rFonts w:ascii="Aptos" w:eastAsia="Times New Roman" w:hAnsi="Aptos" w:cstheme="majorHAnsi"/>
          <w:kern w:val="0"/>
          <w:sz w:val="24"/>
          <w:szCs w:val="24"/>
          <w:lang w:eastAsia="en-GB"/>
          <w14:ligatures w14:val="none"/>
        </w:rPr>
        <w:t>RFP.</w:t>
      </w:r>
    </w:p>
    <w:p w14:paraId="2B6C9F23" w14:textId="77777777" w:rsidR="00DB623E" w:rsidRPr="005A47FB" w:rsidRDefault="00DB623E"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Technical Proposal not exceeding 15 pages without annexes</w:t>
      </w:r>
    </w:p>
    <w:p w14:paraId="0121C382" w14:textId="35EEC0EC" w:rsidR="00DB623E" w:rsidRPr="005A47FB" w:rsidRDefault="00DB623E"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An approach and methodology for performing the </w:t>
      </w:r>
      <w:r w:rsidR="00CC00D0" w:rsidRPr="005A47FB">
        <w:rPr>
          <w:rFonts w:ascii="Aptos" w:eastAsia="Times New Roman" w:hAnsi="Aptos" w:cstheme="majorHAnsi"/>
          <w:kern w:val="0"/>
          <w:sz w:val="24"/>
          <w:szCs w:val="24"/>
          <w:lang w:eastAsia="en-GB"/>
          <w14:ligatures w14:val="none"/>
        </w:rPr>
        <w:t>services.</w:t>
      </w:r>
      <w:r w:rsidRPr="005A47FB">
        <w:rPr>
          <w:rFonts w:ascii="Aptos" w:eastAsia="Times New Roman" w:hAnsi="Aptos" w:cstheme="majorHAnsi"/>
          <w:kern w:val="0"/>
          <w:sz w:val="24"/>
          <w:szCs w:val="24"/>
          <w:lang w:eastAsia="en-GB"/>
          <w14:ligatures w14:val="none"/>
        </w:rPr>
        <w:t xml:space="preserve"> </w:t>
      </w:r>
    </w:p>
    <w:p w14:paraId="0755F1C6" w14:textId="5E0625EC" w:rsidR="00DB623E" w:rsidRPr="005A47FB" w:rsidRDefault="00DB623E"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A detailed work plan, showing the inputs of all key staff and achievement of deliverables</w:t>
      </w:r>
      <w:r w:rsidR="00BE01F6" w:rsidRPr="005A47FB">
        <w:rPr>
          <w:rFonts w:ascii="Aptos" w:eastAsia="Times New Roman" w:hAnsi="Aptos" w:cstheme="majorHAnsi"/>
          <w:kern w:val="0"/>
          <w:sz w:val="24"/>
          <w:szCs w:val="24"/>
          <w:lang w:eastAsia="en-GB"/>
          <w14:ligatures w14:val="none"/>
        </w:rPr>
        <w:t>.</w:t>
      </w:r>
    </w:p>
    <w:p w14:paraId="0728FE78" w14:textId="1E113442" w:rsidR="00DB623E" w:rsidRPr="005A47FB" w:rsidRDefault="00BE01F6"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CVs</w:t>
      </w:r>
      <w:r w:rsidR="00DB623E" w:rsidRPr="005A47FB">
        <w:rPr>
          <w:rFonts w:ascii="Aptos" w:eastAsia="Times New Roman" w:hAnsi="Aptos" w:cstheme="majorHAnsi"/>
          <w:kern w:val="0"/>
          <w:sz w:val="24"/>
          <w:szCs w:val="24"/>
          <w:lang w:eastAsia="en-GB"/>
          <w14:ligatures w14:val="none"/>
        </w:rPr>
        <w:t xml:space="preserve"> of key staff </w:t>
      </w:r>
      <w:proofErr w:type="gramStart"/>
      <w:r w:rsidR="00DB623E" w:rsidRPr="005A47FB">
        <w:rPr>
          <w:rFonts w:ascii="Aptos" w:eastAsia="Times New Roman" w:hAnsi="Aptos" w:cstheme="majorHAnsi"/>
          <w:kern w:val="0"/>
          <w:sz w:val="24"/>
          <w:szCs w:val="24"/>
          <w:lang w:eastAsia="en-GB"/>
          <w14:ligatures w14:val="none"/>
        </w:rPr>
        <w:t>members;</w:t>
      </w:r>
      <w:proofErr w:type="gramEnd"/>
      <w:r w:rsidR="00DB623E" w:rsidRPr="005A47FB">
        <w:rPr>
          <w:rFonts w:ascii="Aptos" w:eastAsia="Times New Roman" w:hAnsi="Aptos" w:cstheme="majorHAnsi"/>
          <w:kern w:val="0"/>
          <w:sz w:val="24"/>
          <w:szCs w:val="24"/>
          <w:lang w:eastAsia="en-GB"/>
          <w14:ligatures w14:val="none"/>
        </w:rPr>
        <w:t xml:space="preserve"> </w:t>
      </w:r>
    </w:p>
    <w:p w14:paraId="4AB6EFC9" w14:textId="679D2312" w:rsidR="00DB623E" w:rsidRPr="005A47FB" w:rsidRDefault="00DB623E"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A summary of your experience in similar </w:t>
      </w:r>
      <w:r w:rsidR="00BE01F6" w:rsidRPr="005A47FB">
        <w:rPr>
          <w:rFonts w:ascii="Aptos" w:eastAsia="Times New Roman" w:hAnsi="Aptos" w:cstheme="majorHAnsi"/>
          <w:kern w:val="0"/>
          <w:sz w:val="24"/>
          <w:szCs w:val="24"/>
          <w:lang w:eastAsia="en-GB"/>
          <w14:ligatures w14:val="none"/>
        </w:rPr>
        <w:t>assignments.</w:t>
      </w:r>
    </w:p>
    <w:p w14:paraId="6719DE54" w14:textId="39EBA476" w:rsidR="00DB623E" w:rsidRPr="005A47FB" w:rsidRDefault="00DB623E"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The documents </w:t>
      </w:r>
      <w:r w:rsidR="00BE01F6" w:rsidRPr="005A47FB">
        <w:rPr>
          <w:rFonts w:ascii="Aptos" w:eastAsia="Times New Roman" w:hAnsi="Aptos" w:cstheme="majorHAnsi"/>
          <w:kern w:val="0"/>
          <w:sz w:val="24"/>
          <w:szCs w:val="24"/>
          <w:lang w:eastAsia="en-GB"/>
          <w14:ligatures w14:val="none"/>
        </w:rPr>
        <w:t>evidence</w:t>
      </w:r>
      <w:r w:rsidRPr="005A47FB">
        <w:rPr>
          <w:rFonts w:ascii="Aptos" w:eastAsia="Times New Roman" w:hAnsi="Aptos" w:cstheme="majorHAnsi"/>
          <w:kern w:val="0"/>
          <w:sz w:val="24"/>
          <w:szCs w:val="24"/>
          <w:lang w:eastAsia="en-GB"/>
          <w14:ligatures w14:val="none"/>
        </w:rPr>
        <w:t xml:space="preserve"> your eligibility, as listed below.</w:t>
      </w:r>
    </w:p>
    <w:p w14:paraId="667318AD" w14:textId="77777777" w:rsidR="00DB623E" w:rsidRPr="005A47FB" w:rsidRDefault="00DB623E"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The consultant’s comments or suggestions on the TORs and appreciation of the assignment – the objectives, tasks and deliverables</w:t>
      </w:r>
    </w:p>
    <w:p w14:paraId="68868EB8" w14:textId="77777777" w:rsidR="00DB623E" w:rsidRPr="005A47FB" w:rsidRDefault="00DB623E" w:rsidP="00DB623E">
      <w:pPr>
        <w:tabs>
          <w:tab w:val="left" w:pos="851"/>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0D1E1BF0"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u w:val="single"/>
          <w:lang w:eastAsia="en-GB"/>
          <w14:ligatures w14:val="none"/>
        </w:rPr>
        <w:t>Financial Proposals</w:t>
      </w:r>
      <w:r w:rsidRPr="005A47FB">
        <w:rPr>
          <w:rFonts w:ascii="Aptos" w:eastAsia="Times New Roman" w:hAnsi="Aptos" w:cstheme="majorHAnsi"/>
          <w:kern w:val="0"/>
          <w:sz w:val="24"/>
          <w:szCs w:val="24"/>
          <w:lang w:eastAsia="en-GB"/>
          <w14:ligatures w14:val="none"/>
        </w:rPr>
        <w:t xml:space="preserve">: Financial proposals should contain the following documents and information: </w:t>
      </w:r>
    </w:p>
    <w:p w14:paraId="572279AA" w14:textId="4A78E995" w:rsidR="00DB623E" w:rsidRPr="005A47FB" w:rsidRDefault="00DB623E" w:rsidP="00DB623E">
      <w:pPr>
        <w:numPr>
          <w:ilvl w:val="0"/>
          <w:numId w:val="4"/>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The Financial Proposal Submission Sheet as par Section 5 of this </w:t>
      </w:r>
      <w:r w:rsidR="00BE01F6" w:rsidRPr="005A47FB">
        <w:rPr>
          <w:rFonts w:ascii="Aptos" w:eastAsia="Times New Roman" w:hAnsi="Aptos" w:cstheme="majorHAnsi"/>
          <w:kern w:val="0"/>
          <w:sz w:val="24"/>
          <w:szCs w:val="24"/>
          <w:lang w:eastAsia="en-GB"/>
          <w14:ligatures w14:val="none"/>
        </w:rPr>
        <w:t>RFP.</w:t>
      </w:r>
    </w:p>
    <w:p w14:paraId="60A2406E" w14:textId="77777777" w:rsidR="00DB623E" w:rsidRPr="005A47FB" w:rsidRDefault="00DB623E" w:rsidP="00DB623E">
      <w:pPr>
        <w:numPr>
          <w:ilvl w:val="0"/>
          <w:numId w:val="4"/>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A copy of the breakdown of Lump Sum Price form as par Section 5 for each currency of your proposal, showing all costs for the assignment, broken down into professional fees, and reimbursable costs. The costs associated with the assignment </w:t>
      </w:r>
      <w:bookmarkStart w:id="3" w:name="_Hlk51047178"/>
      <w:r w:rsidRPr="005A47FB">
        <w:rPr>
          <w:rFonts w:ascii="Aptos" w:eastAsia="Times New Roman" w:hAnsi="Aptos" w:cstheme="majorHAnsi"/>
          <w:kern w:val="0"/>
          <w:sz w:val="24"/>
          <w:szCs w:val="24"/>
          <w:lang w:eastAsia="en-GB"/>
          <w14:ligatures w14:val="none"/>
        </w:rPr>
        <w:t xml:space="preserve">shall be in US Dollars for foreign firms and Rwandan Francs for local firms. </w:t>
      </w:r>
    </w:p>
    <w:bookmarkEnd w:id="3"/>
    <w:p w14:paraId="4B8E955A" w14:textId="77777777" w:rsidR="00DB623E" w:rsidRPr="005A47FB" w:rsidRDefault="00DB623E" w:rsidP="00DB623E">
      <w:pPr>
        <w:tabs>
          <w:tab w:val="left" w:pos="851"/>
        </w:tabs>
        <w:overflowPunct w:val="0"/>
        <w:autoSpaceDE w:val="0"/>
        <w:autoSpaceDN w:val="0"/>
        <w:adjustRightInd w:val="0"/>
        <w:spacing w:after="0" w:line="240" w:lineRule="auto"/>
        <w:ind w:left="709"/>
        <w:jc w:val="both"/>
        <w:textAlignment w:val="baseline"/>
        <w:rPr>
          <w:rFonts w:ascii="Aptos" w:eastAsia="Times New Roman" w:hAnsi="Aptos" w:cstheme="majorHAnsi"/>
          <w:kern w:val="0"/>
          <w:sz w:val="24"/>
          <w:szCs w:val="24"/>
          <w:lang w:eastAsia="en-GB"/>
          <w14:ligatures w14:val="none"/>
        </w:rPr>
      </w:pPr>
    </w:p>
    <w:p w14:paraId="38046BEC"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u w:val="single"/>
          <w:lang w:eastAsia="en-GB"/>
          <w14:ligatures w14:val="none"/>
        </w:rPr>
        <w:t>Validity of Proposals:</w:t>
      </w:r>
      <w:r w:rsidRPr="005A47FB">
        <w:rPr>
          <w:rFonts w:ascii="Aptos" w:eastAsia="Times New Roman" w:hAnsi="Aptos" w:cstheme="majorHAnsi"/>
          <w:kern w:val="0"/>
          <w:sz w:val="24"/>
          <w:szCs w:val="24"/>
          <w:lang w:eastAsia="en-GB"/>
          <w14:ligatures w14:val="none"/>
        </w:rPr>
        <w:t xml:space="preserve"> Proposals must remain valid for</w:t>
      </w:r>
      <w:r w:rsidRPr="005A47FB">
        <w:rPr>
          <w:rFonts w:ascii="Aptos" w:eastAsia="Times New Roman" w:hAnsi="Aptos" w:cstheme="majorHAnsi"/>
          <w:i/>
          <w:kern w:val="0"/>
          <w:sz w:val="24"/>
          <w:szCs w:val="24"/>
          <w:lang w:eastAsia="en-GB"/>
          <w14:ligatures w14:val="none"/>
        </w:rPr>
        <w:t xml:space="preserve"> </w:t>
      </w:r>
      <w:r w:rsidRPr="005A47FB">
        <w:rPr>
          <w:rFonts w:ascii="Aptos" w:eastAsia="Times New Roman" w:hAnsi="Aptos" w:cstheme="majorHAnsi"/>
          <w:kern w:val="0"/>
          <w:sz w:val="24"/>
          <w:szCs w:val="24"/>
          <w:lang w:eastAsia="en-GB"/>
          <w14:ligatures w14:val="none"/>
        </w:rPr>
        <w:t xml:space="preserve">90 calendar days from proposal submission date.  </w:t>
      </w:r>
    </w:p>
    <w:p w14:paraId="1CAD087D"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52B6F63" w14:textId="33A51BFD"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u w:val="single"/>
          <w:lang w:eastAsia="en-GB"/>
          <w14:ligatures w14:val="none"/>
        </w:rPr>
        <w:t>Submission of Proposals:</w:t>
      </w:r>
      <w:r w:rsidRPr="005A47FB">
        <w:rPr>
          <w:rFonts w:ascii="Aptos" w:eastAsia="Times New Roman" w:hAnsi="Aptos" w:cstheme="majorHAnsi"/>
          <w:kern w:val="0"/>
          <w:sz w:val="24"/>
          <w:szCs w:val="24"/>
          <w:lang w:eastAsia="en-GB"/>
          <w14:ligatures w14:val="none"/>
        </w:rPr>
        <w:t xml:space="preserve"> The technical and financial proposals should be submitted </w:t>
      </w:r>
      <w:r w:rsidR="00E14702" w:rsidRPr="005A47FB">
        <w:rPr>
          <w:rFonts w:ascii="Aptos" w:eastAsia="Times New Roman" w:hAnsi="Aptos" w:cstheme="majorHAnsi"/>
          <w:kern w:val="0"/>
          <w:sz w:val="24"/>
          <w:szCs w:val="24"/>
          <w:lang w:eastAsia="en-GB"/>
          <w14:ligatures w14:val="none"/>
        </w:rPr>
        <w:t>separately</w:t>
      </w:r>
      <w:r w:rsidRPr="005A47FB">
        <w:rPr>
          <w:rFonts w:ascii="Aptos" w:eastAsia="Times New Roman" w:hAnsi="Aptos" w:cstheme="majorHAnsi"/>
          <w:kern w:val="0"/>
          <w:sz w:val="24"/>
          <w:szCs w:val="24"/>
          <w:lang w:eastAsia="en-GB"/>
          <w14:ligatures w14:val="none"/>
        </w:rPr>
        <w:t xml:space="preserve">, both clearly marked with the Procurement Reference Number above, the Consultant’s name, AFR and either “Technical Proposal” or “Financial Proposal” as appropriate. </w:t>
      </w:r>
    </w:p>
    <w:p w14:paraId="5E5D09D8"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5EE596E1" w14:textId="4D34B27F" w:rsidR="00091F3E" w:rsidRPr="005A47FB" w:rsidRDefault="00DB623E" w:rsidP="00966AD2">
      <w:pPr>
        <w:tabs>
          <w:tab w:val="left" w:pos="4253"/>
        </w:tabs>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val="en-GB" w:eastAsia="en-GB"/>
          <w14:ligatures w14:val="none"/>
        </w:rPr>
      </w:pPr>
      <w:r w:rsidRPr="005A47FB">
        <w:rPr>
          <w:rFonts w:ascii="Aptos" w:eastAsia="Times New Roman" w:hAnsi="Aptos" w:cstheme="majorHAnsi"/>
          <w:kern w:val="0"/>
          <w:sz w:val="24"/>
          <w:szCs w:val="24"/>
          <w:lang w:eastAsia="en-GB"/>
          <w14:ligatures w14:val="none"/>
        </w:rPr>
        <w:t>Proposals (both technical and financial) must be submitted electronically</w:t>
      </w:r>
      <w:r w:rsidRPr="005A47FB">
        <w:rPr>
          <w:rFonts w:ascii="Aptos" w:eastAsia="Times New Roman" w:hAnsi="Aptos" w:cstheme="majorHAnsi"/>
          <w:spacing w:val="-2"/>
          <w:kern w:val="0"/>
          <w:sz w:val="24"/>
          <w:szCs w:val="24"/>
          <w:lang w:eastAsia="en-GB"/>
          <w14:ligatures w14:val="none"/>
        </w:rPr>
        <w:t xml:space="preserve"> to</w:t>
      </w:r>
      <w:r w:rsidRPr="005A47FB">
        <w:rPr>
          <w:rFonts w:ascii="Aptos" w:eastAsia="Times New Roman" w:hAnsi="Aptos" w:cstheme="majorHAnsi"/>
          <w:kern w:val="0"/>
          <w:sz w:val="24"/>
          <w:szCs w:val="24"/>
          <w:lang w:eastAsia="en-GB"/>
          <w14:ligatures w14:val="none"/>
        </w:rPr>
        <w:t xml:space="preserve">: </w:t>
      </w:r>
      <w:hyperlink r:id="rId13" w:history="1">
        <w:r w:rsidRPr="005A47FB">
          <w:rPr>
            <w:rFonts w:ascii="Aptos" w:eastAsia="Calibri" w:hAnsi="Aptos" w:cstheme="majorHAnsi"/>
            <w:color w:val="0000FF"/>
            <w:kern w:val="0"/>
            <w:sz w:val="24"/>
            <w:szCs w:val="24"/>
            <w:u w:val="single"/>
            <w:lang w:eastAsia="en-ZA"/>
            <w14:ligatures w14:val="none"/>
          </w:rPr>
          <w:t>procurement02@afr.rw</w:t>
        </w:r>
      </w:hyperlink>
      <w:r w:rsidRPr="005A47FB">
        <w:rPr>
          <w:rFonts w:ascii="Aptos" w:eastAsia="Calibri" w:hAnsi="Aptos" w:cstheme="majorHAnsi"/>
          <w:kern w:val="0"/>
          <w:sz w:val="24"/>
          <w:szCs w:val="24"/>
          <w:lang w:eastAsia="en-ZA"/>
          <w14:ligatures w14:val="none"/>
        </w:rPr>
        <w:t xml:space="preserve"> </w:t>
      </w:r>
      <w:r w:rsidRPr="005A47FB">
        <w:rPr>
          <w:rFonts w:ascii="Aptos" w:eastAsia="Times New Roman" w:hAnsi="Aptos" w:cstheme="majorHAnsi"/>
          <w:kern w:val="0"/>
          <w:sz w:val="24"/>
          <w:szCs w:val="24"/>
          <w:lang w:eastAsia="en-GB"/>
          <w14:ligatures w14:val="none"/>
        </w:rPr>
        <w:t xml:space="preserve">with clear subject line: </w:t>
      </w:r>
      <w:r w:rsidRPr="005A47FB">
        <w:rPr>
          <w:rFonts w:ascii="Aptos" w:eastAsia="Times New Roman" w:hAnsi="Aptos" w:cstheme="majorHAnsi"/>
          <w:b/>
          <w:bCs/>
          <w:kern w:val="0"/>
          <w:sz w:val="24"/>
          <w:szCs w:val="24"/>
          <w:lang w:eastAsia="en-GB"/>
          <w14:ligatures w14:val="none"/>
        </w:rPr>
        <w:t>“</w:t>
      </w:r>
      <w:r w:rsidR="00191229" w:rsidRPr="005A47FB">
        <w:rPr>
          <w:rFonts w:ascii="Aptos" w:eastAsia="Times New Roman" w:hAnsi="Aptos" w:cstheme="majorHAnsi"/>
          <w:bCs/>
          <w:kern w:val="0"/>
          <w:sz w:val="24"/>
          <w:szCs w:val="24"/>
          <w:lang w:val="en-GB" w:eastAsia="en-GB"/>
          <w14:ligatures w14:val="none"/>
        </w:rPr>
        <w:t>AFR/RFP-DPI ALIGNMENT ON AMIS/OCT/2025.</w:t>
      </w:r>
      <w:r w:rsidRPr="005A47FB">
        <w:rPr>
          <w:rFonts w:ascii="Aptos" w:eastAsia="Times New Roman" w:hAnsi="Aptos" w:cstheme="majorHAnsi"/>
          <w:b/>
          <w:bCs/>
          <w:kern w:val="0"/>
          <w:sz w:val="24"/>
          <w:szCs w:val="24"/>
          <w:lang w:eastAsia="en-GB"/>
          <w14:ligatures w14:val="none"/>
        </w:rPr>
        <w:t>”</w:t>
      </w:r>
      <w:r w:rsidRPr="005A47FB">
        <w:rPr>
          <w:rFonts w:ascii="Aptos" w:eastAsia="Times New Roman" w:hAnsi="Aptos" w:cstheme="majorHAnsi"/>
          <w:b/>
          <w:kern w:val="0"/>
          <w:sz w:val="24"/>
          <w:szCs w:val="24"/>
          <w:lang w:eastAsia="en-GB"/>
          <w14:ligatures w14:val="none"/>
        </w:rPr>
        <w:t xml:space="preserve"> </w:t>
      </w:r>
      <w:r w:rsidRPr="005A47FB">
        <w:rPr>
          <w:rFonts w:ascii="Aptos" w:eastAsia="Times New Roman" w:hAnsi="Aptos" w:cstheme="majorHAnsi"/>
          <w:bCs/>
          <w:kern w:val="0"/>
          <w:sz w:val="24"/>
          <w:szCs w:val="24"/>
          <w:lang w:eastAsia="en-GB"/>
          <w14:ligatures w14:val="none"/>
        </w:rPr>
        <w:t xml:space="preserve">and submitted </w:t>
      </w:r>
      <w:r w:rsidR="00435A73" w:rsidRPr="005A47FB">
        <w:rPr>
          <w:rFonts w:ascii="Aptos" w:eastAsia="Times New Roman" w:hAnsi="Aptos" w:cstheme="majorHAnsi"/>
          <w:bCs/>
          <w:kern w:val="0"/>
          <w:sz w:val="24"/>
          <w:szCs w:val="24"/>
          <w:lang w:eastAsia="en-GB"/>
          <w14:ligatures w14:val="none"/>
        </w:rPr>
        <w:t>by</w:t>
      </w:r>
      <w:r w:rsidR="00435A73" w:rsidRPr="005A47FB">
        <w:rPr>
          <w:rFonts w:ascii="Aptos" w:eastAsia="Times New Roman" w:hAnsi="Aptos" w:cstheme="majorHAnsi"/>
          <w:b/>
          <w:kern w:val="0"/>
          <w:sz w:val="24"/>
          <w:szCs w:val="24"/>
          <w:lang w:eastAsia="en-GB"/>
          <w14:ligatures w14:val="none"/>
        </w:rPr>
        <w:t xml:space="preserve"> </w:t>
      </w:r>
      <w:r w:rsidR="00191229" w:rsidRPr="005A47FB">
        <w:rPr>
          <w:rFonts w:ascii="Aptos" w:eastAsia="Calibri" w:hAnsi="Aptos" w:cstheme="majorHAnsi"/>
          <w:b/>
          <w:kern w:val="0"/>
          <w:sz w:val="24"/>
          <w:szCs w:val="24"/>
          <w:lang w:eastAsia="en-ZA"/>
          <w14:ligatures w14:val="none"/>
        </w:rPr>
        <w:t>Wednesday</w:t>
      </w:r>
      <w:r w:rsidR="00A277BB" w:rsidRPr="005A47FB">
        <w:rPr>
          <w:rFonts w:ascii="Aptos" w:eastAsia="Calibri" w:hAnsi="Aptos" w:cstheme="majorHAnsi"/>
          <w:b/>
          <w:kern w:val="0"/>
          <w:sz w:val="24"/>
          <w:szCs w:val="24"/>
          <w:lang w:eastAsia="en-ZA"/>
          <w14:ligatures w14:val="none"/>
        </w:rPr>
        <w:t xml:space="preserve"> November</w:t>
      </w:r>
      <w:r w:rsidR="00191229" w:rsidRPr="005A47FB">
        <w:rPr>
          <w:rFonts w:ascii="Aptos" w:eastAsia="Calibri" w:hAnsi="Aptos" w:cstheme="majorHAnsi"/>
          <w:b/>
          <w:kern w:val="0"/>
          <w:sz w:val="24"/>
          <w:szCs w:val="24"/>
          <w:lang w:eastAsia="en-ZA"/>
          <w14:ligatures w14:val="none"/>
        </w:rPr>
        <w:t xml:space="preserve"> 19</w:t>
      </w:r>
      <w:r w:rsidR="009A2615" w:rsidRPr="005A47FB">
        <w:rPr>
          <w:rFonts w:ascii="Aptos" w:eastAsia="Calibri" w:hAnsi="Aptos" w:cstheme="majorHAnsi"/>
          <w:b/>
          <w:kern w:val="0"/>
          <w:sz w:val="24"/>
          <w:szCs w:val="24"/>
          <w:lang w:eastAsia="en-ZA"/>
          <w14:ligatures w14:val="none"/>
        </w:rPr>
        <w:t>, 2025, 17:00 HRS CAT</w:t>
      </w:r>
      <w:r w:rsidR="00091F3E" w:rsidRPr="005A47FB">
        <w:rPr>
          <w:rFonts w:ascii="Aptos" w:eastAsia="Calibri" w:hAnsi="Aptos" w:cstheme="majorHAnsi"/>
          <w:b/>
          <w:bCs/>
          <w:kern w:val="0"/>
          <w:sz w:val="24"/>
          <w:szCs w:val="24"/>
          <w:lang w:eastAsia="en-ZA"/>
          <w14:ligatures w14:val="none"/>
        </w:rPr>
        <w:t>.</w:t>
      </w:r>
      <w:r w:rsidR="00091F3E" w:rsidRPr="005A47FB">
        <w:rPr>
          <w:rFonts w:ascii="Aptos" w:eastAsia="Calibri" w:hAnsi="Aptos" w:cstheme="majorHAnsi"/>
          <w:kern w:val="0"/>
          <w:sz w:val="24"/>
          <w:szCs w:val="24"/>
          <w:lang w:eastAsia="en-ZA"/>
          <w14:ligatures w14:val="none"/>
        </w:rPr>
        <w:t xml:space="preserve"> </w:t>
      </w:r>
    </w:p>
    <w:p w14:paraId="324F9E5A" w14:textId="397B1FD5" w:rsidR="00DB623E" w:rsidRPr="005A47FB" w:rsidRDefault="00DB623E" w:rsidP="00091F3E">
      <w:pPr>
        <w:tabs>
          <w:tab w:val="left" w:pos="4253"/>
        </w:tabs>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05FEACB0" w14:textId="6AAB77E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i/>
          <w:iCs/>
          <w:kern w:val="0"/>
          <w:sz w:val="24"/>
          <w:szCs w:val="24"/>
          <w:lang w:eastAsia="en-GB"/>
          <w14:ligatures w14:val="none"/>
        </w:rPr>
      </w:pPr>
      <w:r w:rsidRPr="005A47FB">
        <w:rPr>
          <w:rFonts w:ascii="Aptos" w:eastAsia="Times New Roman" w:hAnsi="Aptos" w:cstheme="majorHAnsi"/>
          <w:b/>
          <w:i/>
          <w:iCs/>
          <w:kern w:val="0"/>
          <w:sz w:val="24"/>
          <w:szCs w:val="24"/>
          <w:lang w:eastAsia="en-GB"/>
          <w14:ligatures w14:val="none"/>
        </w:rPr>
        <w:lastRenderedPageBreak/>
        <w:t>Note:</w:t>
      </w:r>
      <w:r w:rsidRPr="005A47FB">
        <w:rPr>
          <w:rFonts w:ascii="Aptos" w:eastAsia="Times New Roman" w:hAnsi="Aptos" w:cstheme="majorHAnsi"/>
          <w:bCs/>
          <w:kern w:val="0"/>
          <w:sz w:val="24"/>
          <w:szCs w:val="24"/>
          <w:lang w:eastAsia="en-GB"/>
          <w14:ligatures w14:val="none"/>
        </w:rPr>
        <w:t xml:space="preserve"> </w:t>
      </w:r>
      <w:r w:rsidRPr="005A47FB">
        <w:rPr>
          <w:rFonts w:ascii="Aptos" w:eastAsia="Times New Roman" w:hAnsi="Aptos" w:cstheme="majorHAnsi"/>
          <w:b/>
          <w:i/>
          <w:iCs/>
          <w:kern w:val="0"/>
          <w:sz w:val="24"/>
          <w:szCs w:val="24"/>
          <w:lang w:eastAsia="en-GB"/>
          <w14:ligatures w14:val="none"/>
        </w:rPr>
        <w:t>Proposals must be submitted in PDF format and as attachments to the email, any proposal submitted as a link won’t be considered.</w:t>
      </w:r>
    </w:p>
    <w:p w14:paraId="2BD3F4DA" w14:textId="77777777" w:rsidR="00857F58" w:rsidRPr="005A47FB" w:rsidRDefault="00857F58" w:rsidP="00DB623E">
      <w:pPr>
        <w:overflowPunct w:val="0"/>
        <w:autoSpaceDE w:val="0"/>
        <w:autoSpaceDN w:val="0"/>
        <w:adjustRightInd w:val="0"/>
        <w:spacing w:after="0" w:line="240" w:lineRule="auto"/>
        <w:jc w:val="both"/>
        <w:textAlignment w:val="baseline"/>
        <w:rPr>
          <w:rFonts w:ascii="Aptos" w:eastAsia="Times New Roman" w:hAnsi="Aptos" w:cstheme="majorHAnsi"/>
          <w:b/>
          <w:i/>
          <w:iCs/>
          <w:kern w:val="0"/>
          <w:sz w:val="24"/>
          <w:szCs w:val="24"/>
          <w:lang w:eastAsia="en-GB"/>
          <w14:ligatures w14:val="none"/>
        </w:rPr>
      </w:pPr>
    </w:p>
    <w:p w14:paraId="43D43CE2"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u w:val="single"/>
          <w:lang w:eastAsia="en-GB"/>
          <w14:ligatures w14:val="none"/>
        </w:rPr>
      </w:pPr>
      <w:r w:rsidRPr="005A47FB">
        <w:rPr>
          <w:rFonts w:ascii="Aptos" w:eastAsia="Times New Roman" w:hAnsi="Aptos" w:cstheme="majorHAnsi"/>
          <w:b/>
          <w:bCs/>
          <w:snapToGrid w:val="0"/>
          <w:kern w:val="0"/>
          <w:sz w:val="24"/>
          <w:szCs w:val="24"/>
          <w:lang w:eastAsia="en-GB"/>
          <w14:ligatures w14:val="none"/>
        </w:rPr>
        <w:t xml:space="preserve"> </w:t>
      </w:r>
      <w:bookmarkStart w:id="4" w:name="_Toc348998107"/>
      <w:r w:rsidRPr="005A47FB">
        <w:rPr>
          <w:rFonts w:ascii="Aptos" w:eastAsia="Times New Roman" w:hAnsi="Aptos" w:cstheme="majorHAnsi"/>
          <w:kern w:val="0"/>
          <w:sz w:val="24"/>
          <w:szCs w:val="24"/>
          <w:u w:val="single"/>
          <w:lang w:eastAsia="en-GB"/>
          <w14:ligatures w14:val="none"/>
        </w:rPr>
        <w:t>Language of the tender and mode of communication</w:t>
      </w:r>
      <w:bookmarkEnd w:id="4"/>
    </w:p>
    <w:p w14:paraId="40307914"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u w:val="single"/>
          <w:lang w:eastAsia="en-GB"/>
          <w14:ligatures w14:val="none"/>
        </w:rPr>
      </w:pPr>
    </w:p>
    <w:p w14:paraId="1EA1B8FA"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r w:rsidRPr="005A47FB">
        <w:rPr>
          <w:rFonts w:ascii="Aptos" w:eastAsia="Times New Roman" w:hAnsi="Aptos" w:cstheme="majorHAnsi"/>
          <w:kern w:val="0"/>
          <w:sz w:val="24"/>
          <w:szCs w:val="24"/>
          <w:lang w:eastAsia="x-none"/>
          <w14:ligatures w14:val="none"/>
        </w:rPr>
        <w:t xml:space="preserve">The medium of communication shall be in writing. The bid, as well as all correspondence and documents relating to the bid exchanged by the Bidder and AFR, shall be written in English. </w:t>
      </w:r>
    </w:p>
    <w:p w14:paraId="5A8C00F2"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480D31AF"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u w:val="single"/>
          <w:lang w:eastAsia="en-GB"/>
          <w14:ligatures w14:val="none"/>
        </w:rPr>
      </w:pPr>
      <w:bookmarkStart w:id="5" w:name="_Toc348998105"/>
      <w:r w:rsidRPr="005A47FB">
        <w:rPr>
          <w:rFonts w:ascii="Aptos" w:eastAsia="Times New Roman" w:hAnsi="Aptos" w:cstheme="majorHAnsi"/>
          <w:kern w:val="0"/>
          <w:sz w:val="24"/>
          <w:szCs w:val="24"/>
          <w:u w:val="single"/>
          <w:lang w:eastAsia="en-GB"/>
          <w14:ligatures w14:val="none"/>
        </w:rPr>
        <w:t>Amendment to the tender document</w:t>
      </w:r>
      <w:bookmarkEnd w:id="5"/>
      <w:r w:rsidRPr="005A47FB">
        <w:rPr>
          <w:rFonts w:ascii="Aptos" w:eastAsia="Times New Roman" w:hAnsi="Aptos" w:cstheme="majorHAnsi"/>
          <w:kern w:val="0"/>
          <w:sz w:val="24"/>
          <w:szCs w:val="24"/>
          <w:u w:val="single"/>
          <w:lang w:eastAsia="en-GB"/>
          <w14:ligatures w14:val="none"/>
        </w:rPr>
        <w:t xml:space="preserve"> </w:t>
      </w:r>
    </w:p>
    <w:p w14:paraId="3D37E463" w14:textId="77777777" w:rsidR="00DB623E" w:rsidRPr="005A47FB" w:rsidRDefault="00DB623E" w:rsidP="00DB623E">
      <w:pPr>
        <w:tabs>
          <w:tab w:val="left" w:pos="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At any time prior to the deadline for submission of bids, AFR may amend the tender document by issuing an addendum. Any addendum issued shall be part of the tender document and shall be communicated in writing via the AFR website.</w:t>
      </w:r>
    </w:p>
    <w:p w14:paraId="24416D54"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7D0BEE4D"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r w:rsidRPr="005A47FB">
        <w:rPr>
          <w:rFonts w:ascii="Aptos" w:eastAsia="Times New Roman" w:hAnsi="Aptos" w:cstheme="majorHAnsi"/>
          <w:kern w:val="0"/>
          <w:sz w:val="24"/>
          <w:szCs w:val="24"/>
          <w:lang w:eastAsia="x-none"/>
          <w14:ligatures w14:val="none"/>
        </w:rPr>
        <w:t>To give prospective Bidders reasonable time in which to take an addendum into account in preparing their bids, AFR may, at its discretion, extend the deadline for the submission of bids; in which case all rights and obligations of AFR and Bidders previously subject to the deadline shall thereafter be subject to the deadline as extended.</w:t>
      </w:r>
    </w:p>
    <w:p w14:paraId="4DC2086B"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u w:val="single"/>
          <w:lang w:eastAsia="en-GB"/>
          <w14:ligatures w14:val="none"/>
        </w:rPr>
      </w:pPr>
      <w:bookmarkStart w:id="6" w:name="_Toc348998113"/>
    </w:p>
    <w:p w14:paraId="27C9C1DF"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u w:val="single"/>
          <w:lang w:eastAsia="en-GB"/>
          <w14:ligatures w14:val="none"/>
        </w:rPr>
      </w:pPr>
      <w:r w:rsidRPr="005A47FB">
        <w:rPr>
          <w:rFonts w:ascii="Aptos" w:eastAsia="Times New Roman" w:hAnsi="Aptos" w:cstheme="majorHAnsi"/>
          <w:kern w:val="0"/>
          <w:sz w:val="24"/>
          <w:szCs w:val="24"/>
          <w:u w:val="single"/>
          <w:lang w:eastAsia="en-GB"/>
          <w14:ligatures w14:val="none"/>
        </w:rPr>
        <w:t>Late bids</w:t>
      </w:r>
      <w:bookmarkEnd w:id="6"/>
    </w:p>
    <w:p w14:paraId="021F490E" w14:textId="6CB8C51D"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r w:rsidRPr="005A47FB">
        <w:rPr>
          <w:rFonts w:ascii="Aptos" w:eastAsia="Times New Roman" w:hAnsi="Aptos" w:cstheme="majorHAnsi"/>
          <w:kern w:val="0"/>
          <w:sz w:val="24"/>
          <w:szCs w:val="24"/>
          <w:lang w:eastAsia="x-none"/>
          <w14:ligatures w14:val="none"/>
        </w:rPr>
        <w:t xml:space="preserve">AFR shall not consider any bid that arrives after the deadline for submission of bids.  Any bid received by AFR after the deadline for submission of bids shall be declared </w:t>
      </w:r>
      <w:r w:rsidR="006D30D2" w:rsidRPr="005A47FB">
        <w:rPr>
          <w:rFonts w:ascii="Aptos" w:eastAsia="Times New Roman" w:hAnsi="Aptos" w:cstheme="majorHAnsi"/>
          <w:kern w:val="0"/>
          <w:sz w:val="24"/>
          <w:szCs w:val="24"/>
          <w:lang w:eastAsia="x-none"/>
          <w14:ligatures w14:val="none"/>
        </w:rPr>
        <w:t>late and</w:t>
      </w:r>
      <w:r w:rsidRPr="005A47FB">
        <w:rPr>
          <w:rFonts w:ascii="Aptos" w:eastAsia="Times New Roman" w:hAnsi="Aptos" w:cstheme="majorHAnsi"/>
          <w:kern w:val="0"/>
          <w:sz w:val="24"/>
          <w:szCs w:val="24"/>
          <w:lang w:eastAsia="x-none"/>
          <w14:ligatures w14:val="none"/>
        </w:rPr>
        <w:t xml:space="preserve"> rejected.</w:t>
      </w:r>
    </w:p>
    <w:p w14:paraId="054244AE"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09D3A203" w14:textId="77777777" w:rsidR="009E40FF" w:rsidRPr="005A47FB" w:rsidRDefault="009E40FF"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003ED8BD" w14:textId="77777777" w:rsidR="00DB623E" w:rsidRPr="005A47FB" w:rsidRDefault="00DB623E" w:rsidP="00D94CB5">
      <w:pPr>
        <w:numPr>
          <w:ilvl w:val="1"/>
          <w:numId w:val="14"/>
        </w:numPr>
        <w:overflowPunct w:val="0"/>
        <w:autoSpaceDE w:val="0"/>
        <w:autoSpaceDN w:val="0"/>
        <w:adjustRightInd w:val="0"/>
        <w:spacing w:after="0" w:line="240" w:lineRule="auto"/>
        <w:contextualSpacing/>
        <w:jc w:val="both"/>
        <w:textAlignment w:val="baseline"/>
        <w:rPr>
          <w:rFonts w:ascii="Aptos" w:eastAsia="Calibri" w:hAnsi="Aptos" w:cstheme="majorHAnsi"/>
          <w:b/>
          <w:bCs/>
          <w:kern w:val="0"/>
          <w:sz w:val="24"/>
          <w:szCs w:val="24"/>
          <w14:ligatures w14:val="none"/>
        </w:rPr>
      </w:pPr>
      <w:bookmarkStart w:id="7" w:name="_Toc488412039"/>
      <w:r w:rsidRPr="005A47FB">
        <w:rPr>
          <w:rFonts w:ascii="Aptos" w:eastAsia="Calibri" w:hAnsi="Aptos" w:cstheme="majorHAnsi"/>
          <w:b/>
          <w:bCs/>
          <w:kern w:val="0"/>
          <w:sz w:val="24"/>
          <w:szCs w:val="24"/>
          <w14:ligatures w14:val="none"/>
        </w:rPr>
        <w:t>SECTION 2: ELIGIBILITY CRITERIA</w:t>
      </w:r>
      <w:bookmarkEnd w:id="7"/>
    </w:p>
    <w:p w14:paraId="060D8CD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p>
    <w:p w14:paraId="50E03D0A" w14:textId="77777777" w:rsidR="00DB623E" w:rsidRPr="005A47FB" w:rsidRDefault="00DB623E" w:rsidP="00DB623E">
      <w:pPr>
        <w:overflowPunct w:val="0"/>
        <w:autoSpaceDE w:val="0"/>
        <w:autoSpaceDN w:val="0"/>
        <w:adjustRightInd w:val="0"/>
        <w:spacing w:after="0" w:line="240" w:lineRule="auto"/>
        <w:ind w:right="-43"/>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You are required to meet the following criteria to be eligible to participate in the procurement exercise:</w:t>
      </w:r>
    </w:p>
    <w:p w14:paraId="45928E4C" w14:textId="216A098A" w:rsidR="00DB623E" w:rsidRPr="005A47FB" w:rsidRDefault="00A10CAE"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x-none"/>
          <w14:ligatures w14:val="none"/>
        </w:rPr>
      </w:pPr>
      <w:r w:rsidRPr="005A47FB">
        <w:rPr>
          <w:rFonts w:ascii="Aptos" w:eastAsia="Times New Roman" w:hAnsi="Aptos" w:cstheme="majorHAnsi"/>
          <w:kern w:val="0"/>
          <w:sz w:val="24"/>
          <w:szCs w:val="24"/>
          <w:lang w:eastAsia="x-none"/>
          <w14:ligatures w14:val="none"/>
        </w:rPr>
        <w:t>H</w:t>
      </w:r>
      <w:r w:rsidR="00DB623E" w:rsidRPr="005A47FB">
        <w:rPr>
          <w:rFonts w:ascii="Aptos" w:eastAsia="Times New Roman" w:hAnsi="Aptos" w:cstheme="majorHAnsi"/>
          <w:kern w:val="0"/>
          <w:sz w:val="24"/>
          <w:szCs w:val="24"/>
          <w:lang w:eastAsia="x-none"/>
          <w14:ligatures w14:val="none"/>
        </w:rPr>
        <w:t xml:space="preserve">ave the legal capacity to </w:t>
      </w:r>
      <w:proofErr w:type="gramStart"/>
      <w:r w:rsidR="00DB623E" w:rsidRPr="005A47FB">
        <w:rPr>
          <w:rFonts w:ascii="Aptos" w:eastAsia="Times New Roman" w:hAnsi="Aptos" w:cstheme="majorHAnsi"/>
          <w:kern w:val="0"/>
          <w:sz w:val="24"/>
          <w:szCs w:val="24"/>
          <w:lang w:eastAsia="x-none"/>
          <w14:ligatures w14:val="none"/>
        </w:rPr>
        <w:t>enter into</w:t>
      </w:r>
      <w:proofErr w:type="gramEnd"/>
      <w:r w:rsidR="00DB623E" w:rsidRPr="005A47FB">
        <w:rPr>
          <w:rFonts w:ascii="Aptos" w:eastAsia="Times New Roman" w:hAnsi="Aptos" w:cstheme="majorHAnsi"/>
          <w:kern w:val="0"/>
          <w:sz w:val="24"/>
          <w:szCs w:val="24"/>
          <w:lang w:eastAsia="x-none"/>
          <w14:ligatures w14:val="none"/>
        </w:rPr>
        <w:t xml:space="preserve"> a </w:t>
      </w:r>
      <w:r w:rsidR="006B6E3F" w:rsidRPr="005A47FB">
        <w:rPr>
          <w:rFonts w:ascii="Aptos" w:eastAsia="Times New Roman" w:hAnsi="Aptos" w:cstheme="majorHAnsi"/>
          <w:kern w:val="0"/>
          <w:sz w:val="24"/>
          <w:szCs w:val="24"/>
          <w:lang w:eastAsia="x-none"/>
          <w14:ligatures w14:val="none"/>
        </w:rPr>
        <w:t>contract.</w:t>
      </w:r>
    </w:p>
    <w:p w14:paraId="2269CF41" w14:textId="27B5B327" w:rsidR="00DB623E" w:rsidRPr="005A47FB" w:rsidRDefault="00A10CAE"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x-none"/>
          <w14:ligatures w14:val="none"/>
        </w:rPr>
      </w:pPr>
      <w:r w:rsidRPr="005A47FB">
        <w:rPr>
          <w:rFonts w:ascii="Aptos" w:eastAsia="Times New Roman" w:hAnsi="Aptos" w:cstheme="majorHAnsi"/>
          <w:kern w:val="0"/>
          <w:sz w:val="24"/>
          <w:szCs w:val="24"/>
          <w:lang w:eastAsia="x-none"/>
          <w14:ligatures w14:val="none"/>
        </w:rPr>
        <w:t>N</w:t>
      </w:r>
      <w:r w:rsidR="00DB623E" w:rsidRPr="005A47FB">
        <w:rPr>
          <w:rFonts w:ascii="Aptos" w:eastAsia="Times New Roman" w:hAnsi="Aptos" w:cstheme="majorHAnsi"/>
          <w:kern w:val="0"/>
          <w:sz w:val="24"/>
          <w:szCs w:val="24"/>
          <w:lang w:eastAsia="x-none"/>
          <w14:ligatures w14:val="none"/>
        </w:rPr>
        <w:t xml:space="preserve">ot be insolvent, in receivership, </w:t>
      </w:r>
      <w:r w:rsidR="00BB2ED9" w:rsidRPr="005A47FB">
        <w:rPr>
          <w:rFonts w:ascii="Aptos" w:eastAsia="Times New Roman" w:hAnsi="Aptos" w:cstheme="majorHAnsi"/>
          <w:kern w:val="0"/>
          <w:sz w:val="24"/>
          <w:szCs w:val="24"/>
          <w:lang w:eastAsia="x-none"/>
          <w14:ligatures w14:val="none"/>
        </w:rPr>
        <w:t>bankruptcy</w:t>
      </w:r>
      <w:r w:rsidR="00DB623E" w:rsidRPr="005A47FB">
        <w:rPr>
          <w:rFonts w:ascii="Aptos" w:eastAsia="Times New Roman" w:hAnsi="Aptos" w:cstheme="majorHAnsi"/>
          <w:kern w:val="0"/>
          <w:sz w:val="24"/>
          <w:szCs w:val="24"/>
          <w:lang w:eastAsia="x-none"/>
          <w14:ligatures w14:val="none"/>
        </w:rPr>
        <w:t xml:space="preserve"> or being wound up or subject to legal proceedings for any of these </w:t>
      </w:r>
      <w:r w:rsidR="006B6E3F" w:rsidRPr="005A47FB">
        <w:rPr>
          <w:rFonts w:ascii="Aptos" w:eastAsia="Times New Roman" w:hAnsi="Aptos" w:cstheme="majorHAnsi"/>
          <w:kern w:val="0"/>
          <w:sz w:val="24"/>
          <w:szCs w:val="24"/>
          <w:lang w:eastAsia="x-none"/>
          <w14:ligatures w14:val="none"/>
        </w:rPr>
        <w:t>circumstances.</w:t>
      </w:r>
    </w:p>
    <w:p w14:paraId="5040BBB1" w14:textId="17425155" w:rsidR="00DB623E" w:rsidRPr="005A47FB" w:rsidRDefault="00A10CAE"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x-none"/>
          <w14:ligatures w14:val="none"/>
        </w:rPr>
      </w:pPr>
      <w:r w:rsidRPr="005A47FB">
        <w:rPr>
          <w:rFonts w:ascii="Aptos" w:eastAsia="Times New Roman" w:hAnsi="Aptos" w:cstheme="majorHAnsi"/>
          <w:kern w:val="0"/>
          <w:sz w:val="24"/>
          <w:szCs w:val="24"/>
          <w:lang w:eastAsia="x-none"/>
          <w14:ligatures w14:val="none"/>
        </w:rPr>
        <w:t>N</w:t>
      </w:r>
      <w:r w:rsidR="00DB623E" w:rsidRPr="005A47FB">
        <w:rPr>
          <w:rFonts w:ascii="Aptos" w:eastAsia="Times New Roman" w:hAnsi="Aptos" w:cstheme="majorHAnsi"/>
          <w:kern w:val="0"/>
          <w:sz w:val="24"/>
          <w:szCs w:val="24"/>
          <w:lang w:eastAsia="x-none"/>
          <w14:ligatures w14:val="none"/>
        </w:rPr>
        <w:t>ot have had your business activities suspended</w:t>
      </w:r>
      <w:r w:rsidR="00B5151F" w:rsidRPr="005A47FB">
        <w:rPr>
          <w:rFonts w:ascii="Aptos" w:eastAsia="Times New Roman" w:hAnsi="Aptos" w:cstheme="majorHAnsi"/>
          <w:kern w:val="0"/>
          <w:sz w:val="24"/>
          <w:szCs w:val="24"/>
          <w:lang w:eastAsia="x-none"/>
          <w14:ligatures w14:val="none"/>
        </w:rPr>
        <w:t xml:space="preserve">/debarred </w:t>
      </w:r>
    </w:p>
    <w:p w14:paraId="5E6D4F4A" w14:textId="63637762" w:rsidR="00DB623E" w:rsidRPr="005A47FB" w:rsidRDefault="00A10CAE"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x-none"/>
          <w14:ligatures w14:val="none"/>
        </w:rPr>
      </w:pPr>
      <w:r w:rsidRPr="005A47FB">
        <w:rPr>
          <w:rFonts w:ascii="Aptos" w:eastAsia="Times New Roman" w:hAnsi="Aptos" w:cstheme="majorHAnsi"/>
          <w:kern w:val="0"/>
          <w:sz w:val="24"/>
          <w:szCs w:val="24"/>
          <w:lang w:eastAsia="x-none"/>
          <w14:ligatures w14:val="none"/>
        </w:rPr>
        <w:t>H</w:t>
      </w:r>
      <w:r w:rsidR="00DB623E" w:rsidRPr="005A47FB">
        <w:rPr>
          <w:rFonts w:ascii="Aptos" w:eastAsia="Times New Roman" w:hAnsi="Aptos" w:cstheme="majorHAnsi"/>
          <w:kern w:val="0"/>
          <w:sz w:val="24"/>
          <w:szCs w:val="24"/>
          <w:lang w:eastAsia="x-none"/>
          <w14:ligatures w14:val="none"/>
        </w:rPr>
        <w:t xml:space="preserve">ave fulfilled your obligations to pay </w:t>
      </w:r>
      <w:r w:rsidR="006B6E3F" w:rsidRPr="005A47FB">
        <w:rPr>
          <w:rFonts w:ascii="Aptos" w:eastAsia="Times New Roman" w:hAnsi="Aptos" w:cstheme="majorHAnsi"/>
          <w:kern w:val="0"/>
          <w:sz w:val="24"/>
          <w:szCs w:val="24"/>
          <w:lang w:eastAsia="x-none"/>
          <w14:ligatures w14:val="none"/>
        </w:rPr>
        <w:t>taxes.</w:t>
      </w:r>
    </w:p>
    <w:p w14:paraId="2287A97E" w14:textId="4419C013" w:rsidR="00DB623E" w:rsidRPr="005A47FB" w:rsidRDefault="00193B3C"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x-none"/>
          <w14:ligatures w14:val="none"/>
        </w:rPr>
      </w:pPr>
      <w:r w:rsidRPr="005A47FB">
        <w:rPr>
          <w:rFonts w:ascii="Aptos" w:eastAsia="Times New Roman" w:hAnsi="Aptos" w:cstheme="majorHAnsi"/>
          <w:kern w:val="0"/>
          <w:sz w:val="24"/>
          <w:szCs w:val="24"/>
          <w:lang w:eastAsia="x-none"/>
          <w14:ligatures w14:val="none"/>
        </w:rPr>
        <w:t>N</w:t>
      </w:r>
      <w:r w:rsidR="00DB623E" w:rsidRPr="005A47FB">
        <w:rPr>
          <w:rFonts w:ascii="Aptos" w:eastAsia="Times New Roman" w:hAnsi="Aptos" w:cstheme="majorHAnsi"/>
          <w:kern w:val="0"/>
          <w:sz w:val="24"/>
          <w:szCs w:val="24"/>
          <w:lang w:eastAsia="x-none"/>
          <w14:ligatures w14:val="none"/>
        </w:rPr>
        <w:t xml:space="preserve">ot </w:t>
      </w:r>
      <w:r w:rsidR="00BE01F6" w:rsidRPr="005A47FB">
        <w:rPr>
          <w:rFonts w:ascii="Aptos" w:eastAsia="Times New Roman" w:hAnsi="Aptos" w:cstheme="majorHAnsi"/>
          <w:kern w:val="0"/>
          <w:sz w:val="24"/>
          <w:szCs w:val="24"/>
          <w:lang w:eastAsia="x-none"/>
          <w14:ligatures w14:val="none"/>
        </w:rPr>
        <w:t>having</w:t>
      </w:r>
      <w:r w:rsidR="00DB623E" w:rsidRPr="005A47FB">
        <w:rPr>
          <w:rFonts w:ascii="Aptos" w:eastAsia="Times New Roman" w:hAnsi="Aptos" w:cstheme="majorHAnsi"/>
          <w:kern w:val="0"/>
          <w:sz w:val="24"/>
          <w:szCs w:val="24"/>
          <w:lang w:eastAsia="x-none"/>
          <w14:ligatures w14:val="none"/>
        </w:rPr>
        <w:t xml:space="preserve"> a conflict of interest in relation to this procurement </w:t>
      </w:r>
      <w:r w:rsidRPr="005A47FB">
        <w:rPr>
          <w:rFonts w:ascii="Aptos" w:eastAsia="Times New Roman" w:hAnsi="Aptos" w:cstheme="majorHAnsi"/>
          <w:kern w:val="0"/>
          <w:sz w:val="24"/>
          <w:szCs w:val="24"/>
          <w:lang w:eastAsia="x-none"/>
          <w14:ligatures w14:val="none"/>
        </w:rPr>
        <w:t>requirement.</w:t>
      </w:r>
      <w:r w:rsidR="00DB623E" w:rsidRPr="005A47FB">
        <w:rPr>
          <w:rFonts w:ascii="Aptos" w:eastAsia="Times New Roman" w:hAnsi="Aptos" w:cstheme="majorHAnsi"/>
          <w:kern w:val="0"/>
          <w:sz w:val="24"/>
          <w:szCs w:val="24"/>
          <w:lang w:eastAsia="x-none"/>
          <w14:ligatures w14:val="none"/>
        </w:rPr>
        <w:t xml:space="preserve"> </w:t>
      </w:r>
    </w:p>
    <w:p w14:paraId="497E17EC" w14:textId="77777777" w:rsidR="00DB623E" w:rsidRPr="005A47FB" w:rsidRDefault="00DB623E" w:rsidP="00DB623E">
      <w:pPr>
        <w:tabs>
          <w:tab w:val="left" w:pos="851"/>
        </w:tabs>
        <w:overflowPunct w:val="0"/>
        <w:autoSpaceDE w:val="0"/>
        <w:autoSpaceDN w:val="0"/>
        <w:adjustRightInd w:val="0"/>
        <w:spacing w:after="0" w:line="240" w:lineRule="auto"/>
        <w:ind w:left="709"/>
        <w:jc w:val="both"/>
        <w:textAlignment w:val="baseline"/>
        <w:rPr>
          <w:rFonts w:ascii="Aptos" w:eastAsia="Times New Roman" w:hAnsi="Aptos" w:cstheme="majorHAnsi"/>
          <w:kern w:val="0"/>
          <w:sz w:val="24"/>
          <w:szCs w:val="24"/>
          <w:lang w:eastAsia="x-none"/>
          <w14:ligatures w14:val="none"/>
        </w:rPr>
      </w:pPr>
    </w:p>
    <w:p w14:paraId="162B15D4" w14:textId="77777777" w:rsidR="00DB623E" w:rsidRPr="005A47FB" w:rsidRDefault="00DB623E" w:rsidP="00DB623E">
      <w:p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We require you to submit copies of the following documents as evidence of eligibility attached to your bid and sign the declaration in the Technical Proposal Submission Sheet: </w:t>
      </w:r>
    </w:p>
    <w:p w14:paraId="0DF12F26" w14:textId="77777777" w:rsidR="00DB623E" w:rsidRPr="005A47FB" w:rsidRDefault="00DB623E" w:rsidP="00DB623E">
      <w:p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78AA8311" w14:textId="3DE4EBCD" w:rsidR="00DB623E" w:rsidRPr="005A47FB" w:rsidRDefault="00DB623E" w:rsidP="00DB623E">
      <w:p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u w:val="single"/>
          <w:lang w:eastAsia="en-GB"/>
          <w14:ligatures w14:val="none"/>
        </w:rPr>
      </w:pPr>
      <w:r w:rsidRPr="005A47FB">
        <w:rPr>
          <w:rFonts w:ascii="Aptos" w:eastAsia="Times New Roman" w:hAnsi="Aptos" w:cstheme="majorHAnsi"/>
          <w:b/>
          <w:bCs/>
          <w:kern w:val="0"/>
          <w:sz w:val="24"/>
          <w:szCs w:val="24"/>
          <w:u w:val="single"/>
          <w:lang w:eastAsia="en-GB"/>
          <w14:ligatures w14:val="none"/>
        </w:rPr>
        <w:t>Eligibility criteria:</w:t>
      </w:r>
    </w:p>
    <w:p w14:paraId="40732135" w14:textId="00710051" w:rsidR="00DB623E" w:rsidRPr="005A47FB" w:rsidRDefault="00DB623E" w:rsidP="00D94CB5">
      <w:pPr>
        <w:numPr>
          <w:ilvl w:val="0"/>
          <w:numId w:val="13"/>
        </w:num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Certificate of Incorporation or Trading </w:t>
      </w:r>
      <w:r w:rsidR="00193B3C" w:rsidRPr="005A47FB">
        <w:rPr>
          <w:rFonts w:ascii="Aptos" w:eastAsia="Times New Roman" w:hAnsi="Aptos" w:cstheme="majorHAnsi"/>
          <w:kern w:val="0"/>
          <w:sz w:val="24"/>
          <w:szCs w:val="24"/>
          <w:lang w:eastAsia="en-GB"/>
          <w14:ligatures w14:val="none"/>
        </w:rPr>
        <w:t>license</w:t>
      </w:r>
      <w:r w:rsidRPr="005A47FB">
        <w:rPr>
          <w:rFonts w:ascii="Aptos" w:eastAsia="Times New Roman" w:hAnsi="Aptos" w:cstheme="majorHAnsi"/>
          <w:kern w:val="0"/>
          <w:sz w:val="24"/>
          <w:szCs w:val="24"/>
          <w:lang w:eastAsia="en-GB"/>
          <w14:ligatures w14:val="none"/>
        </w:rPr>
        <w:t xml:space="preserve"> /Certificate of </w:t>
      </w:r>
      <w:r w:rsidR="006B6E3F" w:rsidRPr="005A47FB">
        <w:rPr>
          <w:rFonts w:ascii="Aptos" w:eastAsia="Times New Roman" w:hAnsi="Aptos" w:cstheme="majorHAnsi"/>
          <w:kern w:val="0"/>
          <w:sz w:val="24"/>
          <w:szCs w:val="24"/>
          <w:lang w:eastAsia="en-GB"/>
          <w14:ligatures w14:val="none"/>
        </w:rPr>
        <w:t>Registration.</w:t>
      </w:r>
      <w:r w:rsidRPr="005A47FB">
        <w:rPr>
          <w:rFonts w:ascii="Aptos" w:eastAsia="Times New Roman" w:hAnsi="Aptos" w:cstheme="majorHAnsi"/>
          <w:kern w:val="0"/>
          <w:sz w:val="24"/>
          <w:szCs w:val="24"/>
          <w:lang w:eastAsia="en-GB"/>
          <w14:ligatures w14:val="none"/>
        </w:rPr>
        <w:t xml:space="preserve"> </w:t>
      </w:r>
    </w:p>
    <w:p w14:paraId="1BCDB5D0" w14:textId="77777777" w:rsidR="00DB623E" w:rsidRPr="005A47FB" w:rsidRDefault="00DB623E" w:rsidP="00D94CB5">
      <w:pPr>
        <w:numPr>
          <w:ilvl w:val="0"/>
          <w:numId w:val="13"/>
        </w:num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lastRenderedPageBreak/>
        <w:t>Evidence of statutory compliance such as a valid tax clearance certificate.</w:t>
      </w:r>
    </w:p>
    <w:p w14:paraId="3DC4B1F2" w14:textId="77777777" w:rsidR="00DB623E" w:rsidRPr="005A47FB" w:rsidRDefault="00DB623E" w:rsidP="00D94CB5">
      <w:pPr>
        <w:numPr>
          <w:ilvl w:val="0"/>
          <w:numId w:val="13"/>
        </w:num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Signed copy of the enclosed code of AFR’s ethical conduct in business for bidders and services providers.</w:t>
      </w:r>
    </w:p>
    <w:p w14:paraId="3DEB7265" w14:textId="77777777" w:rsidR="00DB623E" w:rsidRPr="005A47FB" w:rsidRDefault="00DB623E" w:rsidP="00D94CB5">
      <w:pPr>
        <w:numPr>
          <w:ilvl w:val="0"/>
          <w:numId w:val="13"/>
        </w:num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Confirmation that your technical bid is maximum 15 pages (excluding any annexes) </w:t>
      </w:r>
    </w:p>
    <w:p w14:paraId="0C907299" w14:textId="77777777" w:rsidR="00DB623E" w:rsidRPr="005A47FB" w:rsidRDefault="00DB623E" w:rsidP="00DB623E">
      <w:p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1C890C42" w14:textId="77777777" w:rsidR="00DB623E" w:rsidRPr="005A47FB" w:rsidRDefault="00DB623E" w:rsidP="00DB623E">
      <w:p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en-GB"/>
          <w14:ligatures w14:val="none"/>
        </w:rPr>
      </w:pPr>
      <w:r w:rsidRPr="005A47FB">
        <w:rPr>
          <w:rFonts w:ascii="Aptos" w:eastAsia="Times New Roman" w:hAnsi="Aptos" w:cstheme="majorHAnsi"/>
          <w:i/>
          <w:iCs/>
          <w:kern w:val="0"/>
          <w:sz w:val="24"/>
          <w:szCs w:val="24"/>
          <w:lang w:eastAsia="en-GB"/>
          <w14:ligatures w14:val="none"/>
        </w:rPr>
        <w:t>NOTE: Failure to submit the above required documents may lead to disqualification from Technical and Financial evaluation.</w:t>
      </w:r>
    </w:p>
    <w:p w14:paraId="50A80E0D" w14:textId="77777777" w:rsidR="00DB623E" w:rsidRPr="005A47FB" w:rsidRDefault="00DB623E" w:rsidP="00DB623E">
      <w:p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en-GB"/>
          <w14:ligatures w14:val="none"/>
        </w:rPr>
      </w:pPr>
    </w:p>
    <w:p w14:paraId="7BA02E22" w14:textId="77777777" w:rsidR="00DB623E" w:rsidRPr="005A47FB" w:rsidRDefault="00DB623E" w:rsidP="00D94CB5">
      <w:pPr>
        <w:keepNext/>
        <w:numPr>
          <w:ilvl w:val="1"/>
          <w:numId w:val="14"/>
        </w:numPr>
        <w:shd w:val="clear" w:color="auto" w:fill="FFFFFF"/>
        <w:overflowPunct w:val="0"/>
        <w:autoSpaceDE w:val="0"/>
        <w:autoSpaceDN w:val="0"/>
        <w:adjustRightInd w:val="0"/>
        <w:spacing w:after="0" w:line="240" w:lineRule="auto"/>
        <w:jc w:val="both"/>
        <w:textAlignment w:val="baseline"/>
        <w:outlineLvl w:val="1"/>
        <w:rPr>
          <w:rFonts w:ascii="Aptos" w:eastAsia="Times New Roman" w:hAnsi="Aptos" w:cstheme="majorHAnsi"/>
          <w:b/>
          <w:kern w:val="32"/>
          <w:sz w:val="24"/>
          <w:szCs w:val="24"/>
          <w:lang w:eastAsia="x-none"/>
          <w14:ligatures w14:val="none"/>
        </w:rPr>
      </w:pPr>
      <w:bookmarkStart w:id="8" w:name="_Toc488412040"/>
      <w:r w:rsidRPr="005A47FB">
        <w:rPr>
          <w:rFonts w:ascii="Aptos" w:eastAsia="Times New Roman" w:hAnsi="Aptos" w:cstheme="majorHAnsi"/>
          <w:b/>
          <w:kern w:val="32"/>
          <w:sz w:val="24"/>
          <w:szCs w:val="24"/>
          <w:lang w:eastAsia="x-none"/>
          <w14:ligatures w14:val="none"/>
        </w:rPr>
        <w:t>SECTION 3: EVALUATION OF PROPOSALS</w:t>
      </w:r>
      <w:bookmarkEnd w:id="8"/>
    </w:p>
    <w:p w14:paraId="4B16D4D9"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49BCFF20" w14:textId="77777777" w:rsidR="00272BBD" w:rsidRPr="005A47FB" w:rsidRDefault="00272BBD" w:rsidP="00272BBD">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u w:val="single"/>
          <w:lang w:eastAsia="en-GB"/>
          <w14:ligatures w14:val="none"/>
        </w:rPr>
        <w:t>Evaluation of Proposals:</w:t>
      </w:r>
      <w:r w:rsidRPr="005A47FB">
        <w:rPr>
          <w:rFonts w:ascii="Aptos" w:eastAsia="Times New Roman" w:hAnsi="Aptos" w:cstheme="majorHAnsi"/>
          <w:kern w:val="0"/>
          <w:sz w:val="24"/>
          <w:szCs w:val="24"/>
          <w:lang w:eastAsia="en-GB"/>
          <w14:ligatures w14:val="none"/>
        </w:rPr>
        <w:t xml:space="preserve"> The evaluation of Proposals will use the </w:t>
      </w:r>
      <w:r w:rsidRPr="005A47FB">
        <w:rPr>
          <w:rFonts w:ascii="Aptos" w:eastAsia="Times New Roman" w:hAnsi="Aptos" w:cstheme="majorHAnsi"/>
          <w:b/>
          <w:kern w:val="0"/>
          <w:sz w:val="24"/>
          <w:szCs w:val="24"/>
          <w:lang w:eastAsia="en-GB"/>
          <w14:ligatures w14:val="none"/>
        </w:rPr>
        <w:t>Quality-Cost Based</w:t>
      </w:r>
      <w:r w:rsidRPr="005A47FB">
        <w:rPr>
          <w:rFonts w:ascii="Aptos" w:eastAsia="Times New Roman" w:hAnsi="Aptos" w:cstheme="majorHAnsi"/>
          <w:kern w:val="0"/>
          <w:sz w:val="24"/>
          <w:szCs w:val="24"/>
          <w:lang w:eastAsia="en-GB"/>
          <w14:ligatures w14:val="none"/>
        </w:rPr>
        <w:t xml:space="preserve"> methodology as detailed below: </w:t>
      </w:r>
    </w:p>
    <w:p w14:paraId="72945772" w14:textId="77777777" w:rsidR="00272BBD" w:rsidRPr="005A47FB" w:rsidRDefault="00272BBD" w:rsidP="00272BBD">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FEBB50A" w14:textId="77777777" w:rsidR="00272BBD" w:rsidRPr="005A47FB" w:rsidRDefault="00272BBD" w:rsidP="00272BBD">
      <w:pPr>
        <w:numPr>
          <w:ilvl w:val="0"/>
          <w:numId w:val="2"/>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x-none"/>
          <w14:ligatures w14:val="none"/>
        </w:rPr>
      </w:pPr>
      <w:r w:rsidRPr="005A47FB">
        <w:rPr>
          <w:rFonts w:ascii="Aptos" w:eastAsia="Times New Roman" w:hAnsi="Aptos" w:cstheme="majorHAnsi"/>
          <w:kern w:val="0"/>
          <w:sz w:val="24"/>
          <w:szCs w:val="24"/>
          <w:lang w:eastAsia="x-none"/>
          <w14:ligatures w14:val="none"/>
        </w:rPr>
        <w:t xml:space="preserve">Preliminary examination to determine eligibility (as defined below) and administrative compliance </w:t>
      </w:r>
      <w:proofErr w:type="gramStart"/>
      <w:r w:rsidRPr="005A47FB">
        <w:rPr>
          <w:rFonts w:ascii="Aptos" w:eastAsia="Times New Roman" w:hAnsi="Aptos" w:cstheme="majorHAnsi"/>
          <w:kern w:val="0"/>
          <w:sz w:val="24"/>
          <w:szCs w:val="24"/>
          <w:lang w:eastAsia="x-none"/>
          <w14:ligatures w14:val="none"/>
        </w:rPr>
        <w:t>to</w:t>
      </w:r>
      <w:proofErr w:type="gramEnd"/>
      <w:r w:rsidRPr="005A47FB">
        <w:rPr>
          <w:rFonts w:ascii="Aptos" w:eastAsia="Times New Roman" w:hAnsi="Aptos" w:cstheme="majorHAnsi"/>
          <w:kern w:val="0"/>
          <w:sz w:val="24"/>
          <w:szCs w:val="24"/>
          <w:lang w:eastAsia="x-none"/>
          <w14:ligatures w14:val="none"/>
        </w:rPr>
        <w:t xml:space="preserve"> this Request for Proposals on a pass/fail </w:t>
      </w:r>
      <w:proofErr w:type="gramStart"/>
      <w:r w:rsidRPr="005A47FB">
        <w:rPr>
          <w:rFonts w:ascii="Aptos" w:eastAsia="Times New Roman" w:hAnsi="Aptos" w:cstheme="majorHAnsi"/>
          <w:kern w:val="0"/>
          <w:sz w:val="24"/>
          <w:szCs w:val="24"/>
          <w:lang w:eastAsia="x-none"/>
          <w14:ligatures w14:val="none"/>
        </w:rPr>
        <w:t>basis;</w:t>
      </w:r>
      <w:proofErr w:type="gramEnd"/>
      <w:r w:rsidRPr="005A47FB">
        <w:rPr>
          <w:rFonts w:ascii="Aptos" w:eastAsia="Times New Roman" w:hAnsi="Aptos" w:cstheme="majorHAnsi"/>
          <w:kern w:val="0"/>
          <w:sz w:val="24"/>
          <w:szCs w:val="24"/>
          <w:lang w:eastAsia="x-none"/>
          <w14:ligatures w14:val="none"/>
        </w:rPr>
        <w:t xml:space="preserve"> </w:t>
      </w:r>
    </w:p>
    <w:p w14:paraId="508D0797" w14:textId="77777777" w:rsidR="00272BBD" w:rsidRPr="005A47FB" w:rsidRDefault="00272BBD" w:rsidP="00272BBD">
      <w:pPr>
        <w:numPr>
          <w:ilvl w:val="0"/>
          <w:numId w:val="2"/>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x-none"/>
          <w14:ligatures w14:val="none"/>
        </w:rPr>
      </w:pPr>
      <w:r w:rsidRPr="005A47FB">
        <w:rPr>
          <w:rFonts w:ascii="Aptos" w:eastAsia="Times New Roman" w:hAnsi="Aptos" w:cstheme="majorHAnsi"/>
          <w:kern w:val="0"/>
          <w:sz w:val="24"/>
          <w:szCs w:val="24"/>
          <w:lang w:eastAsia="x-none"/>
          <w14:ligatures w14:val="none"/>
        </w:rPr>
        <w:t xml:space="preserve">Detailed Technical evaluation will contribute </w:t>
      </w:r>
      <w:proofErr w:type="gramStart"/>
      <w:r w:rsidRPr="005A47FB">
        <w:rPr>
          <w:rFonts w:ascii="Aptos" w:eastAsia="Times New Roman" w:hAnsi="Aptos" w:cstheme="majorHAnsi"/>
          <w:kern w:val="0"/>
          <w:sz w:val="24"/>
          <w:szCs w:val="24"/>
          <w:lang w:eastAsia="x-none"/>
          <w14:ligatures w14:val="none"/>
        </w:rPr>
        <w:t>80%;</w:t>
      </w:r>
      <w:proofErr w:type="gramEnd"/>
      <w:r w:rsidRPr="005A47FB">
        <w:rPr>
          <w:rFonts w:ascii="Aptos" w:eastAsia="Times New Roman" w:hAnsi="Aptos" w:cstheme="majorHAnsi"/>
          <w:kern w:val="0"/>
          <w:sz w:val="24"/>
          <w:szCs w:val="24"/>
          <w:lang w:eastAsia="x-none"/>
          <w14:ligatures w14:val="none"/>
        </w:rPr>
        <w:t xml:space="preserve"> </w:t>
      </w:r>
    </w:p>
    <w:p w14:paraId="4D690638" w14:textId="77777777" w:rsidR="00272BBD" w:rsidRPr="005A47FB" w:rsidRDefault="00272BBD" w:rsidP="00272BBD">
      <w:pPr>
        <w:numPr>
          <w:ilvl w:val="0"/>
          <w:numId w:val="2"/>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x-none"/>
          <w14:ligatures w14:val="none"/>
        </w:rPr>
      </w:pPr>
      <w:r w:rsidRPr="005A47FB">
        <w:rPr>
          <w:rFonts w:ascii="Aptos" w:eastAsia="Times New Roman" w:hAnsi="Aptos" w:cstheme="majorHAnsi"/>
          <w:kern w:val="0"/>
          <w:sz w:val="24"/>
          <w:szCs w:val="24"/>
          <w:lang w:eastAsia="x-none"/>
          <w14:ligatures w14:val="none"/>
        </w:rPr>
        <w:t>Financial scores will be allocated 20% to determine the best evaluated bid.</w:t>
      </w:r>
    </w:p>
    <w:p w14:paraId="51206E6E" w14:textId="77777777" w:rsidR="00272BBD" w:rsidRPr="005A47FB" w:rsidRDefault="00272BBD" w:rsidP="00272BBD">
      <w:pPr>
        <w:tabs>
          <w:tab w:val="left" w:pos="851"/>
        </w:tabs>
        <w:overflowPunct w:val="0"/>
        <w:autoSpaceDE w:val="0"/>
        <w:autoSpaceDN w:val="0"/>
        <w:adjustRightInd w:val="0"/>
        <w:spacing w:after="0" w:line="240" w:lineRule="auto"/>
        <w:ind w:left="709"/>
        <w:jc w:val="both"/>
        <w:textAlignment w:val="baseline"/>
        <w:rPr>
          <w:rFonts w:ascii="Aptos" w:eastAsia="Times New Roman" w:hAnsi="Aptos" w:cstheme="majorHAnsi"/>
          <w:kern w:val="0"/>
          <w:sz w:val="24"/>
          <w:szCs w:val="24"/>
          <w:lang w:eastAsia="x-none"/>
          <w14:ligatures w14:val="none"/>
        </w:rPr>
      </w:pPr>
      <w:r w:rsidRPr="005A47FB">
        <w:rPr>
          <w:rFonts w:ascii="Aptos" w:eastAsia="Times New Roman" w:hAnsi="Aptos" w:cstheme="majorHAnsi"/>
          <w:kern w:val="0"/>
          <w:sz w:val="24"/>
          <w:szCs w:val="24"/>
          <w:lang w:eastAsia="x-none"/>
          <w14:ligatures w14:val="none"/>
        </w:rPr>
        <w:t xml:space="preserve"> </w:t>
      </w:r>
    </w:p>
    <w:p w14:paraId="643954DD" w14:textId="549CE126" w:rsidR="00272BBD" w:rsidRPr="005A47FB" w:rsidRDefault="00272BBD" w:rsidP="00272BBD">
      <w:pPr>
        <w:overflowPunct w:val="0"/>
        <w:autoSpaceDE w:val="0"/>
        <w:autoSpaceDN w:val="0"/>
        <w:adjustRightInd w:val="0"/>
        <w:spacing w:after="0" w:line="240" w:lineRule="auto"/>
        <w:ind w:right="-43"/>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Proposals </w:t>
      </w:r>
      <w:r w:rsidR="00AF40FD" w:rsidRPr="005A47FB">
        <w:rPr>
          <w:rFonts w:ascii="Aptos" w:eastAsia="Times New Roman" w:hAnsi="Aptos" w:cstheme="majorHAnsi"/>
          <w:kern w:val="0"/>
          <w:sz w:val="24"/>
          <w:szCs w:val="24"/>
          <w:lang w:eastAsia="en-GB"/>
          <w14:ligatures w14:val="none"/>
        </w:rPr>
        <w:t>failing at</w:t>
      </w:r>
      <w:r w:rsidRPr="005A47FB">
        <w:rPr>
          <w:rFonts w:ascii="Aptos" w:eastAsia="Times New Roman" w:hAnsi="Aptos" w:cstheme="majorHAnsi"/>
          <w:kern w:val="0"/>
          <w:sz w:val="24"/>
          <w:szCs w:val="24"/>
          <w:lang w:eastAsia="en-GB"/>
          <w14:ligatures w14:val="none"/>
        </w:rPr>
        <w:t xml:space="preserve"> any stage will be eliminated and not considered in subsequent stages.</w:t>
      </w:r>
    </w:p>
    <w:p w14:paraId="30938FAC"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highlight w:val="yellow"/>
          <w:lang w:eastAsia="en-GB"/>
          <w14:ligatures w14:val="none"/>
        </w:rPr>
      </w:pPr>
    </w:p>
    <w:p w14:paraId="2506CB32" w14:textId="5591D84E" w:rsidR="000C0E42" w:rsidRPr="005A47FB" w:rsidRDefault="00DB623E" w:rsidP="001914D1">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u w:val="single"/>
          <w:lang w:eastAsia="en-GB"/>
          <w14:ligatures w14:val="none"/>
        </w:rPr>
        <w:t>Technical Criteria</w:t>
      </w:r>
      <w:r w:rsidRPr="005A47FB">
        <w:rPr>
          <w:rFonts w:ascii="Aptos" w:eastAsia="Times New Roman" w:hAnsi="Aptos" w:cstheme="majorHAnsi"/>
          <w:kern w:val="0"/>
          <w:sz w:val="24"/>
          <w:szCs w:val="24"/>
          <w:lang w:eastAsia="en-GB"/>
          <w14:ligatures w14:val="none"/>
        </w:rPr>
        <w:t>: Proposals shall be awarded scores out of the maximum number of points as indicated below</w:t>
      </w:r>
      <w:r w:rsidR="001914D1" w:rsidRPr="005A47FB">
        <w:rPr>
          <w:rFonts w:ascii="Aptos" w:eastAsia="Times New Roman" w:hAnsi="Aptos" w:cstheme="majorHAnsi"/>
          <w:kern w:val="0"/>
          <w:sz w:val="24"/>
          <w:szCs w:val="24"/>
          <w:lang w:eastAsia="en-GB"/>
          <w14:ligatures w14:val="none"/>
        </w:rPr>
        <w:t>.</w:t>
      </w:r>
    </w:p>
    <w:p w14:paraId="2B805256" w14:textId="77777777" w:rsidR="00C0339F" w:rsidRPr="005A47FB" w:rsidRDefault="00C0339F" w:rsidP="001914D1">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bl>
      <w:tblPr>
        <w:tblStyle w:val="TableGrid"/>
        <w:tblW w:w="8905" w:type="dxa"/>
        <w:tblLook w:val="04A0" w:firstRow="1" w:lastRow="0" w:firstColumn="1" w:lastColumn="0" w:noHBand="0" w:noVBand="1"/>
      </w:tblPr>
      <w:tblGrid>
        <w:gridCol w:w="1879"/>
        <w:gridCol w:w="5622"/>
        <w:gridCol w:w="1404"/>
      </w:tblGrid>
      <w:tr w:rsidR="005121A3" w:rsidRPr="005A47FB" w14:paraId="1D68ED7D" w14:textId="77777777" w:rsidTr="4683BF30">
        <w:trPr>
          <w:trHeight w:val="300"/>
        </w:trPr>
        <w:tc>
          <w:tcPr>
            <w:tcW w:w="1879" w:type="dxa"/>
            <w:shd w:val="clear" w:color="auto" w:fill="E2EFD9" w:themeFill="accent6" w:themeFillTint="33"/>
          </w:tcPr>
          <w:p w14:paraId="1FBC4C22" w14:textId="77777777" w:rsidR="005121A3" w:rsidRPr="005A47FB" w:rsidRDefault="2A873922" w:rsidP="4683BF30">
            <w:pPr>
              <w:spacing w:line="276" w:lineRule="auto"/>
              <w:jc w:val="both"/>
              <w:rPr>
                <w:rFonts w:ascii="Aptos" w:hAnsi="Aptos" w:cstheme="minorBidi"/>
                <w:b/>
                <w:bCs/>
                <w:sz w:val="24"/>
                <w:szCs w:val="24"/>
              </w:rPr>
            </w:pPr>
            <w:r w:rsidRPr="005A47FB">
              <w:rPr>
                <w:rFonts w:ascii="Aptos" w:hAnsi="Aptos" w:cstheme="minorBidi"/>
                <w:b/>
                <w:bCs/>
                <w:sz w:val="24"/>
                <w:szCs w:val="24"/>
              </w:rPr>
              <w:t>Dimensions</w:t>
            </w:r>
          </w:p>
        </w:tc>
        <w:tc>
          <w:tcPr>
            <w:tcW w:w="5622" w:type="dxa"/>
            <w:shd w:val="clear" w:color="auto" w:fill="E2EFD9" w:themeFill="accent6" w:themeFillTint="33"/>
          </w:tcPr>
          <w:p w14:paraId="15C18AAC" w14:textId="77777777" w:rsidR="005121A3" w:rsidRPr="005A47FB" w:rsidRDefault="005121A3" w:rsidP="00660DE9">
            <w:pPr>
              <w:spacing w:line="276" w:lineRule="auto"/>
              <w:jc w:val="both"/>
              <w:rPr>
                <w:rFonts w:ascii="Aptos" w:hAnsi="Aptos" w:cstheme="minorHAnsi"/>
                <w:b/>
                <w:bCs/>
                <w:sz w:val="24"/>
                <w:szCs w:val="24"/>
              </w:rPr>
            </w:pPr>
            <w:r w:rsidRPr="005A47FB">
              <w:rPr>
                <w:rFonts w:ascii="Aptos" w:hAnsi="Aptos" w:cstheme="minorHAnsi"/>
                <w:b/>
                <w:bCs/>
                <w:sz w:val="24"/>
                <w:szCs w:val="24"/>
              </w:rPr>
              <w:t>Technical Evaluation Criteria</w:t>
            </w:r>
          </w:p>
        </w:tc>
        <w:tc>
          <w:tcPr>
            <w:tcW w:w="1404" w:type="dxa"/>
            <w:shd w:val="clear" w:color="auto" w:fill="E2EFD9" w:themeFill="accent6" w:themeFillTint="33"/>
          </w:tcPr>
          <w:p w14:paraId="3CF1A58D" w14:textId="77777777" w:rsidR="005121A3" w:rsidRPr="005A47FB" w:rsidRDefault="005121A3" w:rsidP="00660DE9">
            <w:pPr>
              <w:spacing w:line="276" w:lineRule="auto"/>
              <w:jc w:val="both"/>
              <w:rPr>
                <w:rFonts w:ascii="Aptos" w:hAnsi="Aptos" w:cstheme="minorHAnsi"/>
                <w:b/>
                <w:bCs/>
                <w:sz w:val="24"/>
                <w:szCs w:val="24"/>
              </w:rPr>
            </w:pPr>
            <w:r w:rsidRPr="005A47FB">
              <w:rPr>
                <w:rFonts w:ascii="Aptos" w:hAnsi="Aptos" w:cstheme="minorHAnsi"/>
                <w:b/>
                <w:bCs/>
                <w:sz w:val="24"/>
                <w:szCs w:val="24"/>
              </w:rPr>
              <w:t>Weighting</w:t>
            </w:r>
          </w:p>
        </w:tc>
      </w:tr>
      <w:tr w:rsidR="005121A3" w:rsidRPr="005A47FB" w14:paraId="61E773C6" w14:textId="77777777" w:rsidTr="4683BF30">
        <w:trPr>
          <w:trHeight w:val="601"/>
        </w:trPr>
        <w:tc>
          <w:tcPr>
            <w:tcW w:w="1879" w:type="dxa"/>
            <w:vMerge w:val="restart"/>
          </w:tcPr>
          <w:p w14:paraId="5D6B9107" w14:textId="77777777" w:rsidR="005121A3" w:rsidRPr="005A47FB" w:rsidRDefault="005121A3" w:rsidP="00660DE9">
            <w:pPr>
              <w:spacing w:line="276" w:lineRule="auto"/>
              <w:jc w:val="both"/>
              <w:rPr>
                <w:rFonts w:ascii="Aptos" w:hAnsi="Aptos" w:cstheme="minorHAnsi"/>
                <w:b/>
                <w:bCs/>
                <w:sz w:val="24"/>
                <w:szCs w:val="24"/>
              </w:rPr>
            </w:pPr>
            <w:r w:rsidRPr="005A47FB">
              <w:rPr>
                <w:rFonts w:ascii="Aptos" w:hAnsi="Aptos" w:cstheme="minorHAnsi"/>
                <w:b/>
                <w:bCs/>
                <w:sz w:val="24"/>
                <w:szCs w:val="24"/>
              </w:rPr>
              <w:t>Consulting firm</w:t>
            </w:r>
          </w:p>
        </w:tc>
        <w:tc>
          <w:tcPr>
            <w:tcW w:w="5622" w:type="dxa"/>
          </w:tcPr>
          <w:p w14:paraId="02A7915D" w14:textId="5389AEE8" w:rsidR="005121A3" w:rsidRPr="005A47FB" w:rsidRDefault="2A873922" w:rsidP="4683BF30">
            <w:pPr>
              <w:spacing w:line="276" w:lineRule="auto"/>
              <w:jc w:val="both"/>
              <w:rPr>
                <w:rFonts w:ascii="Aptos" w:hAnsi="Aptos" w:cstheme="minorBidi"/>
                <w:sz w:val="24"/>
                <w:szCs w:val="24"/>
              </w:rPr>
            </w:pPr>
            <w:r w:rsidRPr="005A47FB">
              <w:rPr>
                <w:rFonts w:ascii="Aptos" w:hAnsi="Aptos" w:cstheme="minorBidi"/>
                <w:sz w:val="24"/>
                <w:szCs w:val="24"/>
              </w:rPr>
              <w:t xml:space="preserve">Demonstrated track record in designing DPI guidelines and governance </w:t>
            </w:r>
            <w:r w:rsidR="019886F3" w:rsidRPr="005A47FB">
              <w:rPr>
                <w:rFonts w:ascii="Aptos" w:hAnsi="Aptos" w:cstheme="minorBidi"/>
                <w:sz w:val="24"/>
                <w:szCs w:val="24"/>
              </w:rPr>
              <w:t>frameworks</w:t>
            </w:r>
            <w:r w:rsidRPr="005A47FB">
              <w:rPr>
                <w:rFonts w:ascii="Aptos" w:hAnsi="Aptos" w:cstheme="minorBidi"/>
                <w:sz w:val="24"/>
                <w:szCs w:val="24"/>
              </w:rPr>
              <w:t>.</w:t>
            </w:r>
          </w:p>
        </w:tc>
        <w:tc>
          <w:tcPr>
            <w:tcW w:w="1404" w:type="dxa"/>
          </w:tcPr>
          <w:p w14:paraId="71804BC3" w14:textId="77777777" w:rsidR="005121A3" w:rsidRPr="005A47FB" w:rsidRDefault="005121A3" w:rsidP="00660DE9">
            <w:pPr>
              <w:spacing w:line="276" w:lineRule="auto"/>
              <w:jc w:val="center"/>
              <w:rPr>
                <w:rFonts w:ascii="Aptos" w:hAnsi="Aptos" w:cstheme="minorHAnsi"/>
                <w:b/>
                <w:bCs/>
                <w:sz w:val="24"/>
                <w:szCs w:val="24"/>
              </w:rPr>
            </w:pPr>
            <w:r w:rsidRPr="005A47FB">
              <w:rPr>
                <w:rFonts w:ascii="Aptos" w:hAnsi="Aptos" w:cstheme="minorHAnsi"/>
                <w:b/>
                <w:bCs/>
                <w:sz w:val="24"/>
                <w:szCs w:val="24"/>
              </w:rPr>
              <w:t>10</w:t>
            </w:r>
          </w:p>
        </w:tc>
      </w:tr>
      <w:tr w:rsidR="005121A3" w:rsidRPr="005A47FB" w14:paraId="3C7A4719" w14:textId="77777777" w:rsidTr="4683BF30">
        <w:trPr>
          <w:trHeight w:val="591"/>
        </w:trPr>
        <w:tc>
          <w:tcPr>
            <w:tcW w:w="1879" w:type="dxa"/>
            <w:vMerge/>
          </w:tcPr>
          <w:p w14:paraId="07514E1F" w14:textId="77777777" w:rsidR="005121A3" w:rsidRPr="005A47FB" w:rsidRDefault="005121A3" w:rsidP="00660DE9">
            <w:pPr>
              <w:spacing w:line="276" w:lineRule="auto"/>
              <w:jc w:val="both"/>
              <w:rPr>
                <w:rFonts w:ascii="Aptos" w:hAnsi="Aptos" w:cstheme="minorHAnsi"/>
                <w:sz w:val="24"/>
                <w:szCs w:val="24"/>
              </w:rPr>
            </w:pPr>
          </w:p>
        </w:tc>
        <w:tc>
          <w:tcPr>
            <w:tcW w:w="5622" w:type="dxa"/>
          </w:tcPr>
          <w:p w14:paraId="552EB0E9" w14:textId="77777777" w:rsidR="005121A3" w:rsidRPr="005A47FB" w:rsidRDefault="005121A3" w:rsidP="00660DE9">
            <w:pPr>
              <w:spacing w:line="276" w:lineRule="auto"/>
              <w:jc w:val="both"/>
              <w:rPr>
                <w:rFonts w:ascii="Aptos" w:hAnsi="Aptos" w:cstheme="minorBidi"/>
                <w:sz w:val="24"/>
                <w:szCs w:val="24"/>
              </w:rPr>
            </w:pPr>
            <w:r w:rsidRPr="005A47FB">
              <w:rPr>
                <w:rFonts w:ascii="Aptos" w:hAnsi="Aptos" w:cstheme="minorBidi"/>
                <w:sz w:val="24"/>
                <w:szCs w:val="24"/>
              </w:rPr>
              <w:t xml:space="preserve">Evidence of prior work on assessing existing architecture, designing architecture, developing interoperability standards, semantic data modelling/ data protocol, </w:t>
            </w:r>
          </w:p>
        </w:tc>
        <w:tc>
          <w:tcPr>
            <w:tcW w:w="1404" w:type="dxa"/>
          </w:tcPr>
          <w:p w14:paraId="7B45B694" w14:textId="77777777" w:rsidR="005121A3" w:rsidRPr="005A47FB" w:rsidDel="006A0066" w:rsidRDefault="005121A3" w:rsidP="00660DE9">
            <w:pPr>
              <w:spacing w:line="276" w:lineRule="auto"/>
              <w:jc w:val="center"/>
              <w:rPr>
                <w:rFonts w:ascii="Aptos" w:hAnsi="Aptos" w:cstheme="minorHAnsi"/>
                <w:b/>
                <w:bCs/>
                <w:sz w:val="24"/>
                <w:szCs w:val="24"/>
              </w:rPr>
            </w:pPr>
            <w:r w:rsidRPr="005A47FB">
              <w:rPr>
                <w:rFonts w:ascii="Aptos" w:hAnsi="Aptos" w:cstheme="minorHAnsi"/>
                <w:b/>
                <w:bCs/>
                <w:sz w:val="24"/>
                <w:szCs w:val="24"/>
              </w:rPr>
              <w:t>5</w:t>
            </w:r>
          </w:p>
        </w:tc>
      </w:tr>
      <w:tr w:rsidR="005121A3" w:rsidRPr="005A47FB" w14:paraId="477F0D96" w14:textId="77777777" w:rsidTr="4683BF30">
        <w:trPr>
          <w:trHeight w:val="591"/>
        </w:trPr>
        <w:tc>
          <w:tcPr>
            <w:tcW w:w="1879" w:type="dxa"/>
            <w:vMerge/>
          </w:tcPr>
          <w:p w14:paraId="3A066353" w14:textId="77777777" w:rsidR="005121A3" w:rsidRPr="005A47FB" w:rsidRDefault="005121A3" w:rsidP="00660DE9">
            <w:pPr>
              <w:spacing w:line="276" w:lineRule="auto"/>
              <w:jc w:val="both"/>
              <w:rPr>
                <w:rFonts w:ascii="Aptos" w:hAnsi="Aptos" w:cstheme="minorHAnsi"/>
                <w:sz w:val="24"/>
                <w:szCs w:val="24"/>
              </w:rPr>
            </w:pPr>
          </w:p>
        </w:tc>
        <w:tc>
          <w:tcPr>
            <w:tcW w:w="5622" w:type="dxa"/>
          </w:tcPr>
          <w:p w14:paraId="221D2771" w14:textId="77777777" w:rsidR="005121A3" w:rsidRPr="005A47FB" w:rsidRDefault="005121A3" w:rsidP="00660DE9">
            <w:pPr>
              <w:spacing w:line="276" w:lineRule="auto"/>
              <w:jc w:val="both"/>
              <w:rPr>
                <w:rFonts w:ascii="Aptos" w:hAnsi="Aptos" w:cstheme="minorBidi"/>
                <w:sz w:val="24"/>
                <w:szCs w:val="24"/>
              </w:rPr>
            </w:pPr>
            <w:r w:rsidRPr="005A47FB">
              <w:rPr>
                <w:rFonts w:ascii="Aptos" w:hAnsi="Aptos" w:cstheme="minorBidi"/>
                <w:sz w:val="24"/>
                <w:szCs w:val="24"/>
              </w:rPr>
              <w:t>Evidence of similar assignments or rolled-out DPI specific projects in Rwanda or other emerging markets with government stakeholders, regulatory frameworks, and multi-stakeholder environments. Providing formal certificates of completion is an added advantage.</w:t>
            </w:r>
          </w:p>
        </w:tc>
        <w:tc>
          <w:tcPr>
            <w:tcW w:w="1404" w:type="dxa"/>
          </w:tcPr>
          <w:p w14:paraId="537EEE0B" w14:textId="77777777" w:rsidR="005121A3" w:rsidRPr="005A47FB" w:rsidRDefault="005121A3" w:rsidP="00660DE9">
            <w:pPr>
              <w:spacing w:line="276" w:lineRule="auto"/>
              <w:jc w:val="center"/>
              <w:rPr>
                <w:rFonts w:ascii="Aptos" w:hAnsi="Aptos" w:cstheme="minorHAnsi"/>
                <w:b/>
                <w:bCs/>
                <w:sz w:val="24"/>
                <w:szCs w:val="24"/>
              </w:rPr>
            </w:pPr>
            <w:r w:rsidRPr="005A47FB">
              <w:rPr>
                <w:rFonts w:ascii="Aptos" w:hAnsi="Aptos" w:cstheme="minorHAnsi"/>
                <w:b/>
                <w:bCs/>
                <w:sz w:val="24"/>
                <w:szCs w:val="24"/>
              </w:rPr>
              <w:t>5</w:t>
            </w:r>
          </w:p>
        </w:tc>
      </w:tr>
      <w:tr w:rsidR="005121A3" w:rsidRPr="005A47FB" w14:paraId="7ED48C1E" w14:textId="77777777" w:rsidTr="4683BF30">
        <w:trPr>
          <w:trHeight w:val="1513"/>
        </w:trPr>
        <w:tc>
          <w:tcPr>
            <w:tcW w:w="1879" w:type="dxa"/>
            <w:vMerge w:val="restart"/>
          </w:tcPr>
          <w:p w14:paraId="70391B6A" w14:textId="77777777" w:rsidR="005121A3" w:rsidRPr="005A47FB" w:rsidRDefault="005121A3" w:rsidP="00660DE9">
            <w:pPr>
              <w:spacing w:line="276" w:lineRule="auto"/>
              <w:rPr>
                <w:rFonts w:ascii="Aptos" w:hAnsi="Aptos" w:cstheme="minorHAnsi"/>
                <w:b/>
                <w:bCs/>
                <w:sz w:val="24"/>
                <w:szCs w:val="24"/>
              </w:rPr>
            </w:pPr>
            <w:r w:rsidRPr="005A47FB">
              <w:rPr>
                <w:rFonts w:ascii="Aptos" w:hAnsi="Aptos" w:cstheme="minorHAnsi"/>
                <w:b/>
                <w:bCs/>
                <w:sz w:val="24"/>
                <w:szCs w:val="24"/>
              </w:rPr>
              <w:lastRenderedPageBreak/>
              <w:t>Qualification of key experts</w:t>
            </w:r>
          </w:p>
        </w:tc>
        <w:tc>
          <w:tcPr>
            <w:tcW w:w="5622" w:type="dxa"/>
          </w:tcPr>
          <w:p w14:paraId="46E5A5C4" w14:textId="615C3DBA" w:rsidR="4683BF30" w:rsidRPr="005A47FB" w:rsidRDefault="4683BF30" w:rsidP="4683BF30">
            <w:pPr>
              <w:spacing w:line="276" w:lineRule="auto"/>
              <w:jc w:val="both"/>
              <w:rPr>
                <w:rFonts w:ascii="Aptos" w:hAnsi="Aptos"/>
                <w:sz w:val="24"/>
                <w:szCs w:val="24"/>
              </w:rPr>
            </w:pPr>
            <w:r w:rsidRPr="005A47FB">
              <w:rPr>
                <w:rFonts w:ascii="Aptos" w:hAnsi="Aptos" w:cstheme="minorBidi"/>
                <w:sz w:val="24"/>
                <w:szCs w:val="24"/>
              </w:rPr>
              <w:t>Team leaders’ ability to coordinate workpackages, ensure DPI alignment, manage teams, engage stakeholders, and deliver clear, actionable recommendations effectively. The team leader should have worked on a DPI guideline related assignment in the past. A detailed CV must be shared to assess past work experience.</w:t>
            </w:r>
          </w:p>
        </w:tc>
        <w:tc>
          <w:tcPr>
            <w:tcW w:w="1404" w:type="dxa"/>
          </w:tcPr>
          <w:p w14:paraId="28988935" w14:textId="77777777" w:rsidR="005121A3" w:rsidRPr="005A47FB" w:rsidRDefault="005121A3" w:rsidP="00660DE9">
            <w:pPr>
              <w:spacing w:line="276" w:lineRule="auto"/>
              <w:jc w:val="center"/>
              <w:rPr>
                <w:rFonts w:ascii="Aptos" w:hAnsi="Aptos" w:cstheme="minorHAnsi"/>
                <w:b/>
                <w:bCs/>
                <w:sz w:val="24"/>
                <w:szCs w:val="24"/>
              </w:rPr>
            </w:pPr>
            <w:r w:rsidRPr="005A47FB">
              <w:rPr>
                <w:rFonts w:ascii="Aptos" w:hAnsi="Aptos" w:cstheme="minorHAnsi"/>
                <w:b/>
                <w:bCs/>
                <w:sz w:val="24"/>
                <w:szCs w:val="24"/>
              </w:rPr>
              <w:t>10</w:t>
            </w:r>
          </w:p>
        </w:tc>
      </w:tr>
      <w:tr w:rsidR="005121A3" w:rsidRPr="005A47FB" w14:paraId="0FD16DA1" w14:textId="77777777" w:rsidTr="4683BF30">
        <w:trPr>
          <w:trHeight w:val="1408"/>
        </w:trPr>
        <w:tc>
          <w:tcPr>
            <w:tcW w:w="1879" w:type="dxa"/>
            <w:vMerge/>
          </w:tcPr>
          <w:p w14:paraId="3B10613F" w14:textId="77777777" w:rsidR="005121A3" w:rsidRPr="005A47FB" w:rsidRDefault="005121A3" w:rsidP="00660DE9">
            <w:pPr>
              <w:spacing w:line="276" w:lineRule="auto"/>
              <w:rPr>
                <w:rFonts w:ascii="Aptos" w:hAnsi="Aptos" w:cstheme="minorHAnsi"/>
                <w:b/>
                <w:bCs/>
                <w:sz w:val="24"/>
                <w:szCs w:val="24"/>
              </w:rPr>
            </w:pPr>
          </w:p>
        </w:tc>
        <w:tc>
          <w:tcPr>
            <w:tcW w:w="5622" w:type="dxa"/>
          </w:tcPr>
          <w:p w14:paraId="05F6082E" w14:textId="45B426A4" w:rsidR="4683BF30" w:rsidRPr="005A47FB" w:rsidRDefault="4683BF30" w:rsidP="4683BF30">
            <w:pPr>
              <w:spacing w:line="276" w:lineRule="auto"/>
              <w:jc w:val="both"/>
              <w:rPr>
                <w:rFonts w:ascii="Aptos" w:hAnsi="Aptos" w:cstheme="minorBidi"/>
                <w:sz w:val="24"/>
                <w:szCs w:val="24"/>
                <w:lang w:val="en-US"/>
              </w:rPr>
            </w:pPr>
            <w:r w:rsidRPr="005A47FB">
              <w:rPr>
                <w:rFonts w:ascii="Aptos" w:eastAsiaTheme="minorEastAsia" w:hAnsi="Aptos" w:cstheme="minorBidi"/>
                <w:sz w:val="24"/>
                <w:szCs w:val="24"/>
                <w:lang w:val="en-US" w:eastAsia="en-US"/>
              </w:rPr>
              <w:t>At least the team should have an Architect demonstrate relevant professional experience in system architecture, interoperability standards, data modeling, and component-based system design. The architect should have worked on a similar large scale architecture assessment in the past. A detailed CV is required to verify capability and coverage of the technical work packages.</w:t>
            </w:r>
          </w:p>
        </w:tc>
        <w:tc>
          <w:tcPr>
            <w:tcW w:w="1404" w:type="dxa"/>
          </w:tcPr>
          <w:p w14:paraId="15E51132" w14:textId="6B6D308F" w:rsidR="005121A3" w:rsidRPr="005A47FB" w:rsidRDefault="4688B181" w:rsidP="4683BF30">
            <w:pPr>
              <w:spacing w:line="276" w:lineRule="auto"/>
              <w:jc w:val="center"/>
              <w:rPr>
                <w:rFonts w:ascii="Aptos" w:hAnsi="Aptos" w:cstheme="minorBidi"/>
                <w:b/>
                <w:bCs/>
                <w:sz w:val="24"/>
                <w:szCs w:val="24"/>
              </w:rPr>
            </w:pPr>
            <w:r w:rsidRPr="005A47FB">
              <w:rPr>
                <w:rFonts w:ascii="Aptos" w:hAnsi="Aptos" w:cstheme="minorBidi"/>
                <w:b/>
                <w:bCs/>
                <w:sz w:val="24"/>
                <w:szCs w:val="24"/>
              </w:rPr>
              <w:t>10</w:t>
            </w:r>
          </w:p>
        </w:tc>
      </w:tr>
      <w:tr w:rsidR="4683BF30" w:rsidRPr="005A47FB" w14:paraId="3AE6C10D" w14:textId="77777777" w:rsidTr="4683BF30">
        <w:trPr>
          <w:trHeight w:val="300"/>
        </w:trPr>
        <w:tc>
          <w:tcPr>
            <w:tcW w:w="1879" w:type="dxa"/>
            <w:vMerge/>
          </w:tcPr>
          <w:p w14:paraId="745ED14B" w14:textId="77777777" w:rsidR="00EE6B21" w:rsidRPr="005A47FB" w:rsidRDefault="00EE6B21">
            <w:pPr>
              <w:rPr>
                <w:rFonts w:ascii="Aptos" w:hAnsi="Aptos"/>
                <w:sz w:val="24"/>
                <w:szCs w:val="24"/>
              </w:rPr>
            </w:pPr>
          </w:p>
        </w:tc>
        <w:tc>
          <w:tcPr>
            <w:tcW w:w="5622" w:type="dxa"/>
          </w:tcPr>
          <w:p w14:paraId="1A0CD55E" w14:textId="786E3C32" w:rsidR="4683BF30" w:rsidRPr="005A47FB" w:rsidRDefault="4683BF30" w:rsidP="4683BF30">
            <w:pPr>
              <w:spacing w:line="276" w:lineRule="auto"/>
              <w:jc w:val="both"/>
              <w:rPr>
                <w:rFonts w:ascii="Aptos" w:hAnsi="Aptos"/>
                <w:sz w:val="24"/>
                <w:szCs w:val="24"/>
              </w:rPr>
            </w:pPr>
            <w:r w:rsidRPr="005A47FB">
              <w:rPr>
                <w:rFonts w:ascii="Aptos" w:eastAsia="Myriad Pro" w:hAnsi="Aptos" w:cs="Myriad Pro"/>
                <w:sz w:val="24"/>
                <w:szCs w:val="24"/>
                <w:lang w:val="en-US"/>
              </w:rPr>
              <w:t>At least the team should have a Governance Expert with demonstrated experience in digital governance frameworks, policy development, regulatory alignment, and coordination of multi-stakeholder digital programmes. They should show the ability to translate DPI principles into institutional processes and operational guidance. A similar experience in the past is an added advantage. A detailed CV is required to verify suitability and coverage of governance-related work packages.</w:t>
            </w:r>
          </w:p>
        </w:tc>
        <w:tc>
          <w:tcPr>
            <w:tcW w:w="1404" w:type="dxa"/>
          </w:tcPr>
          <w:p w14:paraId="337DC87B" w14:textId="77413DEE" w:rsidR="7DA98049" w:rsidRPr="005A47FB" w:rsidRDefault="7DA98049" w:rsidP="4683BF30">
            <w:pPr>
              <w:spacing w:line="276" w:lineRule="auto"/>
              <w:jc w:val="center"/>
              <w:rPr>
                <w:rFonts w:ascii="Aptos" w:hAnsi="Aptos" w:cstheme="minorBidi"/>
                <w:b/>
                <w:bCs/>
                <w:sz w:val="24"/>
                <w:szCs w:val="24"/>
              </w:rPr>
            </w:pPr>
            <w:r w:rsidRPr="005A47FB">
              <w:rPr>
                <w:rFonts w:ascii="Aptos" w:hAnsi="Aptos" w:cstheme="minorBidi"/>
                <w:b/>
                <w:bCs/>
                <w:sz w:val="24"/>
                <w:szCs w:val="24"/>
              </w:rPr>
              <w:t>10</w:t>
            </w:r>
          </w:p>
        </w:tc>
      </w:tr>
      <w:tr w:rsidR="005121A3" w:rsidRPr="005A47FB" w14:paraId="7B81B041" w14:textId="77777777" w:rsidTr="4683BF30">
        <w:trPr>
          <w:trHeight w:val="835"/>
        </w:trPr>
        <w:tc>
          <w:tcPr>
            <w:tcW w:w="1879" w:type="dxa"/>
            <w:vMerge w:val="restart"/>
          </w:tcPr>
          <w:p w14:paraId="70677162" w14:textId="77777777" w:rsidR="005121A3" w:rsidRPr="005A47FB" w:rsidRDefault="005121A3" w:rsidP="00660DE9">
            <w:pPr>
              <w:spacing w:line="276" w:lineRule="auto"/>
              <w:rPr>
                <w:rFonts w:ascii="Aptos" w:hAnsi="Aptos" w:cstheme="minorHAnsi"/>
                <w:b/>
                <w:bCs/>
                <w:sz w:val="24"/>
                <w:szCs w:val="24"/>
              </w:rPr>
            </w:pPr>
            <w:r w:rsidRPr="005A47FB">
              <w:rPr>
                <w:rFonts w:ascii="Aptos" w:hAnsi="Aptos" w:cstheme="minorHAnsi"/>
                <w:b/>
                <w:bCs/>
                <w:sz w:val="24"/>
                <w:szCs w:val="24"/>
              </w:rPr>
              <w:t>Methodology and approach</w:t>
            </w:r>
          </w:p>
        </w:tc>
        <w:tc>
          <w:tcPr>
            <w:tcW w:w="5622" w:type="dxa"/>
          </w:tcPr>
          <w:p w14:paraId="4B75A9C6" w14:textId="77777777" w:rsidR="005121A3" w:rsidRPr="005A47FB" w:rsidRDefault="005121A3" w:rsidP="00660DE9">
            <w:pPr>
              <w:spacing w:line="276" w:lineRule="auto"/>
              <w:jc w:val="both"/>
              <w:rPr>
                <w:rFonts w:ascii="Aptos" w:hAnsi="Aptos"/>
                <w:sz w:val="24"/>
                <w:szCs w:val="24"/>
              </w:rPr>
            </w:pPr>
            <w:r w:rsidRPr="005A47FB">
              <w:rPr>
                <w:rFonts w:ascii="Aptos" w:hAnsi="Aptos"/>
                <w:sz w:val="24"/>
                <w:szCs w:val="24"/>
              </w:rPr>
              <w:t>Clarity, feasibility, and completeness of the firm’s proposed approach to deliver all the work packages (semantic data, architecture assessment</w:t>
            </w:r>
            <w:proofErr w:type="gramStart"/>
            <w:r w:rsidRPr="005A47FB">
              <w:rPr>
                <w:rFonts w:ascii="Aptos" w:hAnsi="Aptos"/>
                <w:sz w:val="24"/>
                <w:szCs w:val="24"/>
              </w:rPr>
              <w:t>, ,</w:t>
            </w:r>
            <w:proofErr w:type="gramEnd"/>
            <w:r w:rsidRPr="005A47FB">
              <w:rPr>
                <w:rFonts w:ascii="Aptos" w:hAnsi="Aptos"/>
                <w:sz w:val="24"/>
                <w:szCs w:val="24"/>
              </w:rPr>
              <w:t xml:space="preserve"> capacity building, ).</w:t>
            </w:r>
          </w:p>
        </w:tc>
        <w:tc>
          <w:tcPr>
            <w:tcW w:w="1404" w:type="dxa"/>
          </w:tcPr>
          <w:p w14:paraId="7BFEDD6E" w14:textId="77777777" w:rsidR="005121A3" w:rsidRPr="005A47FB" w:rsidRDefault="005121A3" w:rsidP="00660DE9">
            <w:pPr>
              <w:spacing w:line="276" w:lineRule="auto"/>
              <w:jc w:val="center"/>
              <w:rPr>
                <w:rFonts w:ascii="Aptos" w:hAnsi="Aptos" w:cstheme="minorHAnsi"/>
                <w:b/>
                <w:bCs/>
                <w:sz w:val="24"/>
                <w:szCs w:val="24"/>
              </w:rPr>
            </w:pPr>
            <w:r w:rsidRPr="005A47FB">
              <w:rPr>
                <w:rFonts w:ascii="Aptos" w:hAnsi="Aptos" w:cstheme="minorHAnsi"/>
                <w:b/>
                <w:bCs/>
                <w:sz w:val="24"/>
                <w:szCs w:val="24"/>
              </w:rPr>
              <w:t>10</w:t>
            </w:r>
          </w:p>
        </w:tc>
      </w:tr>
      <w:tr w:rsidR="005121A3" w:rsidRPr="005A47FB" w14:paraId="0AD5DDEE" w14:textId="77777777" w:rsidTr="4683BF30">
        <w:trPr>
          <w:trHeight w:val="521"/>
        </w:trPr>
        <w:tc>
          <w:tcPr>
            <w:tcW w:w="1879" w:type="dxa"/>
            <w:vMerge/>
          </w:tcPr>
          <w:p w14:paraId="3953B203" w14:textId="77777777" w:rsidR="005121A3" w:rsidRPr="005A47FB" w:rsidRDefault="005121A3" w:rsidP="00660DE9">
            <w:pPr>
              <w:spacing w:line="276" w:lineRule="auto"/>
              <w:rPr>
                <w:rFonts w:ascii="Aptos" w:hAnsi="Aptos" w:cstheme="minorHAnsi"/>
                <w:b/>
                <w:bCs/>
                <w:sz w:val="24"/>
                <w:szCs w:val="24"/>
              </w:rPr>
            </w:pPr>
          </w:p>
        </w:tc>
        <w:tc>
          <w:tcPr>
            <w:tcW w:w="5622" w:type="dxa"/>
          </w:tcPr>
          <w:p w14:paraId="5AE0F56E" w14:textId="77777777" w:rsidR="005121A3" w:rsidRPr="005A47FB" w:rsidRDefault="005121A3" w:rsidP="00660DE9">
            <w:pPr>
              <w:spacing w:line="276" w:lineRule="auto"/>
              <w:jc w:val="both"/>
              <w:rPr>
                <w:rFonts w:ascii="Aptos" w:hAnsi="Aptos"/>
                <w:sz w:val="24"/>
                <w:szCs w:val="24"/>
              </w:rPr>
            </w:pPr>
            <w:r w:rsidRPr="005A47FB">
              <w:rPr>
                <w:rFonts w:ascii="Aptos" w:hAnsi="Aptos"/>
                <w:sz w:val="24"/>
                <w:szCs w:val="24"/>
              </w:rPr>
              <w:t>Clarity on the workplan, timelines and stakeholder engagement approach.</w:t>
            </w:r>
          </w:p>
        </w:tc>
        <w:tc>
          <w:tcPr>
            <w:tcW w:w="1404" w:type="dxa"/>
          </w:tcPr>
          <w:p w14:paraId="03345CB9" w14:textId="77777777" w:rsidR="005121A3" w:rsidRPr="005A47FB" w:rsidRDefault="005121A3" w:rsidP="00660DE9">
            <w:pPr>
              <w:spacing w:line="276" w:lineRule="auto"/>
              <w:jc w:val="center"/>
              <w:rPr>
                <w:rFonts w:ascii="Aptos" w:hAnsi="Aptos" w:cstheme="minorHAnsi"/>
                <w:b/>
                <w:bCs/>
                <w:sz w:val="24"/>
                <w:szCs w:val="24"/>
              </w:rPr>
            </w:pPr>
            <w:r w:rsidRPr="005A47FB">
              <w:rPr>
                <w:rFonts w:ascii="Aptos" w:hAnsi="Aptos" w:cstheme="minorHAnsi"/>
                <w:b/>
                <w:bCs/>
                <w:sz w:val="24"/>
                <w:szCs w:val="24"/>
              </w:rPr>
              <w:t>10</w:t>
            </w:r>
          </w:p>
        </w:tc>
      </w:tr>
      <w:tr w:rsidR="005121A3" w:rsidRPr="005A47FB" w14:paraId="591A9DB8" w14:textId="77777777" w:rsidTr="00D30C83">
        <w:trPr>
          <w:trHeight w:val="557"/>
        </w:trPr>
        <w:tc>
          <w:tcPr>
            <w:tcW w:w="1879" w:type="dxa"/>
            <w:vMerge/>
          </w:tcPr>
          <w:p w14:paraId="49AFBA32" w14:textId="77777777" w:rsidR="005121A3" w:rsidRPr="005A47FB" w:rsidRDefault="005121A3" w:rsidP="00660DE9">
            <w:pPr>
              <w:spacing w:line="276" w:lineRule="auto"/>
              <w:rPr>
                <w:rFonts w:ascii="Aptos" w:hAnsi="Aptos" w:cstheme="minorHAnsi"/>
                <w:b/>
                <w:bCs/>
                <w:sz w:val="24"/>
                <w:szCs w:val="24"/>
              </w:rPr>
            </w:pPr>
          </w:p>
        </w:tc>
        <w:tc>
          <w:tcPr>
            <w:tcW w:w="5622" w:type="dxa"/>
          </w:tcPr>
          <w:p w14:paraId="7586EC9D" w14:textId="77777777" w:rsidR="005121A3" w:rsidRPr="005A47FB" w:rsidRDefault="005121A3" w:rsidP="00660DE9">
            <w:pPr>
              <w:spacing w:line="276" w:lineRule="auto"/>
              <w:jc w:val="both"/>
              <w:rPr>
                <w:rFonts w:ascii="Aptos" w:hAnsi="Aptos"/>
                <w:sz w:val="24"/>
                <w:szCs w:val="24"/>
              </w:rPr>
            </w:pPr>
            <w:r w:rsidRPr="005A47FB">
              <w:rPr>
                <w:rFonts w:ascii="Aptos" w:hAnsi="Aptos"/>
                <w:sz w:val="24"/>
                <w:szCs w:val="24"/>
              </w:rPr>
              <w:t xml:space="preserve">Understanding of DPI objectives in the technical offer including modularity, interoperability, reusability, and overall alignment with DPI principles, combined with a creative, practical approach to ensure high-quality project delivery within the specified </w:t>
            </w:r>
            <w:r w:rsidRPr="005A47FB">
              <w:rPr>
                <w:rFonts w:ascii="Aptos" w:hAnsi="Aptos"/>
                <w:sz w:val="24"/>
                <w:szCs w:val="24"/>
              </w:rPr>
              <w:lastRenderedPageBreak/>
              <w:t>timelines.</w:t>
            </w:r>
            <w:r w:rsidRPr="005A47FB">
              <w:rPr>
                <w:rFonts w:ascii="Aptos" w:hAnsi="Aptos"/>
                <w:sz w:val="24"/>
                <w:szCs w:val="24"/>
              </w:rPr>
              <w:br/>
            </w:r>
          </w:p>
        </w:tc>
        <w:tc>
          <w:tcPr>
            <w:tcW w:w="1404" w:type="dxa"/>
          </w:tcPr>
          <w:p w14:paraId="5430397F" w14:textId="77777777" w:rsidR="005121A3" w:rsidRPr="005A47FB" w:rsidRDefault="005121A3" w:rsidP="00660DE9">
            <w:pPr>
              <w:spacing w:line="276" w:lineRule="auto"/>
              <w:jc w:val="center"/>
              <w:rPr>
                <w:rFonts w:ascii="Aptos" w:hAnsi="Aptos" w:cstheme="minorHAnsi"/>
                <w:b/>
                <w:bCs/>
                <w:sz w:val="24"/>
                <w:szCs w:val="24"/>
              </w:rPr>
            </w:pPr>
            <w:r w:rsidRPr="005A47FB">
              <w:rPr>
                <w:rFonts w:ascii="Aptos" w:hAnsi="Aptos" w:cstheme="minorHAnsi"/>
                <w:b/>
                <w:bCs/>
                <w:sz w:val="24"/>
                <w:szCs w:val="24"/>
              </w:rPr>
              <w:lastRenderedPageBreak/>
              <w:t>10</w:t>
            </w:r>
          </w:p>
        </w:tc>
      </w:tr>
      <w:tr w:rsidR="005121A3" w:rsidRPr="005A47FB" w14:paraId="3296BDE1" w14:textId="77777777" w:rsidTr="4683BF30">
        <w:trPr>
          <w:trHeight w:val="300"/>
        </w:trPr>
        <w:tc>
          <w:tcPr>
            <w:tcW w:w="7501" w:type="dxa"/>
            <w:gridSpan w:val="2"/>
            <w:shd w:val="clear" w:color="auto" w:fill="E2EFD9" w:themeFill="accent6" w:themeFillTint="33"/>
          </w:tcPr>
          <w:p w14:paraId="6D217ADA" w14:textId="77777777" w:rsidR="005121A3" w:rsidRPr="005A47FB" w:rsidRDefault="005121A3" w:rsidP="00660DE9">
            <w:pPr>
              <w:spacing w:line="276" w:lineRule="auto"/>
              <w:jc w:val="both"/>
              <w:rPr>
                <w:rFonts w:ascii="Aptos" w:hAnsi="Aptos" w:cstheme="minorHAnsi"/>
                <w:b/>
                <w:bCs/>
                <w:sz w:val="24"/>
                <w:szCs w:val="24"/>
              </w:rPr>
            </w:pPr>
            <w:r w:rsidRPr="005A47FB">
              <w:rPr>
                <w:rFonts w:ascii="Aptos" w:hAnsi="Aptos" w:cstheme="minorHAnsi"/>
                <w:b/>
                <w:bCs/>
                <w:sz w:val="24"/>
                <w:szCs w:val="24"/>
              </w:rPr>
              <w:t>Sub-Total Technical</w:t>
            </w:r>
          </w:p>
        </w:tc>
        <w:tc>
          <w:tcPr>
            <w:tcW w:w="1404" w:type="dxa"/>
            <w:shd w:val="clear" w:color="auto" w:fill="E2EFD9" w:themeFill="accent6" w:themeFillTint="33"/>
          </w:tcPr>
          <w:p w14:paraId="3872E353" w14:textId="77777777" w:rsidR="005121A3" w:rsidRPr="005A47FB" w:rsidRDefault="005121A3" w:rsidP="00660DE9">
            <w:pPr>
              <w:spacing w:line="276" w:lineRule="auto"/>
              <w:jc w:val="center"/>
              <w:rPr>
                <w:rFonts w:ascii="Aptos" w:hAnsi="Aptos" w:cstheme="minorHAnsi"/>
                <w:b/>
                <w:bCs/>
                <w:sz w:val="24"/>
                <w:szCs w:val="24"/>
              </w:rPr>
            </w:pPr>
            <w:r w:rsidRPr="005A47FB">
              <w:rPr>
                <w:rFonts w:ascii="Aptos" w:hAnsi="Aptos" w:cstheme="minorHAnsi"/>
                <w:b/>
                <w:bCs/>
                <w:sz w:val="24"/>
                <w:szCs w:val="24"/>
              </w:rPr>
              <w:t>80</w:t>
            </w:r>
          </w:p>
          <w:p w14:paraId="2A87B0CF" w14:textId="77777777" w:rsidR="005121A3" w:rsidRPr="005A47FB" w:rsidRDefault="005121A3" w:rsidP="00660DE9">
            <w:pPr>
              <w:spacing w:line="276" w:lineRule="auto"/>
              <w:jc w:val="center"/>
              <w:rPr>
                <w:rFonts w:ascii="Aptos" w:hAnsi="Aptos" w:cstheme="minorHAnsi"/>
                <w:b/>
                <w:bCs/>
                <w:sz w:val="24"/>
                <w:szCs w:val="24"/>
              </w:rPr>
            </w:pPr>
          </w:p>
        </w:tc>
      </w:tr>
      <w:tr w:rsidR="005121A3" w:rsidRPr="005A47FB" w14:paraId="4ED9585D" w14:textId="77777777" w:rsidTr="4683BF30">
        <w:trPr>
          <w:trHeight w:val="300"/>
        </w:trPr>
        <w:tc>
          <w:tcPr>
            <w:tcW w:w="7501" w:type="dxa"/>
            <w:gridSpan w:val="2"/>
            <w:shd w:val="clear" w:color="auto" w:fill="E2EFD9" w:themeFill="accent6" w:themeFillTint="33"/>
          </w:tcPr>
          <w:p w14:paraId="5BFF41EB" w14:textId="77777777" w:rsidR="005121A3" w:rsidRPr="005A47FB" w:rsidRDefault="005121A3" w:rsidP="00660DE9">
            <w:pPr>
              <w:spacing w:line="276" w:lineRule="auto"/>
              <w:jc w:val="both"/>
              <w:rPr>
                <w:rFonts w:ascii="Aptos" w:hAnsi="Aptos" w:cstheme="minorHAnsi"/>
                <w:b/>
                <w:bCs/>
                <w:sz w:val="24"/>
                <w:szCs w:val="24"/>
              </w:rPr>
            </w:pPr>
            <w:r w:rsidRPr="005A47FB">
              <w:rPr>
                <w:rFonts w:ascii="Aptos" w:hAnsi="Aptos" w:cstheme="minorHAnsi"/>
                <w:b/>
                <w:bCs/>
                <w:sz w:val="24"/>
                <w:szCs w:val="24"/>
              </w:rPr>
              <w:t>Total for Financial proposal (Value for money based on fee rates, inputs, and total costs of the assignment)</w:t>
            </w:r>
          </w:p>
        </w:tc>
        <w:tc>
          <w:tcPr>
            <w:tcW w:w="1404" w:type="dxa"/>
            <w:shd w:val="clear" w:color="auto" w:fill="E2EFD9" w:themeFill="accent6" w:themeFillTint="33"/>
          </w:tcPr>
          <w:p w14:paraId="6A90C4C3" w14:textId="77777777" w:rsidR="005121A3" w:rsidRPr="005A47FB" w:rsidRDefault="005121A3" w:rsidP="00660DE9">
            <w:pPr>
              <w:spacing w:line="276" w:lineRule="auto"/>
              <w:jc w:val="center"/>
              <w:rPr>
                <w:rFonts w:ascii="Aptos" w:hAnsi="Aptos" w:cstheme="minorHAnsi"/>
                <w:b/>
                <w:bCs/>
                <w:sz w:val="24"/>
                <w:szCs w:val="24"/>
              </w:rPr>
            </w:pPr>
            <w:r w:rsidRPr="005A47FB">
              <w:rPr>
                <w:rFonts w:ascii="Aptos" w:hAnsi="Aptos" w:cstheme="minorHAnsi"/>
                <w:b/>
                <w:bCs/>
                <w:sz w:val="24"/>
                <w:szCs w:val="24"/>
              </w:rPr>
              <w:t>20</w:t>
            </w:r>
          </w:p>
        </w:tc>
      </w:tr>
      <w:tr w:rsidR="005121A3" w:rsidRPr="005A47FB" w14:paraId="13677CDB" w14:textId="77777777" w:rsidTr="4683BF30">
        <w:trPr>
          <w:trHeight w:val="300"/>
        </w:trPr>
        <w:tc>
          <w:tcPr>
            <w:tcW w:w="7501" w:type="dxa"/>
            <w:gridSpan w:val="2"/>
            <w:shd w:val="clear" w:color="auto" w:fill="E2EFD9" w:themeFill="accent6" w:themeFillTint="33"/>
          </w:tcPr>
          <w:p w14:paraId="031FB45E" w14:textId="77777777" w:rsidR="005121A3" w:rsidRPr="005A47FB" w:rsidRDefault="005121A3" w:rsidP="00660DE9">
            <w:pPr>
              <w:spacing w:line="276" w:lineRule="auto"/>
              <w:jc w:val="both"/>
              <w:rPr>
                <w:rFonts w:ascii="Aptos" w:hAnsi="Aptos" w:cstheme="minorHAnsi"/>
                <w:b/>
                <w:bCs/>
                <w:sz w:val="24"/>
                <w:szCs w:val="24"/>
              </w:rPr>
            </w:pPr>
            <w:r w:rsidRPr="005A47FB">
              <w:rPr>
                <w:rFonts w:ascii="Aptos" w:hAnsi="Aptos" w:cstheme="minorHAnsi"/>
                <w:b/>
                <w:bCs/>
                <w:sz w:val="24"/>
                <w:szCs w:val="24"/>
              </w:rPr>
              <w:t>Total</w:t>
            </w:r>
          </w:p>
        </w:tc>
        <w:tc>
          <w:tcPr>
            <w:tcW w:w="1404" w:type="dxa"/>
            <w:shd w:val="clear" w:color="auto" w:fill="E2EFD9" w:themeFill="accent6" w:themeFillTint="33"/>
          </w:tcPr>
          <w:p w14:paraId="72571FAF" w14:textId="77777777" w:rsidR="005121A3" w:rsidRPr="005A47FB" w:rsidRDefault="005121A3" w:rsidP="00660DE9">
            <w:pPr>
              <w:spacing w:line="276" w:lineRule="auto"/>
              <w:jc w:val="center"/>
              <w:rPr>
                <w:rFonts w:ascii="Aptos" w:hAnsi="Aptos" w:cstheme="minorHAnsi"/>
                <w:b/>
                <w:bCs/>
                <w:sz w:val="24"/>
                <w:szCs w:val="24"/>
              </w:rPr>
            </w:pPr>
            <w:r w:rsidRPr="005A47FB">
              <w:rPr>
                <w:rFonts w:ascii="Aptos" w:hAnsi="Aptos" w:cstheme="minorHAnsi"/>
                <w:b/>
                <w:bCs/>
                <w:sz w:val="24"/>
                <w:szCs w:val="24"/>
              </w:rPr>
              <w:t>100</w:t>
            </w:r>
          </w:p>
        </w:tc>
      </w:tr>
    </w:tbl>
    <w:p w14:paraId="6FFF7551" w14:textId="77777777" w:rsidR="00CB1DCD" w:rsidRPr="005A47FB" w:rsidRDefault="00CB1DCD" w:rsidP="4683BF30">
      <w:pPr>
        <w:shd w:val="clear" w:color="auto" w:fill="FFFFFF" w:themeFill="background1"/>
        <w:spacing w:after="150" w:line="360" w:lineRule="auto"/>
        <w:contextualSpacing/>
        <w:jc w:val="both"/>
        <w:rPr>
          <w:rFonts w:ascii="Aptos" w:eastAsia="Times New Roman" w:hAnsi="Aptos" w:cstheme="majorBidi"/>
          <w:kern w:val="0"/>
          <w:sz w:val="24"/>
          <w:szCs w:val="24"/>
          <w14:ligatures w14:val="none"/>
        </w:rPr>
      </w:pPr>
    </w:p>
    <w:p w14:paraId="774B9A65" w14:textId="77777777" w:rsidR="005F1EB3" w:rsidRPr="005A47FB" w:rsidRDefault="005F1EB3" w:rsidP="005F1EB3">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u w:val="single"/>
          <w:lang w:eastAsia="en-GB"/>
          <w14:ligatures w14:val="none"/>
        </w:rPr>
        <w:t>Minimum technical score:</w:t>
      </w:r>
      <w:r w:rsidRPr="005A47FB">
        <w:rPr>
          <w:rFonts w:ascii="Aptos" w:eastAsia="Times New Roman" w:hAnsi="Aptos" w:cstheme="majorHAnsi"/>
          <w:kern w:val="0"/>
          <w:sz w:val="24"/>
          <w:szCs w:val="24"/>
          <w:lang w:eastAsia="en-GB"/>
          <w14:ligatures w14:val="none"/>
        </w:rPr>
        <w:t xml:space="preserve"> The mark required to pass the technical evaluation is 70% of the Technical Score.</w:t>
      </w:r>
    </w:p>
    <w:p w14:paraId="2A6F120C" w14:textId="77777777" w:rsidR="005F1EB3" w:rsidRPr="005A47FB" w:rsidRDefault="005F1EB3" w:rsidP="005F1EB3">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u w:val="single"/>
          <w:lang w:eastAsia="en-GB"/>
          <w14:ligatures w14:val="none"/>
        </w:rPr>
      </w:pPr>
    </w:p>
    <w:p w14:paraId="02142BDB" w14:textId="77777777" w:rsidR="005F1EB3" w:rsidRPr="005A47FB" w:rsidRDefault="005F1EB3" w:rsidP="005F1EB3">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u w:val="single"/>
          <w:lang w:eastAsia="en-GB"/>
          <w14:ligatures w14:val="none"/>
        </w:rPr>
        <w:t>Financial Criteria</w:t>
      </w:r>
      <w:r w:rsidRPr="005A47FB">
        <w:rPr>
          <w:rFonts w:ascii="Aptos" w:eastAsia="Times New Roman" w:hAnsi="Aptos" w:cstheme="majorHAnsi"/>
          <w:kern w:val="0"/>
          <w:sz w:val="24"/>
          <w:szCs w:val="24"/>
          <w:lang w:eastAsia="en-GB"/>
          <w14:ligatures w14:val="none"/>
        </w:rPr>
        <w:t xml:space="preserve">: </w:t>
      </w:r>
    </w:p>
    <w:p w14:paraId="5AE32DB3" w14:textId="77777777" w:rsidR="005F1EB3" w:rsidRPr="005A47FB" w:rsidRDefault="005F1EB3" w:rsidP="005F1EB3">
      <w:pPr>
        <w:widowControl w:val="0"/>
        <w:kinsoku w:val="0"/>
        <w:overflowPunct w:val="0"/>
        <w:autoSpaceDE w:val="0"/>
        <w:autoSpaceDN w:val="0"/>
        <w:adjustRightInd w:val="0"/>
        <w:spacing w:after="0" w:line="240" w:lineRule="auto"/>
        <w:ind w:right="118"/>
        <w:jc w:val="both"/>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Pricing information should not appear in any other section of the proposal other than the financial proposal.</w:t>
      </w:r>
    </w:p>
    <w:p w14:paraId="585D0E42" w14:textId="77777777" w:rsidR="005F1EB3" w:rsidRPr="005A47FB" w:rsidRDefault="005F1EB3" w:rsidP="005F1EB3">
      <w:pPr>
        <w:widowControl w:val="0"/>
        <w:kinsoku w:val="0"/>
        <w:overflowPunct w:val="0"/>
        <w:autoSpaceDE w:val="0"/>
        <w:autoSpaceDN w:val="0"/>
        <w:adjustRightInd w:val="0"/>
        <w:spacing w:after="0" w:line="240" w:lineRule="auto"/>
        <w:ind w:right="118"/>
        <w:jc w:val="both"/>
        <w:rPr>
          <w:rFonts w:ascii="Aptos" w:eastAsia="Times New Roman" w:hAnsi="Aptos" w:cstheme="majorHAnsi"/>
          <w:kern w:val="0"/>
          <w:sz w:val="24"/>
          <w:szCs w:val="24"/>
          <w:lang w:eastAsia="en-ZA"/>
          <w14:ligatures w14:val="none"/>
        </w:rPr>
      </w:pPr>
    </w:p>
    <w:p w14:paraId="04F8EFD8" w14:textId="77777777" w:rsidR="005F1EB3" w:rsidRPr="005A47FB" w:rsidRDefault="005F1EB3" w:rsidP="005F1EB3">
      <w:pPr>
        <w:overflowPunct w:val="0"/>
        <w:autoSpaceDE w:val="0"/>
        <w:autoSpaceDN w:val="0"/>
        <w:adjustRightInd w:val="0"/>
        <w:spacing w:after="0" w:line="240" w:lineRule="auto"/>
        <w:ind w:right="-43"/>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Financial scores shall be determined by awarding a maximum of 20 points to the lowest priced proposal that has passed the minimal technical score and giving all other proposals a score which is proportionate to this. </w:t>
      </w:r>
    </w:p>
    <w:p w14:paraId="5D15DA3A" w14:textId="77777777" w:rsidR="005F1EB3" w:rsidRPr="005A47FB" w:rsidRDefault="005F1EB3" w:rsidP="005F1EB3">
      <w:pPr>
        <w:overflowPunct w:val="0"/>
        <w:autoSpaceDE w:val="0"/>
        <w:autoSpaceDN w:val="0"/>
        <w:adjustRightInd w:val="0"/>
        <w:spacing w:after="0" w:line="240" w:lineRule="auto"/>
        <w:ind w:right="-43"/>
        <w:jc w:val="both"/>
        <w:textAlignment w:val="baseline"/>
        <w:rPr>
          <w:rFonts w:ascii="Aptos" w:eastAsia="Times New Roman" w:hAnsi="Aptos" w:cstheme="majorHAnsi"/>
          <w:kern w:val="0"/>
          <w:sz w:val="24"/>
          <w:szCs w:val="24"/>
          <w:lang w:eastAsia="en-GB"/>
          <w14:ligatures w14:val="none"/>
        </w:rPr>
      </w:pPr>
    </w:p>
    <w:p w14:paraId="2A61DC15" w14:textId="77777777" w:rsidR="005F1EB3" w:rsidRPr="005A47FB" w:rsidRDefault="005F1EB3" w:rsidP="005F1EB3">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u w:val="single"/>
          <w:lang w:eastAsia="en-GB"/>
          <w14:ligatures w14:val="none"/>
        </w:rPr>
        <w:t xml:space="preserve">Total scores: </w:t>
      </w:r>
      <w:r w:rsidRPr="005A47FB">
        <w:rPr>
          <w:rFonts w:ascii="Aptos" w:eastAsia="Times New Roman" w:hAnsi="Aptos" w:cstheme="majorHAnsi"/>
          <w:kern w:val="0"/>
          <w:sz w:val="24"/>
          <w:szCs w:val="24"/>
          <w:lang w:eastAsia="en-GB"/>
          <w14:ligatures w14:val="none"/>
        </w:rPr>
        <w:t xml:space="preserve">Total scores shall be determined using a weighting of 80% for technical proposals and a weighting of 20% for financial proposals. </w:t>
      </w:r>
    </w:p>
    <w:p w14:paraId="0744D285" w14:textId="77777777" w:rsidR="005F1EB3" w:rsidRPr="005A47FB" w:rsidRDefault="005F1EB3" w:rsidP="005F1EB3">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764CF754" w14:textId="77777777" w:rsidR="005F1EB3" w:rsidRPr="005A47FB" w:rsidRDefault="005F1EB3" w:rsidP="005F1EB3">
      <w:pPr>
        <w:tabs>
          <w:tab w:val="left" w:pos="851"/>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u w:val="single"/>
          <w:lang w:eastAsia="en-GB"/>
          <w14:ligatures w14:val="none"/>
        </w:rPr>
        <w:t>Currency</w:t>
      </w:r>
      <w:r w:rsidRPr="005A47FB">
        <w:rPr>
          <w:rFonts w:ascii="Aptos" w:eastAsia="Times New Roman" w:hAnsi="Aptos" w:cstheme="majorHAnsi"/>
          <w:kern w:val="0"/>
          <w:sz w:val="24"/>
          <w:szCs w:val="24"/>
          <w:lang w:eastAsia="en-GB"/>
          <w14:ligatures w14:val="none"/>
        </w:rPr>
        <w:t xml:space="preserve">: Proposals should be priced in </w:t>
      </w:r>
      <w:r w:rsidRPr="005A47FB">
        <w:rPr>
          <w:rFonts w:ascii="Aptos" w:eastAsia="Times New Roman" w:hAnsi="Aptos" w:cstheme="majorHAnsi"/>
          <w:b/>
          <w:kern w:val="0"/>
          <w:sz w:val="24"/>
          <w:szCs w:val="24"/>
          <w:lang w:eastAsia="en-GB"/>
          <w14:ligatures w14:val="none"/>
        </w:rPr>
        <w:t>Rwandan Francs</w:t>
      </w:r>
      <w:r w:rsidRPr="005A47FB">
        <w:rPr>
          <w:rFonts w:ascii="Aptos" w:eastAsia="Times New Roman" w:hAnsi="Aptos" w:cstheme="majorHAnsi"/>
          <w:kern w:val="0"/>
          <w:sz w:val="24"/>
          <w:szCs w:val="24"/>
          <w:lang w:eastAsia="en-GB"/>
          <w14:ligatures w14:val="none"/>
        </w:rPr>
        <w:t xml:space="preserve"> for local firms and </w:t>
      </w:r>
      <w:r w:rsidRPr="005A47FB">
        <w:rPr>
          <w:rFonts w:ascii="Aptos" w:eastAsia="Times New Roman" w:hAnsi="Aptos" w:cstheme="majorHAnsi"/>
          <w:b/>
          <w:bCs/>
          <w:kern w:val="0"/>
          <w:sz w:val="24"/>
          <w:szCs w:val="24"/>
          <w:lang w:eastAsia="en-GB"/>
          <w14:ligatures w14:val="none"/>
        </w:rPr>
        <w:t>US Dollars</w:t>
      </w:r>
      <w:r w:rsidRPr="005A47FB">
        <w:rPr>
          <w:rFonts w:ascii="Aptos" w:eastAsia="Times New Roman" w:hAnsi="Aptos" w:cstheme="majorHAnsi"/>
          <w:kern w:val="0"/>
          <w:sz w:val="24"/>
          <w:szCs w:val="24"/>
          <w:lang w:eastAsia="en-GB"/>
          <w14:ligatures w14:val="none"/>
        </w:rPr>
        <w:t xml:space="preserve"> for foreign firms. </w:t>
      </w:r>
    </w:p>
    <w:p w14:paraId="3C1F416C" w14:textId="77777777" w:rsidR="005F1EB3" w:rsidRPr="005A47FB" w:rsidRDefault="005F1EB3" w:rsidP="005F1EB3">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u w:val="single"/>
          <w:lang w:eastAsia="en-GB"/>
          <w14:ligatures w14:val="none"/>
        </w:rPr>
        <w:t>Best Evaluated Bid</w:t>
      </w:r>
      <w:r w:rsidRPr="005A47FB">
        <w:rPr>
          <w:rFonts w:ascii="Aptos" w:eastAsia="Times New Roman" w:hAnsi="Aptos" w:cstheme="majorHAnsi"/>
          <w:kern w:val="0"/>
          <w:sz w:val="24"/>
          <w:szCs w:val="24"/>
          <w:lang w:eastAsia="en-GB"/>
          <w14:ligatures w14:val="none"/>
        </w:rPr>
        <w:t xml:space="preserve">: The best evaluated bid shall be the firm with the highest combined score and shall be recommended for award of contract. </w:t>
      </w:r>
    </w:p>
    <w:p w14:paraId="11ED2117"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511B198A"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u w:val="single"/>
          <w:lang w:eastAsia="en-GB"/>
          <w14:ligatures w14:val="none"/>
        </w:rPr>
        <w:t>Right to Reject</w:t>
      </w:r>
      <w:r w:rsidRPr="005A47FB">
        <w:rPr>
          <w:rFonts w:ascii="Aptos" w:eastAsia="Times New Roman" w:hAnsi="Aptos" w:cstheme="majorHAnsi"/>
          <w:kern w:val="0"/>
          <w:sz w:val="24"/>
          <w:szCs w:val="24"/>
          <w:lang w:eastAsia="en-GB"/>
          <w14:ligatures w14:val="none"/>
        </w:rPr>
        <w:t>: AFR</w:t>
      </w:r>
      <w:r w:rsidRPr="005A47FB" w:rsidDel="00F061CF">
        <w:rPr>
          <w:rFonts w:ascii="Aptos" w:eastAsia="Times New Roman" w:hAnsi="Aptos" w:cstheme="majorHAnsi"/>
          <w:kern w:val="0"/>
          <w:sz w:val="24"/>
          <w:szCs w:val="24"/>
          <w:lang w:eastAsia="en-GB"/>
          <w14:ligatures w14:val="none"/>
        </w:rPr>
        <w:t xml:space="preserve"> </w:t>
      </w:r>
      <w:r w:rsidRPr="005A47FB">
        <w:rPr>
          <w:rFonts w:ascii="Aptos" w:eastAsia="Times New Roman" w:hAnsi="Aptos" w:cstheme="majorHAnsi"/>
          <w:kern w:val="0"/>
          <w:sz w:val="24"/>
          <w:szCs w:val="24"/>
          <w:lang w:eastAsia="en-GB"/>
          <w14:ligatures w14:val="none"/>
        </w:rPr>
        <w:t xml:space="preserve">reserves the right to accept or reject any proposal or to cancel the procurement process and reject all proposals at any time prior to contract signature and issue by AFR, without incurring any liability to Consultants. </w:t>
      </w:r>
    </w:p>
    <w:p w14:paraId="17AFA717"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48A9DCAB"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AFR reserves the right, at its sole discretion, to reject all proposals received and seek fresh proposals, to negotiate further with one or more of the bidders, to defer the award of a contract or to cancel the competition and make no contract award, if appropriate.</w:t>
      </w:r>
    </w:p>
    <w:p w14:paraId="5A626BE4" w14:textId="3B02C404" w:rsidR="00DB623E" w:rsidRPr="005A47FB" w:rsidRDefault="00EB7F11" w:rsidP="00091F44">
      <w:pPr>
        <w:rPr>
          <w:rFonts w:ascii="Aptos" w:eastAsia="Times New Roman" w:hAnsi="Aptos" w:cstheme="majorHAnsi"/>
          <w:b/>
          <w:kern w:val="32"/>
          <w:sz w:val="24"/>
          <w:szCs w:val="24"/>
          <w:lang w:eastAsia="x-none"/>
          <w14:ligatures w14:val="none"/>
        </w:rPr>
      </w:pPr>
      <w:r w:rsidRPr="005A47FB">
        <w:rPr>
          <w:rFonts w:ascii="Aptos" w:eastAsia="Times New Roman" w:hAnsi="Aptos" w:cstheme="majorHAnsi"/>
          <w:kern w:val="0"/>
          <w:sz w:val="24"/>
          <w:szCs w:val="24"/>
          <w:lang w:eastAsia="en-GB"/>
          <w14:ligatures w14:val="none"/>
        </w:rPr>
        <w:br w:type="page"/>
      </w:r>
      <w:bookmarkStart w:id="9" w:name="_Toc488412041"/>
      <w:r w:rsidR="00DB623E" w:rsidRPr="005A47FB">
        <w:rPr>
          <w:rFonts w:ascii="Aptos" w:eastAsia="Times New Roman" w:hAnsi="Aptos" w:cstheme="majorHAnsi"/>
          <w:b/>
          <w:kern w:val="32"/>
          <w:sz w:val="24"/>
          <w:szCs w:val="24"/>
          <w:lang w:eastAsia="x-none"/>
          <w14:ligatures w14:val="none"/>
        </w:rPr>
        <w:lastRenderedPageBreak/>
        <w:t>SECTION 4: TECHNICAL PROPOSAL SUBMISSION SHEET</w:t>
      </w:r>
      <w:bookmarkEnd w:id="9"/>
    </w:p>
    <w:p w14:paraId="0CD2016B"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6F8D157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x-none"/>
          <w14:ligatures w14:val="none"/>
        </w:rPr>
      </w:pPr>
      <w:r w:rsidRPr="005A47FB">
        <w:rPr>
          <w:rFonts w:ascii="Aptos" w:eastAsia="Times New Roman" w:hAnsi="Aptos" w:cstheme="majorHAnsi"/>
          <w:i/>
          <w:iCs/>
          <w:kern w:val="0"/>
          <w:sz w:val="24"/>
          <w:szCs w:val="24"/>
          <w:lang w:eastAsia="x-none"/>
          <w14:ligatures w14:val="none"/>
        </w:rPr>
        <w:t xml:space="preserve">[Complete this form with all the requested details and submit it as the first page of your technical proposal, with the documents requested above attached. Ensure that your technical proposal is </w:t>
      </w:r>
      <w:proofErr w:type="spellStart"/>
      <w:r w:rsidRPr="005A47FB">
        <w:rPr>
          <w:rFonts w:ascii="Aptos" w:eastAsia="Times New Roman" w:hAnsi="Aptos" w:cstheme="majorHAnsi"/>
          <w:i/>
          <w:iCs/>
          <w:kern w:val="0"/>
          <w:sz w:val="24"/>
          <w:szCs w:val="24"/>
          <w:lang w:eastAsia="x-none"/>
          <w14:ligatures w14:val="none"/>
        </w:rPr>
        <w:t>authorised</w:t>
      </w:r>
      <w:proofErr w:type="spellEnd"/>
      <w:r w:rsidRPr="005A47FB">
        <w:rPr>
          <w:rFonts w:ascii="Aptos" w:eastAsia="Times New Roman" w:hAnsi="Aptos" w:cstheme="majorHAnsi"/>
          <w:i/>
          <w:iCs/>
          <w:kern w:val="0"/>
          <w:sz w:val="24"/>
          <w:szCs w:val="24"/>
          <w:lang w:eastAsia="x-none"/>
          <w14:ligatures w14:val="none"/>
        </w:rPr>
        <w:t xml:space="preserve"> in the signature block below. A signature and </w:t>
      </w:r>
      <w:proofErr w:type="spellStart"/>
      <w:r w:rsidRPr="005A47FB">
        <w:rPr>
          <w:rFonts w:ascii="Aptos" w:eastAsia="Times New Roman" w:hAnsi="Aptos" w:cstheme="majorHAnsi"/>
          <w:i/>
          <w:iCs/>
          <w:kern w:val="0"/>
          <w:sz w:val="24"/>
          <w:szCs w:val="24"/>
          <w:lang w:eastAsia="x-none"/>
          <w14:ligatures w14:val="none"/>
        </w:rPr>
        <w:t>authorisation</w:t>
      </w:r>
      <w:proofErr w:type="spellEnd"/>
      <w:r w:rsidRPr="005A47FB">
        <w:rPr>
          <w:rFonts w:ascii="Aptos" w:eastAsia="Times New Roman" w:hAnsi="Aptos" w:cstheme="majorHAnsi"/>
          <w:i/>
          <w:iCs/>
          <w:kern w:val="0"/>
          <w:sz w:val="24"/>
          <w:szCs w:val="24"/>
          <w:lang w:eastAsia="x-none"/>
          <w14:ligatures w14:val="none"/>
        </w:rPr>
        <w:t xml:space="preserve"> on this form will confirm that the terms and conditions of this RFP prevail over any attachments. If your proposal is not </w:t>
      </w:r>
      <w:proofErr w:type="spellStart"/>
      <w:r w:rsidRPr="005A47FB">
        <w:rPr>
          <w:rFonts w:ascii="Aptos" w:eastAsia="Times New Roman" w:hAnsi="Aptos" w:cstheme="majorHAnsi"/>
          <w:i/>
          <w:iCs/>
          <w:kern w:val="0"/>
          <w:sz w:val="24"/>
          <w:szCs w:val="24"/>
          <w:lang w:eastAsia="x-none"/>
          <w14:ligatures w14:val="none"/>
        </w:rPr>
        <w:t>authorised</w:t>
      </w:r>
      <w:proofErr w:type="spellEnd"/>
      <w:r w:rsidRPr="005A47FB">
        <w:rPr>
          <w:rFonts w:ascii="Aptos" w:eastAsia="Times New Roman" w:hAnsi="Aptos" w:cstheme="majorHAnsi"/>
          <w:i/>
          <w:iCs/>
          <w:kern w:val="0"/>
          <w:sz w:val="24"/>
          <w:szCs w:val="24"/>
          <w:lang w:eastAsia="x-none"/>
          <w14:ligatures w14:val="none"/>
        </w:rPr>
        <w:t xml:space="preserve">, it may be rejected.] </w:t>
      </w:r>
    </w:p>
    <w:p w14:paraId="127CC3BB"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x-none"/>
          <w14:ligatures w14:val="none"/>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DB623E" w:rsidRPr="005A47FB" w14:paraId="2B39E3F4" w14:textId="77777777" w:rsidTr="00EE1986">
        <w:trPr>
          <w:trHeight w:val="339"/>
        </w:trPr>
        <w:tc>
          <w:tcPr>
            <w:tcW w:w="3794" w:type="dxa"/>
          </w:tcPr>
          <w:p w14:paraId="576DA69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Proposal Addressed to: </w:t>
            </w:r>
          </w:p>
        </w:tc>
        <w:tc>
          <w:tcPr>
            <w:tcW w:w="5495" w:type="dxa"/>
          </w:tcPr>
          <w:p w14:paraId="249CB78A"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Access to Finance Rwanda</w:t>
            </w:r>
          </w:p>
        </w:tc>
      </w:tr>
      <w:tr w:rsidR="00DB623E" w:rsidRPr="005A47FB" w14:paraId="4A731E85" w14:textId="77777777" w:rsidTr="00EE1986">
        <w:trPr>
          <w:trHeight w:val="330"/>
        </w:trPr>
        <w:tc>
          <w:tcPr>
            <w:tcW w:w="3794" w:type="dxa"/>
          </w:tcPr>
          <w:p w14:paraId="66EAD1AB"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Date of Technical Proposal:</w:t>
            </w:r>
          </w:p>
        </w:tc>
        <w:tc>
          <w:tcPr>
            <w:tcW w:w="5495" w:type="dxa"/>
          </w:tcPr>
          <w:p w14:paraId="597A78A4"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A47FB" w14:paraId="72B5E29D" w14:textId="77777777" w:rsidTr="00EE1986">
        <w:trPr>
          <w:trHeight w:val="402"/>
        </w:trPr>
        <w:tc>
          <w:tcPr>
            <w:tcW w:w="3794" w:type="dxa"/>
          </w:tcPr>
          <w:p w14:paraId="3D66A038"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Procurement Reference Number:</w:t>
            </w:r>
          </w:p>
        </w:tc>
        <w:tc>
          <w:tcPr>
            <w:tcW w:w="5495" w:type="dxa"/>
          </w:tcPr>
          <w:p w14:paraId="251D5E42"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A47FB" w14:paraId="0A39B32F" w14:textId="77777777" w:rsidTr="00EE1986">
        <w:trPr>
          <w:trHeight w:val="393"/>
        </w:trPr>
        <w:tc>
          <w:tcPr>
            <w:tcW w:w="3794" w:type="dxa"/>
          </w:tcPr>
          <w:p w14:paraId="46C39CAB"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Subject of Procurement:</w:t>
            </w:r>
          </w:p>
        </w:tc>
        <w:tc>
          <w:tcPr>
            <w:tcW w:w="5495" w:type="dxa"/>
          </w:tcPr>
          <w:p w14:paraId="595E1ADF"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bl>
    <w:p w14:paraId="629BC134" w14:textId="77777777" w:rsidR="00DB623E" w:rsidRPr="005A47FB"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0C4FCB66" w14:textId="77777777" w:rsidR="00DB623E" w:rsidRPr="005A47FB"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We offer to provide the services described in the Statement of Requirements, in accordance with the terms and conditions stated in your Request for Proposals referenced above. </w:t>
      </w:r>
    </w:p>
    <w:p w14:paraId="6C3AC3EC" w14:textId="77777777" w:rsidR="00DB623E" w:rsidRPr="005A47FB"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257B1398" w14:textId="77777777" w:rsidR="00DB623E" w:rsidRPr="005A47FB"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We confirm that we are eligible to participate in public procurement and meet the eligibility criteria specified in Part 1: Proposal Procedures of your Request for Proposals. </w:t>
      </w:r>
    </w:p>
    <w:p w14:paraId="7DAB868E" w14:textId="77777777" w:rsidR="00DB623E" w:rsidRPr="005A47FB"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855FBB5" w14:textId="77777777" w:rsidR="00DB623E" w:rsidRPr="005A47FB"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We have signed and </w:t>
      </w:r>
      <w:proofErr w:type="gramStart"/>
      <w:r w:rsidRPr="005A47FB">
        <w:rPr>
          <w:rFonts w:ascii="Aptos" w:eastAsia="Times New Roman" w:hAnsi="Aptos" w:cstheme="majorHAnsi"/>
          <w:kern w:val="0"/>
          <w:sz w:val="24"/>
          <w:szCs w:val="24"/>
          <w:lang w:eastAsia="en-GB"/>
          <w14:ligatures w14:val="none"/>
        </w:rPr>
        <w:t>undertake</w:t>
      </w:r>
      <w:proofErr w:type="gramEnd"/>
      <w:r w:rsidRPr="005A47FB">
        <w:rPr>
          <w:rFonts w:ascii="Aptos" w:eastAsia="Times New Roman" w:hAnsi="Aptos" w:cstheme="majorHAnsi"/>
          <w:kern w:val="0"/>
          <w:sz w:val="24"/>
          <w:szCs w:val="24"/>
          <w:lang w:eastAsia="en-GB"/>
          <w14:ligatures w14:val="none"/>
        </w:rPr>
        <w:t xml:space="preserve"> to abide by the Code of Ethical Conduct for Bidders and Providers attached during the procurement process and the execution of any resulting </w:t>
      </w:r>
      <w:proofErr w:type="gramStart"/>
      <w:r w:rsidRPr="005A47FB">
        <w:rPr>
          <w:rFonts w:ascii="Aptos" w:eastAsia="Times New Roman" w:hAnsi="Aptos" w:cstheme="majorHAnsi"/>
          <w:kern w:val="0"/>
          <w:sz w:val="24"/>
          <w:szCs w:val="24"/>
          <w:lang w:eastAsia="en-GB"/>
          <w14:ligatures w14:val="none"/>
        </w:rPr>
        <w:t>contract;</w:t>
      </w:r>
      <w:proofErr w:type="gramEnd"/>
    </w:p>
    <w:p w14:paraId="55A62DFD" w14:textId="77777777" w:rsidR="00DB623E" w:rsidRPr="005A47FB"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633F1794" w14:textId="77777777" w:rsidR="00DB623E" w:rsidRPr="005A47FB"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Our proposal shall be valid until </w:t>
      </w:r>
      <w:r w:rsidRPr="005A47FB">
        <w:rPr>
          <w:rFonts w:ascii="Aptos" w:eastAsia="Times New Roman" w:hAnsi="Aptos" w:cstheme="majorHAnsi"/>
          <w:kern w:val="0"/>
          <w:sz w:val="24"/>
          <w:szCs w:val="24"/>
          <w:lang w:eastAsia="en-GB"/>
          <w14:ligatures w14:val="none"/>
        </w:rPr>
        <w:softHyphen/>
      </w:r>
      <w:r w:rsidRPr="005A47FB">
        <w:rPr>
          <w:rFonts w:ascii="Aptos" w:eastAsia="Times New Roman" w:hAnsi="Aptos" w:cstheme="majorHAnsi"/>
          <w:kern w:val="0"/>
          <w:sz w:val="24"/>
          <w:szCs w:val="24"/>
          <w:lang w:eastAsia="en-GB"/>
          <w14:ligatures w14:val="none"/>
        </w:rPr>
        <w:softHyphen/>
      </w:r>
      <w:r w:rsidRPr="005A47FB">
        <w:rPr>
          <w:rFonts w:ascii="Aptos" w:eastAsia="Times New Roman" w:hAnsi="Aptos" w:cstheme="majorHAnsi"/>
          <w:kern w:val="0"/>
          <w:sz w:val="24"/>
          <w:szCs w:val="24"/>
          <w:lang w:eastAsia="en-GB"/>
          <w14:ligatures w14:val="none"/>
        </w:rPr>
        <w:softHyphen/>
      </w:r>
      <w:r w:rsidRPr="005A47FB">
        <w:rPr>
          <w:rFonts w:ascii="Aptos" w:eastAsia="Times New Roman" w:hAnsi="Aptos" w:cstheme="majorHAnsi"/>
          <w:kern w:val="0"/>
          <w:sz w:val="24"/>
          <w:szCs w:val="24"/>
          <w:lang w:eastAsia="en-GB"/>
          <w14:ligatures w14:val="none"/>
        </w:rPr>
        <w:softHyphen/>
      </w:r>
      <w:r w:rsidRPr="005A47FB">
        <w:rPr>
          <w:rFonts w:ascii="Aptos" w:eastAsia="Times New Roman" w:hAnsi="Aptos" w:cstheme="majorHAnsi"/>
          <w:kern w:val="0"/>
          <w:sz w:val="24"/>
          <w:szCs w:val="24"/>
          <w:lang w:eastAsia="en-GB"/>
          <w14:ligatures w14:val="none"/>
        </w:rPr>
        <w:softHyphen/>
        <w:t xml:space="preserve">___________________ </w:t>
      </w:r>
      <w:r w:rsidRPr="005A47FB">
        <w:rPr>
          <w:rFonts w:ascii="Aptos" w:eastAsia="Times New Roman" w:hAnsi="Aptos" w:cstheme="majorHAnsi"/>
          <w:i/>
          <w:kern w:val="0"/>
          <w:sz w:val="24"/>
          <w:szCs w:val="24"/>
          <w:lang w:eastAsia="en-GB"/>
          <w14:ligatures w14:val="none"/>
        </w:rPr>
        <w:t>[insert date, month and year]</w:t>
      </w:r>
      <w:r w:rsidRPr="005A47FB">
        <w:rPr>
          <w:rFonts w:ascii="Aptos" w:eastAsia="Times New Roman" w:hAnsi="Aptos" w:cstheme="majorHAnsi"/>
          <w:kern w:val="0"/>
          <w:sz w:val="24"/>
          <w:szCs w:val="24"/>
          <w:lang w:eastAsia="en-GB"/>
          <w14:ligatures w14:val="none"/>
        </w:rPr>
        <w:t xml:space="preserve"> and it shall remain binding upon us and may be accepted at any time before or on that </w:t>
      </w:r>
      <w:proofErr w:type="gramStart"/>
      <w:r w:rsidRPr="005A47FB">
        <w:rPr>
          <w:rFonts w:ascii="Aptos" w:eastAsia="Times New Roman" w:hAnsi="Aptos" w:cstheme="majorHAnsi"/>
          <w:kern w:val="0"/>
          <w:sz w:val="24"/>
          <w:szCs w:val="24"/>
          <w:lang w:eastAsia="en-GB"/>
          <w14:ligatures w14:val="none"/>
        </w:rPr>
        <w:t>date;</w:t>
      </w:r>
      <w:proofErr w:type="gramEnd"/>
    </w:p>
    <w:p w14:paraId="06786C59" w14:textId="77777777" w:rsidR="00DB623E" w:rsidRPr="005A47FB"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54E1552B" w14:textId="77777777" w:rsidR="00DB623E" w:rsidRPr="005A47FB"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I/We enclose a separately sealed financial proposal. </w:t>
      </w:r>
    </w:p>
    <w:p w14:paraId="638D2D5B" w14:textId="77777777" w:rsidR="00DB623E" w:rsidRPr="005A47FB"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A11FAFD"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 xml:space="preserve">Technical Proposal </w:t>
      </w:r>
      <w:proofErr w:type="spellStart"/>
      <w:r w:rsidRPr="005A47FB">
        <w:rPr>
          <w:rFonts w:ascii="Aptos" w:eastAsia="Times New Roman" w:hAnsi="Aptos" w:cstheme="majorHAnsi"/>
          <w:b/>
          <w:bCs/>
          <w:kern w:val="0"/>
          <w:sz w:val="24"/>
          <w:szCs w:val="24"/>
          <w:lang w:eastAsia="en-GB"/>
          <w14:ligatures w14:val="none"/>
        </w:rPr>
        <w:t>Authorised</w:t>
      </w:r>
      <w:proofErr w:type="spellEnd"/>
      <w:r w:rsidRPr="005A47FB">
        <w:rPr>
          <w:rFonts w:ascii="Aptos" w:eastAsia="Times New Roman" w:hAnsi="Aptos" w:cstheme="majorHAnsi"/>
          <w:b/>
          <w:bCs/>
          <w:kern w:val="0"/>
          <w:sz w:val="24"/>
          <w:szCs w:val="24"/>
          <w:lang w:eastAsia="en-GB"/>
          <w14:ligatures w14:val="none"/>
        </w:rPr>
        <w:t xml:space="preserve"> By:</w:t>
      </w:r>
    </w:p>
    <w:tbl>
      <w:tblPr>
        <w:tblW w:w="9408" w:type="dxa"/>
        <w:tblLayout w:type="fixed"/>
        <w:tblLook w:val="0000" w:firstRow="0" w:lastRow="0" w:firstColumn="0" w:lastColumn="0" w:noHBand="0" w:noVBand="0"/>
      </w:tblPr>
      <w:tblGrid>
        <w:gridCol w:w="1249"/>
        <w:gridCol w:w="119"/>
        <w:gridCol w:w="3351"/>
        <w:gridCol w:w="119"/>
        <w:gridCol w:w="810"/>
        <w:gridCol w:w="119"/>
        <w:gridCol w:w="3522"/>
        <w:gridCol w:w="119"/>
      </w:tblGrid>
      <w:tr w:rsidR="00DB623E" w:rsidRPr="005A47FB" w14:paraId="4936B54F" w14:textId="77777777" w:rsidTr="00EE1986">
        <w:tc>
          <w:tcPr>
            <w:tcW w:w="1368" w:type="dxa"/>
            <w:gridSpan w:val="2"/>
            <w:tcBorders>
              <w:top w:val="nil"/>
              <w:left w:val="nil"/>
              <w:bottom w:val="nil"/>
              <w:right w:val="nil"/>
            </w:tcBorders>
          </w:tcPr>
          <w:p w14:paraId="5ED68A35"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67810C5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Signature:</w:t>
            </w:r>
          </w:p>
        </w:tc>
        <w:tc>
          <w:tcPr>
            <w:tcW w:w="3470" w:type="dxa"/>
            <w:gridSpan w:val="2"/>
            <w:tcBorders>
              <w:top w:val="nil"/>
              <w:left w:val="nil"/>
              <w:bottom w:val="nil"/>
              <w:right w:val="nil"/>
            </w:tcBorders>
          </w:tcPr>
          <w:p w14:paraId="5CC32D7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46B3E920"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__________________________</w:t>
            </w:r>
          </w:p>
        </w:tc>
        <w:tc>
          <w:tcPr>
            <w:tcW w:w="929" w:type="dxa"/>
            <w:gridSpan w:val="2"/>
            <w:tcBorders>
              <w:top w:val="nil"/>
              <w:left w:val="nil"/>
              <w:bottom w:val="nil"/>
              <w:right w:val="nil"/>
            </w:tcBorders>
          </w:tcPr>
          <w:p w14:paraId="7F03419E"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AF9582A"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Name:</w:t>
            </w:r>
          </w:p>
        </w:tc>
        <w:tc>
          <w:tcPr>
            <w:tcW w:w="3641" w:type="dxa"/>
            <w:gridSpan w:val="2"/>
            <w:tcBorders>
              <w:top w:val="nil"/>
              <w:left w:val="nil"/>
              <w:bottom w:val="nil"/>
              <w:right w:val="nil"/>
            </w:tcBorders>
          </w:tcPr>
          <w:p w14:paraId="0AB8103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5252AFFF"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____________________________</w:t>
            </w:r>
          </w:p>
        </w:tc>
      </w:tr>
      <w:tr w:rsidR="00DB623E" w:rsidRPr="005A47FB" w14:paraId="079387C4" w14:textId="77777777" w:rsidTr="00EE1986">
        <w:trPr>
          <w:gridAfter w:val="1"/>
          <w:wAfter w:w="119" w:type="dxa"/>
        </w:trPr>
        <w:tc>
          <w:tcPr>
            <w:tcW w:w="1249" w:type="dxa"/>
            <w:tcBorders>
              <w:top w:val="nil"/>
              <w:left w:val="nil"/>
              <w:bottom w:val="nil"/>
              <w:right w:val="nil"/>
            </w:tcBorders>
          </w:tcPr>
          <w:p w14:paraId="52D6723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07E86BA5"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Position:</w:t>
            </w:r>
          </w:p>
        </w:tc>
        <w:tc>
          <w:tcPr>
            <w:tcW w:w="3470" w:type="dxa"/>
            <w:gridSpan w:val="2"/>
            <w:tcBorders>
              <w:top w:val="nil"/>
              <w:left w:val="nil"/>
              <w:bottom w:val="nil"/>
              <w:right w:val="nil"/>
            </w:tcBorders>
          </w:tcPr>
          <w:p w14:paraId="7A764D3D"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277E151F"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__________________________</w:t>
            </w:r>
          </w:p>
        </w:tc>
        <w:tc>
          <w:tcPr>
            <w:tcW w:w="929" w:type="dxa"/>
            <w:gridSpan w:val="2"/>
            <w:tcBorders>
              <w:top w:val="nil"/>
              <w:left w:val="nil"/>
              <w:bottom w:val="nil"/>
              <w:right w:val="nil"/>
            </w:tcBorders>
          </w:tcPr>
          <w:p w14:paraId="2AFD18C2"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4AABA3CA"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Date:</w:t>
            </w:r>
          </w:p>
        </w:tc>
        <w:tc>
          <w:tcPr>
            <w:tcW w:w="3641" w:type="dxa"/>
            <w:gridSpan w:val="2"/>
            <w:tcBorders>
              <w:top w:val="nil"/>
              <w:left w:val="nil"/>
              <w:bottom w:val="nil"/>
              <w:right w:val="nil"/>
            </w:tcBorders>
          </w:tcPr>
          <w:p w14:paraId="35B76A01"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586A783C"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____________________________</w:t>
            </w:r>
          </w:p>
        </w:tc>
      </w:tr>
      <w:tr w:rsidR="00DB623E" w:rsidRPr="005A47FB" w14:paraId="7B402ADA" w14:textId="77777777" w:rsidTr="00EE1986">
        <w:trPr>
          <w:gridAfter w:val="1"/>
          <w:wAfter w:w="119" w:type="dxa"/>
        </w:trPr>
        <w:tc>
          <w:tcPr>
            <w:tcW w:w="4719" w:type="dxa"/>
            <w:gridSpan w:val="3"/>
            <w:tcBorders>
              <w:top w:val="nil"/>
              <w:left w:val="nil"/>
              <w:bottom w:val="nil"/>
              <w:right w:val="nil"/>
            </w:tcBorders>
          </w:tcPr>
          <w:p w14:paraId="41CC283E"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5030BBA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roofErr w:type="spellStart"/>
            <w:r w:rsidRPr="005A47FB">
              <w:rPr>
                <w:rFonts w:ascii="Aptos" w:eastAsia="Times New Roman" w:hAnsi="Aptos" w:cstheme="majorHAnsi"/>
                <w:kern w:val="0"/>
                <w:sz w:val="24"/>
                <w:szCs w:val="24"/>
                <w:lang w:eastAsia="en-GB"/>
                <w14:ligatures w14:val="none"/>
              </w:rPr>
              <w:t>Authorised</w:t>
            </w:r>
            <w:proofErr w:type="spellEnd"/>
            <w:r w:rsidRPr="005A47FB">
              <w:rPr>
                <w:rFonts w:ascii="Aptos" w:eastAsia="Times New Roman" w:hAnsi="Aptos" w:cstheme="majorHAnsi"/>
                <w:kern w:val="0"/>
                <w:sz w:val="24"/>
                <w:szCs w:val="24"/>
                <w:lang w:eastAsia="en-GB"/>
                <w14:ligatures w14:val="none"/>
              </w:rPr>
              <w:t xml:space="preserve"> for and on behalf of:</w:t>
            </w:r>
          </w:p>
        </w:tc>
        <w:tc>
          <w:tcPr>
            <w:tcW w:w="929" w:type="dxa"/>
            <w:gridSpan w:val="2"/>
            <w:tcBorders>
              <w:top w:val="nil"/>
              <w:left w:val="nil"/>
              <w:bottom w:val="nil"/>
              <w:right w:val="nil"/>
            </w:tcBorders>
          </w:tcPr>
          <w:p w14:paraId="789BA312"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en-GB"/>
                <w14:ligatures w14:val="none"/>
              </w:rPr>
            </w:pPr>
          </w:p>
        </w:tc>
        <w:tc>
          <w:tcPr>
            <w:tcW w:w="3641" w:type="dxa"/>
            <w:gridSpan w:val="2"/>
            <w:tcBorders>
              <w:top w:val="nil"/>
              <w:left w:val="nil"/>
              <w:bottom w:val="nil"/>
              <w:right w:val="nil"/>
            </w:tcBorders>
          </w:tcPr>
          <w:p w14:paraId="05CBEC98"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en-GB"/>
                <w14:ligatures w14:val="none"/>
              </w:rPr>
            </w:pPr>
            <w:r w:rsidRPr="005A47FB">
              <w:rPr>
                <w:rFonts w:ascii="Aptos" w:eastAsia="Times New Roman" w:hAnsi="Aptos" w:cstheme="majorHAnsi"/>
                <w:i/>
                <w:iCs/>
                <w:kern w:val="0"/>
                <w:sz w:val="24"/>
                <w:szCs w:val="24"/>
                <w:lang w:eastAsia="en-GB"/>
                <w14:ligatures w14:val="none"/>
              </w:rPr>
              <w:t>(DD/MM/YY)</w:t>
            </w:r>
          </w:p>
        </w:tc>
      </w:tr>
      <w:tr w:rsidR="00DB623E" w:rsidRPr="005A47FB" w14:paraId="5DBDA7B7" w14:textId="77777777" w:rsidTr="00EE1986">
        <w:trPr>
          <w:gridAfter w:val="1"/>
          <w:wAfter w:w="119" w:type="dxa"/>
        </w:trPr>
        <w:tc>
          <w:tcPr>
            <w:tcW w:w="1249" w:type="dxa"/>
            <w:tcBorders>
              <w:top w:val="nil"/>
              <w:left w:val="nil"/>
              <w:bottom w:val="nil"/>
              <w:right w:val="nil"/>
            </w:tcBorders>
          </w:tcPr>
          <w:p w14:paraId="67B8F0C4" w14:textId="77777777" w:rsidR="00DB623E" w:rsidRPr="005A47FB" w:rsidRDefault="00DB623E" w:rsidP="00DB623E">
            <w:pPr>
              <w:overflowPunct w:val="0"/>
              <w:autoSpaceDE w:val="0"/>
              <w:autoSpaceDN w:val="0"/>
              <w:adjustRightInd w:val="0"/>
              <w:spacing w:after="0" w:line="240" w:lineRule="auto"/>
              <w:ind w:right="-140"/>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Company:</w:t>
            </w:r>
          </w:p>
        </w:tc>
        <w:tc>
          <w:tcPr>
            <w:tcW w:w="8040" w:type="dxa"/>
            <w:gridSpan w:val="6"/>
            <w:tcBorders>
              <w:top w:val="nil"/>
              <w:left w:val="nil"/>
              <w:bottom w:val="nil"/>
              <w:right w:val="nil"/>
            </w:tcBorders>
          </w:tcPr>
          <w:p w14:paraId="3CF98DE8" w14:textId="77777777" w:rsidR="00DB623E" w:rsidRPr="005A47FB" w:rsidRDefault="00DB623E" w:rsidP="00DB623E">
            <w:pPr>
              <w:pBdr>
                <w:bottom w:val="single" w:sz="12" w:space="1" w:color="auto"/>
              </w:pBd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4CC5DD0A"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A47FB" w14:paraId="4E68DE28" w14:textId="77777777" w:rsidTr="00EE1986">
        <w:trPr>
          <w:gridAfter w:val="1"/>
          <w:wAfter w:w="119" w:type="dxa"/>
        </w:trPr>
        <w:tc>
          <w:tcPr>
            <w:tcW w:w="1249" w:type="dxa"/>
            <w:tcBorders>
              <w:top w:val="nil"/>
              <w:left w:val="nil"/>
              <w:bottom w:val="nil"/>
              <w:right w:val="nil"/>
            </w:tcBorders>
          </w:tcPr>
          <w:p w14:paraId="4FD8049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Address:</w:t>
            </w:r>
          </w:p>
        </w:tc>
        <w:tc>
          <w:tcPr>
            <w:tcW w:w="8040" w:type="dxa"/>
            <w:gridSpan w:val="6"/>
            <w:tcBorders>
              <w:top w:val="nil"/>
              <w:left w:val="nil"/>
              <w:bottom w:val="nil"/>
              <w:right w:val="nil"/>
            </w:tcBorders>
          </w:tcPr>
          <w:p w14:paraId="2D34673A"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________________________________________________________________</w:t>
            </w:r>
          </w:p>
        </w:tc>
      </w:tr>
    </w:tbl>
    <w:p w14:paraId="5187219D" w14:textId="77777777" w:rsidR="00EB7F11" w:rsidRPr="005A47FB" w:rsidRDefault="00EB7F11" w:rsidP="00DB623E">
      <w:pPr>
        <w:spacing w:after="0" w:line="240" w:lineRule="auto"/>
        <w:jc w:val="both"/>
        <w:rPr>
          <w:rFonts w:ascii="Aptos" w:eastAsia="Times New Roman" w:hAnsi="Aptos" w:cstheme="majorHAnsi"/>
          <w:b/>
          <w:kern w:val="0"/>
          <w:sz w:val="24"/>
          <w:szCs w:val="24"/>
          <w:lang w:eastAsia="en-GB"/>
          <w14:ligatures w14:val="none"/>
        </w:rPr>
      </w:pPr>
    </w:p>
    <w:p w14:paraId="35F89829" w14:textId="0916093F" w:rsidR="00DB623E" w:rsidRPr="005A47FB" w:rsidRDefault="00EB7F11" w:rsidP="00D30C83">
      <w:pPr>
        <w:rPr>
          <w:rFonts w:ascii="Aptos" w:eastAsia="Times New Roman" w:hAnsi="Aptos" w:cstheme="majorHAnsi"/>
          <w:b/>
          <w:kern w:val="0"/>
          <w:sz w:val="24"/>
          <w:szCs w:val="24"/>
          <w:lang w:eastAsia="en-GB"/>
          <w14:ligatures w14:val="none"/>
        </w:rPr>
      </w:pPr>
      <w:r w:rsidRPr="005A47FB">
        <w:rPr>
          <w:rFonts w:ascii="Aptos" w:eastAsia="Times New Roman" w:hAnsi="Aptos" w:cstheme="majorHAnsi"/>
          <w:b/>
          <w:kern w:val="0"/>
          <w:sz w:val="24"/>
          <w:szCs w:val="24"/>
          <w:lang w:eastAsia="en-GB"/>
          <w14:ligatures w14:val="none"/>
        </w:rPr>
        <w:br w:type="page"/>
      </w:r>
      <w:r w:rsidR="00DB623E" w:rsidRPr="005A47FB">
        <w:rPr>
          <w:rFonts w:ascii="Aptos" w:eastAsia="Times New Roman" w:hAnsi="Aptos" w:cstheme="majorHAnsi"/>
          <w:b/>
          <w:kern w:val="0"/>
          <w:sz w:val="24"/>
          <w:szCs w:val="24"/>
          <w:lang w:eastAsia="en-GB"/>
          <w14:ligatures w14:val="none"/>
        </w:rPr>
        <w:lastRenderedPageBreak/>
        <w:t>CODE OF ETHICAL CONDUCT IN BUSINESS FOR BIDDERS AND SERVICES PROVIDERS</w:t>
      </w:r>
    </w:p>
    <w:p w14:paraId="1CF21D1C" w14:textId="77777777" w:rsidR="00DB623E" w:rsidRPr="005A47FB" w:rsidRDefault="00DB623E" w:rsidP="00DB623E">
      <w:pPr>
        <w:overflowPunct w:val="0"/>
        <w:autoSpaceDE w:val="0"/>
        <w:autoSpaceDN w:val="0"/>
        <w:adjustRightInd w:val="0"/>
        <w:spacing w:after="0" w:line="240" w:lineRule="auto"/>
        <w:ind w:left="792"/>
        <w:contextualSpacing/>
        <w:jc w:val="both"/>
        <w:textAlignment w:val="baseline"/>
        <w:rPr>
          <w:rFonts w:ascii="Aptos" w:eastAsia="Times New Roman" w:hAnsi="Aptos" w:cstheme="majorHAnsi"/>
          <w:b/>
          <w:smallCaps/>
          <w:kern w:val="28"/>
          <w:sz w:val="24"/>
          <w:szCs w:val="24"/>
          <w:lang w:eastAsia="en-GB"/>
          <w14:ligatures w14:val="none"/>
        </w:rPr>
      </w:pPr>
    </w:p>
    <w:p w14:paraId="129CDBE1" w14:textId="77777777" w:rsidR="00DB623E" w:rsidRPr="005A47FB" w:rsidRDefault="00DB623E" w:rsidP="00DB623E">
      <w:pPr>
        <w:numPr>
          <w:ilvl w:val="0"/>
          <w:numId w:val="6"/>
        </w:num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u w:val="single"/>
          <w:lang w:eastAsia="en-GB"/>
          <w14:ligatures w14:val="none"/>
        </w:rPr>
      </w:pPr>
      <w:r w:rsidRPr="005A47FB">
        <w:rPr>
          <w:rFonts w:ascii="Aptos" w:eastAsia="Times New Roman" w:hAnsi="Aptos" w:cstheme="majorHAnsi"/>
          <w:b/>
          <w:kern w:val="0"/>
          <w:sz w:val="24"/>
          <w:szCs w:val="24"/>
          <w:lang w:eastAsia="en-GB"/>
          <w14:ligatures w14:val="none"/>
        </w:rPr>
        <w:t>Ethical Principles</w:t>
      </w:r>
    </w:p>
    <w:p w14:paraId="26AC07EE" w14:textId="77777777" w:rsidR="00DB623E" w:rsidRPr="005A47FB"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ab/>
        <w:t xml:space="preserve">Bidders and providers </w:t>
      </w:r>
      <w:proofErr w:type="gramStart"/>
      <w:r w:rsidRPr="005A47FB">
        <w:rPr>
          <w:rFonts w:ascii="Aptos" w:eastAsia="Times New Roman" w:hAnsi="Aptos" w:cstheme="majorHAnsi"/>
          <w:kern w:val="0"/>
          <w:sz w:val="24"/>
          <w:szCs w:val="24"/>
          <w:lang w:eastAsia="en-GB"/>
          <w14:ligatures w14:val="none"/>
        </w:rPr>
        <w:t>shall at all times</w:t>
      </w:r>
      <w:proofErr w:type="gramEnd"/>
      <w:r w:rsidRPr="005A47FB">
        <w:rPr>
          <w:rFonts w:ascii="Aptos" w:eastAsia="Times New Roman" w:hAnsi="Aptos" w:cstheme="majorHAnsi"/>
          <w:kern w:val="0"/>
          <w:sz w:val="24"/>
          <w:szCs w:val="24"/>
          <w:lang w:eastAsia="en-GB"/>
          <w14:ligatures w14:val="none"/>
        </w:rPr>
        <w:t>-</w:t>
      </w:r>
    </w:p>
    <w:p w14:paraId="30B8E9FD" w14:textId="77777777" w:rsidR="00DB623E" w:rsidRPr="005A47FB" w:rsidRDefault="00DB623E" w:rsidP="00DB623E">
      <w:pPr>
        <w:numPr>
          <w:ilvl w:val="0"/>
          <w:numId w:val="7"/>
        </w:numPr>
        <w:tabs>
          <w:tab w:val="left" w:pos="743"/>
        </w:tabs>
        <w:overflowPunct w:val="0"/>
        <w:autoSpaceDE w:val="0"/>
        <w:autoSpaceDN w:val="0"/>
        <w:adjustRightInd w:val="0"/>
        <w:spacing w:after="0" w:line="240" w:lineRule="auto"/>
        <w:contextualSpacing/>
        <w:jc w:val="both"/>
        <w:textAlignment w:val="baseline"/>
        <w:rPr>
          <w:rFonts w:ascii="Aptos" w:eastAsia="Times New Roman" w:hAnsi="Aptos" w:cstheme="majorHAnsi"/>
          <w:kern w:val="0"/>
          <w:sz w:val="24"/>
          <w:szCs w:val="24"/>
          <w14:ligatures w14:val="none"/>
        </w:rPr>
      </w:pPr>
      <w:r w:rsidRPr="005A47FB">
        <w:rPr>
          <w:rFonts w:ascii="Aptos" w:eastAsia="Times New Roman" w:hAnsi="Aptos" w:cstheme="majorHAnsi"/>
          <w:kern w:val="0"/>
          <w:sz w:val="24"/>
          <w:szCs w:val="24"/>
          <w14:ligatures w14:val="none"/>
        </w:rPr>
        <w:t xml:space="preserve">maintain integrity and independence in their professional judgement and </w:t>
      </w:r>
      <w:proofErr w:type="gramStart"/>
      <w:r w:rsidRPr="005A47FB">
        <w:rPr>
          <w:rFonts w:ascii="Aptos" w:eastAsia="Times New Roman" w:hAnsi="Aptos" w:cstheme="majorHAnsi"/>
          <w:kern w:val="0"/>
          <w:sz w:val="24"/>
          <w:szCs w:val="24"/>
          <w14:ligatures w14:val="none"/>
        </w:rPr>
        <w:t>conduct;</w:t>
      </w:r>
      <w:proofErr w:type="gramEnd"/>
    </w:p>
    <w:p w14:paraId="40F54F0D" w14:textId="77777777" w:rsidR="00DB623E" w:rsidRPr="005A47FB" w:rsidRDefault="00DB623E" w:rsidP="00DB623E">
      <w:pPr>
        <w:numPr>
          <w:ilvl w:val="0"/>
          <w:numId w:val="7"/>
        </w:numPr>
        <w:tabs>
          <w:tab w:val="left" w:pos="743"/>
        </w:tabs>
        <w:overflowPunct w:val="0"/>
        <w:autoSpaceDE w:val="0"/>
        <w:autoSpaceDN w:val="0"/>
        <w:adjustRightInd w:val="0"/>
        <w:spacing w:after="0" w:line="240" w:lineRule="auto"/>
        <w:contextualSpacing/>
        <w:jc w:val="both"/>
        <w:textAlignment w:val="baseline"/>
        <w:rPr>
          <w:rFonts w:ascii="Aptos" w:eastAsia="Times New Roman" w:hAnsi="Aptos" w:cstheme="majorHAnsi"/>
          <w:kern w:val="0"/>
          <w:sz w:val="24"/>
          <w:szCs w:val="24"/>
          <w14:ligatures w14:val="none"/>
        </w:rPr>
      </w:pPr>
      <w:r w:rsidRPr="005A47FB">
        <w:rPr>
          <w:rFonts w:ascii="Aptos" w:eastAsia="Times New Roman" w:hAnsi="Aptos" w:cstheme="majorHAnsi"/>
          <w:kern w:val="0"/>
          <w:sz w:val="24"/>
          <w:szCs w:val="24"/>
          <w14:ligatures w14:val="none"/>
        </w:rPr>
        <w:t>comply with both the letter and the spirit of-</w:t>
      </w:r>
    </w:p>
    <w:p w14:paraId="1DE66BC8" w14:textId="77777777" w:rsidR="00DB623E" w:rsidRPr="005A47FB" w:rsidRDefault="00DB623E" w:rsidP="00DB623E">
      <w:pPr>
        <w:numPr>
          <w:ilvl w:val="0"/>
          <w:numId w:val="8"/>
        </w:numPr>
        <w:tabs>
          <w:tab w:val="left" w:pos="1594"/>
        </w:tabs>
        <w:overflowPunct w:val="0"/>
        <w:autoSpaceDE w:val="0"/>
        <w:autoSpaceDN w:val="0"/>
        <w:adjustRightInd w:val="0"/>
        <w:spacing w:after="0" w:line="240" w:lineRule="auto"/>
        <w:contextualSpacing/>
        <w:jc w:val="both"/>
        <w:textAlignment w:val="baseline"/>
        <w:rPr>
          <w:rFonts w:ascii="Aptos" w:eastAsia="Times New Roman" w:hAnsi="Aptos" w:cstheme="majorHAnsi"/>
          <w:kern w:val="0"/>
          <w:sz w:val="24"/>
          <w:szCs w:val="24"/>
          <w14:ligatures w14:val="none"/>
        </w:rPr>
      </w:pPr>
      <w:r w:rsidRPr="005A47FB">
        <w:rPr>
          <w:rFonts w:ascii="Aptos" w:eastAsia="Times New Roman" w:hAnsi="Aptos" w:cstheme="majorHAnsi"/>
          <w:kern w:val="0"/>
          <w:sz w:val="24"/>
          <w:szCs w:val="24"/>
          <w14:ligatures w14:val="none"/>
        </w:rPr>
        <w:t>the laws of Rwanda; and</w:t>
      </w:r>
    </w:p>
    <w:p w14:paraId="2BC1AB21" w14:textId="77777777" w:rsidR="00DB623E" w:rsidRPr="005A47FB" w:rsidRDefault="00DB623E" w:rsidP="00DB623E">
      <w:pPr>
        <w:numPr>
          <w:ilvl w:val="0"/>
          <w:numId w:val="8"/>
        </w:numPr>
        <w:tabs>
          <w:tab w:val="left" w:pos="1594"/>
        </w:tabs>
        <w:overflowPunct w:val="0"/>
        <w:autoSpaceDE w:val="0"/>
        <w:autoSpaceDN w:val="0"/>
        <w:adjustRightInd w:val="0"/>
        <w:spacing w:after="0" w:line="240" w:lineRule="auto"/>
        <w:contextualSpacing/>
        <w:jc w:val="both"/>
        <w:textAlignment w:val="baseline"/>
        <w:rPr>
          <w:rFonts w:ascii="Aptos" w:eastAsia="Times New Roman" w:hAnsi="Aptos" w:cstheme="majorHAnsi"/>
          <w:kern w:val="0"/>
          <w:sz w:val="24"/>
          <w:szCs w:val="24"/>
          <w14:ligatures w14:val="none"/>
        </w:rPr>
      </w:pPr>
      <w:r w:rsidRPr="005A47FB">
        <w:rPr>
          <w:rFonts w:ascii="Aptos" w:eastAsia="Times New Roman" w:hAnsi="Aptos" w:cstheme="majorHAnsi"/>
          <w:kern w:val="0"/>
          <w:sz w:val="24"/>
          <w:szCs w:val="24"/>
          <w14:ligatures w14:val="none"/>
        </w:rPr>
        <w:t xml:space="preserve">any contract awarded. </w:t>
      </w:r>
    </w:p>
    <w:p w14:paraId="3FCED1CD" w14:textId="2AD30B02" w:rsidR="00DB623E" w:rsidRPr="005A47FB" w:rsidRDefault="00DB623E" w:rsidP="00DB623E">
      <w:pPr>
        <w:numPr>
          <w:ilvl w:val="0"/>
          <w:numId w:val="7"/>
        </w:numPr>
        <w:tabs>
          <w:tab w:val="left" w:pos="743"/>
        </w:tabs>
        <w:overflowPunct w:val="0"/>
        <w:autoSpaceDE w:val="0"/>
        <w:autoSpaceDN w:val="0"/>
        <w:adjustRightInd w:val="0"/>
        <w:spacing w:after="0" w:line="240" w:lineRule="auto"/>
        <w:contextualSpacing/>
        <w:jc w:val="both"/>
        <w:textAlignment w:val="baseline"/>
        <w:rPr>
          <w:rFonts w:ascii="Aptos" w:eastAsia="Times New Roman" w:hAnsi="Aptos" w:cstheme="majorHAnsi"/>
          <w:kern w:val="0"/>
          <w:sz w:val="24"/>
          <w:szCs w:val="24"/>
          <w14:ligatures w14:val="none"/>
        </w:rPr>
      </w:pPr>
      <w:r w:rsidRPr="005A47FB">
        <w:rPr>
          <w:rFonts w:ascii="Aptos" w:eastAsia="Times New Roman" w:hAnsi="Aptos" w:cstheme="majorHAnsi"/>
          <w:kern w:val="0"/>
          <w:sz w:val="24"/>
          <w:szCs w:val="24"/>
          <w14:ligatures w14:val="none"/>
        </w:rPr>
        <w:t xml:space="preserve">avoid associations with businesses and </w:t>
      </w:r>
      <w:r w:rsidR="00554DF9" w:rsidRPr="005A47FB">
        <w:rPr>
          <w:rFonts w:ascii="Aptos" w:eastAsia="Times New Roman" w:hAnsi="Aptos" w:cstheme="majorHAnsi"/>
          <w:kern w:val="0"/>
          <w:sz w:val="24"/>
          <w:szCs w:val="24"/>
          <w14:ligatures w14:val="none"/>
        </w:rPr>
        <w:t>organizations</w:t>
      </w:r>
      <w:r w:rsidRPr="005A47FB">
        <w:rPr>
          <w:rFonts w:ascii="Aptos" w:eastAsia="Times New Roman" w:hAnsi="Aptos" w:cstheme="majorHAnsi"/>
          <w:kern w:val="0"/>
          <w:sz w:val="24"/>
          <w:szCs w:val="24"/>
          <w14:ligatures w14:val="none"/>
        </w:rPr>
        <w:t xml:space="preserve"> which </w:t>
      </w:r>
      <w:proofErr w:type="gramStart"/>
      <w:r w:rsidRPr="005A47FB">
        <w:rPr>
          <w:rFonts w:ascii="Aptos" w:eastAsia="Times New Roman" w:hAnsi="Aptos" w:cstheme="majorHAnsi"/>
          <w:kern w:val="0"/>
          <w:sz w:val="24"/>
          <w:szCs w:val="24"/>
          <w14:ligatures w14:val="none"/>
        </w:rPr>
        <w:t>are in conflict with</w:t>
      </w:r>
      <w:proofErr w:type="gramEnd"/>
      <w:r w:rsidRPr="005A47FB">
        <w:rPr>
          <w:rFonts w:ascii="Aptos" w:eastAsia="Times New Roman" w:hAnsi="Aptos" w:cstheme="majorHAnsi"/>
          <w:kern w:val="0"/>
          <w:sz w:val="24"/>
          <w:szCs w:val="24"/>
          <w14:ligatures w14:val="none"/>
        </w:rPr>
        <w:t xml:space="preserve"> this code. </w:t>
      </w:r>
    </w:p>
    <w:p w14:paraId="7C5383E1" w14:textId="77777777" w:rsidR="00DB623E" w:rsidRPr="005A47FB" w:rsidRDefault="00DB623E" w:rsidP="00DB623E">
      <w:pPr>
        <w:tabs>
          <w:tab w:val="left" w:pos="743"/>
        </w:tabs>
        <w:spacing w:after="0" w:line="240" w:lineRule="auto"/>
        <w:ind w:left="751"/>
        <w:contextualSpacing/>
        <w:jc w:val="both"/>
        <w:rPr>
          <w:rFonts w:ascii="Aptos" w:eastAsia="Times New Roman" w:hAnsi="Aptos" w:cstheme="majorHAnsi"/>
          <w:kern w:val="0"/>
          <w:sz w:val="24"/>
          <w:szCs w:val="24"/>
          <w14:ligatures w14:val="none"/>
        </w:rPr>
      </w:pPr>
    </w:p>
    <w:p w14:paraId="2AF749D9" w14:textId="77777777" w:rsidR="00DB623E" w:rsidRPr="005A47FB" w:rsidRDefault="00DB623E" w:rsidP="00DB623E">
      <w:pPr>
        <w:numPr>
          <w:ilvl w:val="0"/>
          <w:numId w:val="6"/>
        </w:num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u w:val="single"/>
          <w:lang w:eastAsia="en-GB"/>
          <w14:ligatures w14:val="none"/>
        </w:rPr>
      </w:pPr>
      <w:r w:rsidRPr="005A47FB">
        <w:rPr>
          <w:rFonts w:ascii="Aptos" w:eastAsia="Times New Roman" w:hAnsi="Aptos" w:cstheme="majorHAnsi"/>
          <w:b/>
          <w:kern w:val="0"/>
          <w:sz w:val="24"/>
          <w:szCs w:val="24"/>
          <w:lang w:eastAsia="en-GB"/>
          <w14:ligatures w14:val="none"/>
        </w:rPr>
        <w:t>Standards</w:t>
      </w:r>
    </w:p>
    <w:p w14:paraId="6BD8CE17" w14:textId="77777777" w:rsidR="00DB623E" w:rsidRPr="005A47FB"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ab/>
        <w:t>Bidders and providers shall-</w:t>
      </w:r>
    </w:p>
    <w:p w14:paraId="77673466" w14:textId="77777777" w:rsidR="00DB623E" w:rsidRPr="005A47FB" w:rsidRDefault="00DB623E" w:rsidP="00DB623E">
      <w:pPr>
        <w:numPr>
          <w:ilvl w:val="0"/>
          <w:numId w:val="9"/>
        </w:num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strive to provide works, services and supplies of high quality and accept full responsibility for all works, services or supplies </w:t>
      </w:r>
      <w:proofErr w:type="gramStart"/>
      <w:r w:rsidRPr="005A47FB">
        <w:rPr>
          <w:rFonts w:ascii="Aptos" w:eastAsia="Times New Roman" w:hAnsi="Aptos" w:cstheme="majorHAnsi"/>
          <w:kern w:val="0"/>
          <w:sz w:val="24"/>
          <w:szCs w:val="24"/>
          <w:lang w:eastAsia="en-GB"/>
          <w14:ligatures w14:val="none"/>
        </w:rPr>
        <w:t>provided;</w:t>
      </w:r>
      <w:proofErr w:type="gramEnd"/>
    </w:p>
    <w:p w14:paraId="4D522A8F" w14:textId="77777777" w:rsidR="00DB623E" w:rsidRPr="005A47FB" w:rsidRDefault="00DB623E" w:rsidP="00DB623E">
      <w:pPr>
        <w:numPr>
          <w:ilvl w:val="0"/>
          <w:numId w:val="9"/>
        </w:num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comply with the professional standards of their industry or of any professional body of which they are members.</w:t>
      </w:r>
    </w:p>
    <w:p w14:paraId="64379361" w14:textId="77777777" w:rsidR="00DB623E" w:rsidRPr="005A47FB" w:rsidRDefault="00DB623E" w:rsidP="00DB623E">
      <w:pPr>
        <w:spacing w:after="0" w:line="240" w:lineRule="auto"/>
        <w:ind w:left="751"/>
        <w:jc w:val="both"/>
        <w:rPr>
          <w:rFonts w:ascii="Aptos" w:eastAsia="Times New Roman" w:hAnsi="Aptos" w:cstheme="majorHAnsi"/>
          <w:kern w:val="0"/>
          <w:sz w:val="24"/>
          <w:szCs w:val="24"/>
          <w:lang w:eastAsia="en-GB"/>
          <w14:ligatures w14:val="none"/>
        </w:rPr>
      </w:pPr>
    </w:p>
    <w:p w14:paraId="431DCB80" w14:textId="77777777" w:rsidR="00DB623E" w:rsidRPr="005A47FB" w:rsidRDefault="00DB623E" w:rsidP="00DB623E">
      <w:pPr>
        <w:numPr>
          <w:ilvl w:val="0"/>
          <w:numId w:val="6"/>
        </w:num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u w:val="single"/>
          <w:lang w:eastAsia="en-GB"/>
          <w14:ligatures w14:val="none"/>
        </w:rPr>
      </w:pPr>
      <w:r w:rsidRPr="005A47FB">
        <w:rPr>
          <w:rFonts w:ascii="Aptos" w:eastAsia="Times New Roman" w:hAnsi="Aptos" w:cstheme="majorHAnsi"/>
          <w:b/>
          <w:kern w:val="0"/>
          <w:sz w:val="24"/>
          <w:szCs w:val="24"/>
          <w:lang w:eastAsia="en-GB"/>
          <w14:ligatures w14:val="none"/>
        </w:rPr>
        <w:t>Conflict of Interest</w:t>
      </w:r>
    </w:p>
    <w:p w14:paraId="6914D07A" w14:textId="77777777" w:rsidR="00DB623E" w:rsidRPr="005A47FB"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 Bidders and providers shall not accept contracts which </w:t>
      </w:r>
      <w:proofErr w:type="gramStart"/>
      <w:r w:rsidRPr="005A47FB">
        <w:rPr>
          <w:rFonts w:ascii="Aptos" w:eastAsia="Times New Roman" w:hAnsi="Aptos" w:cstheme="majorHAnsi"/>
          <w:kern w:val="0"/>
          <w:sz w:val="24"/>
          <w:szCs w:val="24"/>
          <w:lang w:eastAsia="en-GB"/>
          <w14:ligatures w14:val="none"/>
        </w:rPr>
        <w:t>would constitute</w:t>
      </w:r>
      <w:proofErr w:type="gramEnd"/>
      <w:r w:rsidRPr="005A47FB">
        <w:rPr>
          <w:rFonts w:ascii="Aptos" w:eastAsia="Times New Roman" w:hAnsi="Aptos" w:cstheme="majorHAnsi"/>
          <w:kern w:val="0"/>
          <w:sz w:val="24"/>
          <w:szCs w:val="24"/>
          <w:lang w:eastAsia="en-GB"/>
          <w14:ligatures w14:val="none"/>
        </w:rPr>
        <w:t xml:space="preserve"> a conflict of interest </w:t>
      </w:r>
      <w:proofErr w:type="gramStart"/>
      <w:r w:rsidRPr="005A47FB">
        <w:rPr>
          <w:rFonts w:ascii="Aptos" w:eastAsia="Times New Roman" w:hAnsi="Aptos" w:cstheme="majorHAnsi"/>
          <w:kern w:val="0"/>
          <w:sz w:val="24"/>
          <w:szCs w:val="24"/>
          <w:lang w:eastAsia="en-GB"/>
          <w14:ligatures w14:val="none"/>
        </w:rPr>
        <w:t>with,</w:t>
      </w:r>
      <w:proofErr w:type="gramEnd"/>
      <w:r w:rsidRPr="005A47FB">
        <w:rPr>
          <w:rFonts w:ascii="Aptos" w:eastAsia="Times New Roman" w:hAnsi="Aptos" w:cstheme="majorHAnsi"/>
          <w:kern w:val="0"/>
          <w:sz w:val="24"/>
          <w:szCs w:val="24"/>
          <w:lang w:eastAsia="en-GB"/>
          <w14:ligatures w14:val="none"/>
        </w:rPr>
        <w:t xml:space="preserve"> any prior or current contract with AFR. Bidders and providers shall disclose to all concerned parties those conflicts of interest that cannot reasonably be avoided or escaped.</w:t>
      </w:r>
    </w:p>
    <w:p w14:paraId="5E8ED67F" w14:textId="77777777" w:rsidR="00DB623E" w:rsidRPr="005A47FB"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ascii="Aptos" w:eastAsia="Times New Roman" w:hAnsi="Aptos" w:cstheme="majorHAnsi"/>
          <w:kern w:val="0"/>
          <w:sz w:val="24"/>
          <w:szCs w:val="24"/>
          <w:lang w:eastAsia="en-GB"/>
          <w14:ligatures w14:val="none"/>
        </w:rPr>
      </w:pPr>
    </w:p>
    <w:p w14:paraId="28C7C1D8" w14:textId="77777777" w:rsidR="00DB623E" w:rsidRPr="005A47FB" w:rsidRDefault="00DB623E" w:rsidP="00DB623E">
      <w:pPr>
        <w:numPr>
          <w:ilvl w:val="0"/>
          <w:numId w:val="6"/>
        </w:num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u w:val="single"/>
          <w:lang w:eastAsia="en-GB"/>
          <w14:ligatures w14:val="none"/>
        </w:rPr>
      </w:pPr>
      <w:r w:rsidRPr="005A47FB">
        <w:rPr>
          <w:rFonts w:ascii="Aptos" w:eastAsia="Times New Roman" w:hAnsi="Aptos" w:cstheme="majorHAnsi"/>
          <w:b/>
          <w:kern w:val="0"/>
          <w:sz w:val="24"/>
          <w:szCs w:val="24"/>
          <w:lang w:eastAsia="en-GB"/>
          <w14:ligatures w14:val="none"/>
        </w:rPr>
        <w:t>Confidentiality and Accuracy of Information</w:t>
      </w:r>
    </w:p>
    <w:p w14:paraId="1264510A" w14:textId="77777777" w:rsidR="00DB623E" w:rsidRPr="005A47FB"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ab/>
        <w:t xml:space="preserve">(1) Information given by bidders and providers </w:t>
      </w:r>
      <w:proofErr w:type="gramStart"/>
      <w:r w:rsidRPr="005A47FB">
        <w:rPr>
          <w:rFonts w:ascii="Aptos" w:eastAsia="Times New Roman" w:hAnsi="Aptos" w:cstheme="majorHAnsi"/>
          <w:kern w:val="0"/>
          <w:sz w:val="24"/>
          <w:szCs w:val="24"/>
          <w:lang w:eastAsia="en-GB"/>
          <w14:ligatures w14:val="none"/>
        </w:rPr>
        <w:t>in the course of</w:t>
      </w:r>
      <w:proofErr w:type="gramEnd"/>
      <w:r w:rsidRPr="005A47FB">
        <w:rPr>
          <w:rFonts w:ascii="Aptos" w:eastAsia="Times New Roman" w:hAnsi="Aptos" w:cstheme="majorHAnsi"/>
          <w:kern w:val="0"/>
          <w:sz w:val="24"/>
          <w:szCs w:val="24"/>
          <w:lang w:eastAsia="en-GB"/>
          <w14:ligatures w14:val="none"/>
        </w:rPr>
        <w:t xml:space="preserve"> procurement processes or the performance of contracts shall be true, fair and not designed to mislead.</w:t>
      </w:r>
    </w:p>
    <w:p w14:paraId="2D85B0BE" w14:textId="77777777" w:rsidR="00DB623E" w:rsidRPr="005A47FB"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ab/>
        <w:t xml:space="preserve">(2) Providers shall respect the confidentiality of information received </w:t>
      </w:r>
      <w:proofErr w:type="gramStart"/>
      <w:r w:rsidRPr="005A47FB">
        <w:rPr>
          <w:rFonts w:ascii="Aptos" w:eastAsia="Times New Roman" w:hAnsi="Aptos" w:cstheme="majorHAnsi"/>
          <w:kern w:val="0"/>
          <w:sz w:val="24"/>
          <w:szCs w:val="24"/>
          <w:lang w:eastAsia="en-GB"/>
          <w14:ligatures w14:val="none"/>
        </w:rPr>
        <w:t>in the course of</w:t>
      </w:r>
      <w:proofErr w:type="gramEnd"/>
      <w:r w:rsidRPr="005A47FB">
        <w:rPr>
          <w:rFonts w:ascii="Aptos" w:eastAsia="Times New Roman" w:hAnsi="Aptos" w:cstheme="majorHAnsi"/>
          <w:kern w:val="0"/>
          <w:sz w:val="24"/>
          <w:szCs w:val="24"/>
          <w:lang w:eastAsia="en-GB"/>
          <w14:ligatures w14:val="none"/>
        </w:rPr>
        <w:t xml:space="preserve"> performance of a contract and shall not use such information for personal gain.</w:t>
      </w:r>
    </w:p>
    <w:p w14:paraId="7CDA4721" w14:textId="77777777" w:rsidR="00DB623E" w:rsidRPr="005A47FB"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p>
    <w:p w14:paraId="5CE7C296" w14:textId="77777777" w:rsidR="00DB623E" w:rsidRPr="005A47FB" w:rsidRDefault="00DB623E" w:rsidP="00DB623E">
      <w:pPr>
        <w:numPr>
          <w:ilvl w:val="0"/>
          <w:numId w:val="6"/>
        </w:num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u w:val="single"/>
          <w:lang w:eastAsia="en-GB"/>
          <w14:ligatures w14:val="none"/>
        </w:rPr>
      </w:pPr>
      <w:r w:rsidRPr="005A47FB">
        <w:rPr>
          <w:rFonts w:ascii="Aptos" w:eastAsia="Times New Roman" w:hAnsi="Aptos" w:cstheme="majorHAnsi"/>
          <w:b/>
          <w:kern w:val="0"/>
          <w:sz w:val="24"/>
          <w:szCs w:val="24"/>
          <w:lang w:eastAsia="en-GB"/>
          <w14:ligatures w14:val="none"/>
        </w:rPr>
        <w:t>Gifts and Hospitality</w:t>
      </w:r>
    </w:p>
    <w:p w14:paraId="4220C93C" w14:textId="77777777" w:rsidR="00DB623E" w:rsidRPr="005A47FB"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Bidders and providers shall not offer gifts or hospitality directly or indirectly, to staff of AFR that might be viewed by others as having an influence on </w:t>
      </w:r>
      <w:proofErr w:type="gramStart"/>
      <w:r w:rsidRPr="005A47FB">
        <w:rPr>
          <w:rFonts w:ascii="Aptos" w:eastAsia="Times New Roman" w:hAnsi="Aptos" w:cstheme="majorHAnsi"/>
          <w:kern w:val="0"/>
          <w:sz w:val="24"/>
          <w:szCs w:val="24"/>
          <w:lang w:eastAsia="en-GB"/>
          <w14:ligatures w14:val="none"/>
        </w:rPr>
        <w:t>a government</w:t>
      </w:r>
      <w:proofErr w:type="gramEnd"/>
      <w:r w:rsidRPr="005A47FB">
        <w:rPr>
          <w:rFonts w:ascii="Aptos" w:eastAsia="Times New Roman" w:hAnsi="Aptos" w:cstheme="majorHAnsi"/>
          <w:kern w:val="0"/>
          <w:sz w:val="24"/>
          <w:szCs w:val="24"/>
          <w:lang w:eastAsia="en-GB"/>
          <w14:ligatures w14:val="none"/>
        </w:rPr>
        <w:t xml:space="preserve"> procurement decision.</w:t>
      </w:r>
    </w:p>
    <w:p w14:paraId="7ED4ED57" w14:textId="77777777" w:rsidR="00DB623E" w:rsidRPr="005A47FB"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ascii="Aptos" w:eastAsia="Times New Roman" w:hAnsi="Aptos" w:cstheme="majorHAnsi"/>
          <w:kern w:val="0"/>
          <w:sz w:val="24"/>
          <w:szCs w:val="24"/>
          <w:lang w:eastAsia="en-GB"/>
          <w14:ligatures w14:val="none"/>
        </w:rPr>
      </w:pPr>
    </w:p>
    <w:p w14:paraId="49A22E0C" w14:textId="77777777" w:rsidR="00DB623E" w:rsidRPr="005A47FB" w:rsidRDefault="00DB623E" w:rsidP="00DB623E">
      <w:pPr>
        <w:numPr>
          <w:ilvl w:val="0"/>
          <w:numId w:val="6"/>
        </w:num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u w:val="single"/>
          <w:lang w:eastAsia="en-GB"/>
          <w14:ligatures w14:val="none"/>
        </w:rPr>
      </w:pPr>
      <w:r w:rsidRPr="005A47FB">
        <w:rPr>
          <w:rFonts w:ascii="Aptos" w:eastAsia="Times New Roman" w:hAnsi="Aptos" w:cstheme="majorHAnsi"/>
          <w:b/>
          <w:kern w:val="0"/>
          <w:sz w:val="24"/>
          <w:szCs w:val="24"/>
          <w:lang w:eastAsia="en-GB"/>
          <w14:ligatures w14:val="none"/>
        </w:rPr>
        <w:t>Inducements</w:t>
      </w:r>
    </w:p>
    <w:p w14:paraId="6DCD5D8B" w14:textId="77777777" w:rsidR="00DB623E" w:rsidRPr="005A47FB"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ab/>
        <w:t>(1</w:t>
      </w:r>
      <w:proofErr w:type="gramStart"/>
      <w:r w:rsidRPr="005A47FB">
        <w:rPr>
          <w:rFonts w:ascii="Aptos" w:eastAsia="Times New Roman" w:hAnsi="Aptos" w:cstheme="majorHAnsi"/>
          <w:kern w:val="0"/>
          <w:sz w:val="24"/>
          <w:szCs w:val="24"/>
          <w:lang w:eastAsia="en-GB"/>
          <w14:ligatures w14:val="none"/>
        </w:rPr>
        <w:t xml:space="preserve">) </w:t>
      </w:r>
      <w:r w:rsidRPr="005A47FB">
        <w:rPr>
          <w:rFonts w:ascii="Aptos" w:eastAsia="Times New Roman" w:hAnsi="Aptos" w:cstheme="majorHAnsi"/>
          <w:kern w:val="0"/>
          <w:sz w:val="24"/>
          <w:szCs w:val="24"/>
          <w:lang w:eastAsia="en-GB"/>
          <w14:ligatures w14:val="none"/>
        </w:rPr>
        <w:tab/>
        <w:t>Bidders</w:t>
      </w:r>
      <w:proofErr w:type="gramEnd"/>
      <w:r w:rsidRPr="005A47FB">
        <w:rPr>
          <w:rFonts w:ascii="Aptos" w:eastAsia="Times New Roman" w:hAnsi="Aptos" w:cstheme="majorHAnsi"/>
          <w:kern w:val="0"/>
          <w:sz w:val="24"/>
          <w:szCs w:val="24"/>
          <w:lang w:eastAsia="en-GB"/>
          <w14:ligatures w14:val="none"/>
        </w:rPr>
        <w:t xml:space="preserve"> and providers shall not offer or give anything of value to influence the action of a public official in the procurement process or in contract execution.</w:t>
      </w:r>
    </w:p>
    <w:p w14:paraId="7A8A9FDE" w14:textId="77777777" w:rsidR="00DB623E" w:rsidRPr="005A47FB"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lastRenderedPageBreak/>
        <w:tab/>
        <w:t>(2)</w:t>
      </w:r>
      <w:r w:rsidRPr="005A47FB">
        <w:rPr>
          <w:rFonts w:ascii="Aptos" w:eastAsia="Times New Roman" w:hAnsi="Aptos" w:cstheme="majorHAnsi"/>
          <w:kern w:val="0"/>
          <w:sz w:val="24"/>
          <w:szCs w:val="24"/>
          <w:lang w:eastAsia="en-GB"/>
          <w14:ligatures w14:val="none"/>
        </w:rPr>
        <w:tab/>
        <w:t>Bidders and providers shall not ask a public official to do anything which is inconsistent with the Act, Regulations, Guidelines or the Code of Ethical Conduct in Business.</w:t>
      </w:r>
    </w:p>
    <w:p w14:paraId="332409F3" w14:textId="77777777" w:rsidR="00DB623E" w:rsidRPr="005A47FB"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p>
    <w:p w14:paraId="089E8453" w14:textId="77777777" w:rsidR="00DB623E" w:rsidRPr="005A47FB"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p>
    <w:p w14:paraId="1186C167" w14:textId="77777777" w:rsidR="002207BD" w:rsidRPr="005A47FB" w:rsidRDefault="002207BD"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p>
    <w:p w14:paraId="44471DD9" w14:textId="77777777" w:rsidR="00DB623E" w:rsidRPr="005A47FB" w:rsidRDefault="00DB623E" w:rsidP="00DB623E">
      <w:pPr>
        <w:numPr>
          <w:ilvl w:val="0"/>
          <w:numId w:val="6"/>
        </w:num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u w:val="single"/>
          <w:lang w:eastAsia="en-GB"/>
          <w14:ligatures w14:val="none"/>
        </w:rPr>
      </w:pPr>
      <w:r w:rsidRPr="005A47FB">
        <w:rPr>
          <w:rFonts w:ascii="Aptos" w:eastAsia="Times New Roman" w:hAnsi="Aptos" w:cstheme="majorHAnsi"/>
          <w:b/>
          <w:kern w:val="0"/>
          <w:sz w:val="24"/>
          <w:szCs w:val="24"/>
          <w:lang w:eastAsia="en-GB"/>
          <w14:ligatures w14:val="none"/>
        </w:rPr>
        <w:t>Fraudulent Practices</w:t>
      </w:r>
    </w:p>
    <w:p w14:paraId="7750E26C" w14:textId="77777777" w:rsidR="00DB623E" w:rsidRPr="005A47FB"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ab/>
        <w:t>Bidders and providers shall not-</w:t>
      </w:r>
    </w:p>
    <w:p w14:paraId="750B4C35" w14:textId="77777777" w:rsidR="00DB623E" w:rsidRPr="005A47FB" w:rsidRDefault="00DB623E" w:rsidP="00DB623E">
      <w:pPr>
        <w:numPr>
          <w:ilvl w:val="0"/>
          <w:numId w:val="10"/>
        </w:numPr>
        <w:overflowPunct w:val="0"/>
        <w:autoSpaceDE w:val="0"/>
        <w:autoSpaceDN w:val="0"/>
        <w:adjustRightInd w:val="0"/>
        <w:spacing w:after="0" w:line="240" w:lineRule="auto"/>
        <w:ind w:left="993" w:hanging="425"/>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collude with other businesses and </w:t>
      </w:r>
      <w:proofErr w:type="spellStart"/>
      <w:r w:rsidRPr="005A47FB">
        <w:rPr>
          <w:rFonts w:ascii="Aptos" w:eastAsia="Times New Roman" w:hAnsi="Aptos" w:cstheme="majorHAnsi"/>
          <w:kern w:val="0"/>
          <w:sz w:val="24"/>
          <w:szCs w:val="24"/>
          <w:lang w:eastAsia="en-GB"/>
          <w14:ligatures w14:val="none"/>
        </w:rPr>
        <w:t>organisations</w:t>
      </w:r>
      <w:proofErr w:type="spellEnd"/>
      <w:r w:rsidRPr="005A47FB">
        <w:rPr>
          <w:rFonts w:ascii="Aptos" w:eastAsia="Times New Roman" w:hAnsi="Aptos" w:cstheme="majorHAnsi"/>
          <w:kern w:val="0"/>
          <w:sz w:val="24"/>
          <w:szCs w:val="24"/>
          <w:lang w:eastAsia="en-GB"/>
          <w14:ligatures w14:val="none"/>
        </w:rPr>
        <w:t xml:space="preserve"> with the intention of depriving AFR of the benefits of free and open </w:t>
      </w:r>
      <w:proofErr w:type="gramStart"/>
      <w:r w:rsidRPr="005A47FB">
        <w:rPr>
          <w:rFonts w:ascii="Aptos" w:eastAsia="Times New Roman" w:hAnsi="Aptos" w:cstheme="majorHAnsi"/>
          <w:kern w:val="0"/>
          <w:sz w:val="24"/>
          <w:szCs w:val="24"/>
          <w:lang w:eastAsia="en-GB"/>
          <w14:ligatures w14:val="none"/>
        </w:rPr>
        <w:t>competition;</w:t>
      </w:r>
      <w:proofErr w:type="gramEnd"/>
    </w:p>
    <w:p w14:paraId="4D777A93" w14:textId="77777777" w:rsidR="00DB623E" w:rsidRPr="005A47FB" w:rsidRDefault="00DB623E" w:rsidP="00DB623E">
      <w:pPr>
        <w:numPr>
          <w:ilvl w:val="0"/>
          <w:numId w:val="10"/>
        </w:num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roofErr w:type="gramStart"/>
      <w:r w:rsidRPr="005A47FB">
        <w:rPr>
          <w:rFonts w:ascii="Aptos" w:eastAsia="Times New Roman" w:hAnsi="Aptos" w:cstheme="majorHAnsi"/>
          <w:kern w:val="0"/>
          <w:sz w:val="24"/>
          <w:szCs w:val="24"/>
          <w:lang w:eastAsia="en-GB"/>
          <w14:ligatures w14:val="none"/>
        </w:rPr>
        <w:t>enter into</w:t>
      </w:r>
      <w:proofErr w:type="gramEnd"/>
      <w:r w:rsidRPr="005A47FB">
        <w:rPr>
          <w:rFonts w:ascii="Aptos" w:eastAsia="Times New Roman" w:hAnsi="Aptos" w:cstheme="majorHAnsi"/>
          <w:kern w:val="0"/>
          <w:sz w:val="24"/>
          <w:szCs w:val="24"/>
          <w:lang w:eastAsia="en-GB"/>
          <w14:ligatures w14:val="none"/>
        </w:rPr>
        <w:t xml:space="preserve"> business arrangements that might prevent the effective operation of fair </w:t>
      </w:r>
      <w:proofErr w:type="gramStart"/>
      <w:r w:rsidRPr="005A47FB">
        <w:rPr>
          <w:rFonts w:ascii="Aptos" w:eastAsia="Times New Roman" w:hAnsi="Aptos" w:cstheme="majorHAnsi"/>
          <w:kern w:val="0"/>
          <w:sz w:val="24"/>
          <w:szCs w:val="24"/>
          <w:lang w:eastAsia="en-GB"/>
          <w14:ligatures w14:val="none"/>
        </w:rPr>
        <w:t>competition;</w:t>
      </w:r>
      <w:proofErr w:type="gramEnd"/>
    </w:p>
    <w:p w14:paraId="7BA633D6" w14:textId="77777777" w:rsidR="00DB623E" w:rsidRPr="005A47FB" w:rsidRDefault="00DB623E" w:rsidP="00DB623E">
      <w:pPr>
        <w:numPr>
          <w:ilvl w:val="0"/>
          <w:numId w:val="10"/>
        </w:num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engage in deceptive financial practices, such as bribery, double billing or other improper financial </w:t>
      </w:r>
      <w:proofErr w:type="gramStart"/>
      <w:r w:rsidRPr="005A47FB">
        <w:rPr>
          <w:rFonts w:ascii="Aptos" w:eastAsia="Times New Roman" w:hAnsi="Aptos" w:cstheme="majorHAnsi"/>
          <w:kern w:val="0"/>
          <w:sz w:val="24"/>
          <w:szCs w:val="24"/>
          <w:lang w:eastAsia="en-GB"/>
          <w14:ligatures w14:val="none"/>
        </w:rPr>
        <w:t>practices;</w:t>
      </w:r>
      <w:proofErr w:type="gramEnd"/>
    </w:p>
    <w:p w14:paraId="321FA229" w14:textId="77777777" w:rsidR="00DB623E" w:rsidRPr="005A47FB" w:rsidRDefault="00DB623E" w:rsidP="00DB623E">
      <w:pPr>
        <w:numPr>
          <w:ilvl w:val="0"/>
          <w:numId w:val="10"/>
        </w:num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misrepresent facts </w:t>
      </w:r>
      <w:proofErr w:type="gramStart"/>
      <w:r w:rsidRPr="005A47FB">
        <w:rPr>
          <w:rFonts w:ascii="Aptos" w:eastAsia="Times New Roman" w:hAnsi="Aptos" w:cstheme="majorHAnsi"/>
          <w:kern w:val="0"/>
          <w:sz w:val="24"/>
          <w:szCs w:val="24"/>
          <w:lang w:eastAsia="en-GB"/>
          <w14:ligatures w14:val="none"/>
        </w:rPr>
        <w:t>in order to</w:t>
      </w:r>
      <w:proofErr w:type="gramEnd"/>
      <w:r w:rsidRPr="005A47FB">
        <w:rPr>
          <w:rFonts w:ascii="Aptos" w:eastAsia="Times New Roman" w:hAnsi="Aptos" w:cstheme="majorHAnsi"/>
          <w:kern w:val="0"/>
          <w:sz w:val="24"/>
          <w:szCs w:val="24"/>
          <w:lang w:eastAsia="en-GB"/>
          <w14:ligatures w14:val="none"/>
        </w:rPr>
        <w:t xml:space="preserve"> influence a procurement process or the execution of a contract to the detriment of AFR; or utter false </w:t>
      </w:r>
      <w:proofErr w:type="gramStart"/>
      <w:r w:rsidRPr="005A47FB">
        <w:rPr>
          <w:rFonts w:ascii="Aptos" w:eastAsia="Times New Roman" w:hAnsi="Aptos" w:cstheme="majorHAnsi"/>
          <w:kern w:val="0"/>
          <w:sz w:val="24"/>
          <w:szCs w:val="24"/>
          <w:lang w:eastAsia="en-GB"/>
          <w14:ligatures w14:val="none"/>
        </w:rPr>
        <w:t>documents;</w:t>
      </w:r>
      <w:proofErr w:type="gramEnd"/>
    </w:p>
    <w:p w14:paraId="029CDDD5" w14:textId="77777777" w:rsidR="00DB623E" w:rsidRPr="005A47FB" w:rsidRDefault="00DB623E" w:rsidP="00DB623E">
      <w:pPr>
        <w:numPr>
          <w:ilvl w:val="0"/>
          <w:numId w:val="10"/>
        </w:numPr>
        <w:tabs>
          <w:tab w:val="center" w:pos="993"/>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unlawfully obtain information relating to a procurement process </w:t>
      </w:r>
      <w:proofErr w:type="gramStart"/>
      <w:r w:rsidRPr="005A47FB">
        <w:rPr>
          <w:rFonts w:ascii="Aptos" w:eastAsia="Times New Roman" w:hAnsi="Aptos" w:cstheme="majorHAnsi"/>
          <w:kern w:val="0"/>
          <w:sz w:val="24"/>
          <w:szCs w:val="24"/>
          <w:lang w:eastAsia="en-GB"/>
          <w14:ligatures w14:val="none"/>
        </w:rPr>
        <w:t>in order to</w:t>
      </w:r>
      <w:proofErr w:type="gramEnd"/>
      <w:r w:rsidRPr="005A47FB">
        <w:rPr>
          <w:rFonts w:ascii="Aptos" w:eastAsia="Times New Roman" w:hAnsi="Aptos" w:cstheme="majorHAnsi"/>
          <w:kern w:val="0"/>
          <w:sz w:val="24"/>
          <w:szCs w:val="24"/>
          <w:lang w:eastAsia="en-GB"/>
          <w14:ligatures w14:val="none"/>
        </w:rPr>
        <w:t xml:space="preserve"> </w:t>
      </w:r>
      <w:proofErr w:type="gramStart"/>
      <w:r w:rsidRPr="005A47FB">
        <w:rPr>
          <w:rFonts w:ascii="Aptos" w:eastAsia="Times New Roman" w:hAnsi="Aptos" w:cstheme="majorHAnsi"/>
          <w:kern w:val="0"/>
          <w:sz w:val="24"/>
          <w:szCs w:val="24"/>
          <w:lang w:eastAsia="en-GB"/>
          <w14:ligatures w14:val="none"/>
        </w:rPr>
        <w:t>influence  the</w:t>
      </w:r>
      <w:proofErr w:type="gramEnd"/>
      <w:r w:rsidRPr="005A47FB">
        <w:rPr>
          <w:rFonts w:ascii="Aptos" w:eastAsia="Times New Roman" w:hAnsi="Aptos" w:cstheme="majorHAnsi"/>
          <w:kern w:val="0"/>
          <w:sz w:val="24"/>
          <w:szCs w:val="24"/>
          <w:lang w:eastAsia="en-GB"/>
          <w14:ligatures w14:val="none"/>
        </w:rPr>
        <w:t xml:space="preserve"> process or execution of a contract to the detriment of the </w:t>
      </w:r>
      <w:proofErr w:type="gramStart"/>
      <w:r w:rsidRPr="005A47FB">
        <w:rPr>
          <w:rFonts w:ascii="Aptos" w:eastAsia="Times New Roman" w:hAnsi="Aptos" w:cstheme="majorHAnsi"/>
          <w:kern w:val="0"/>
          <w:sz w:val="24"/>
          <w:szCs w:val="24"/>
          <w:lang w:eastAsia="en-GB"/>
          <w14:ligatures w14:val="none"/>
        </w:rPr>
        <w:t>AFR;</w:t>
      </w:r>
      <w:proofErr w:type="gramEnd"/>
    </w:p>
    <w:p w14:paraId="56F6ED2C" w14:textId="77777777" w:rsidR="00DB623E" w:rsidRPr="005A47FB" w:rsidRDefault="00DB623E" w:rsidP="00DB623E">
      <w:pPr>
        <w:numPr>
          <w:ilvl w:val="0"/>
          <w:numId w:val="10"/>
        </w:num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withholding information from the Procuring Disposing Entity during contract execution to the detriment of the AFR.</w:t>
      </w:r>
    </w:p>
    <w:p w14:paraId="59F5A50D" w14:textId="77777777" w:rsidR="00DB623E" w:rsidRPr="005A47FB" w:rsidRDefault="00DB623E" w:rsidP="00DB623E">
      <w:pPr>
        <w:overflowPunct w:val="0"/>
        <w:autoSpaceDE w:val="0"/>
        <w:autoSpaceDN w:val="0"/>
        <w:adjustRightInd w:val="0"/>
        <w:spacing w:after="0" w:line="240" w:lineRule="auto"/>
        <w:contextualSpacing/>
        <w:jc w:val="both"/>
        <w:textAlignment w:val="baseline"/>
        <w:rPr>
          <w:rFonts w:ascii="Aptos" w:eastAsia="Times New Roman" w:hAnsi="Aptos" w:cstheme="majorHAnsi"/>
          <w:b/>
          <w:kern w:val="0"/>
          <w:sz w:val="24"/>
          <w:szCs w:val="24"/>
          <w:lang w:eastAsia="en-GB"/>
          <w14:ligatures w14:val="none"/>
        </w:rPr>
      </w:pPr>
    </w:p>
    <w:p w14:paraId="3FC9BC10" w14:textId="77777777" w:rsidR="00DB623E" w:rsidRPr="005A47FB" w:rsidRDefault="00DB623E" w:rsidP="00DB623E">
      <w:pPr>
        <w:overflowPunct w:val="0"/>
        <w:autoSpaceDE w:val="0"/>
        <w:autoSpaceDN w:val="0"/>
        <w:adjustRightInd w:val="0"/>
        <w:spacing w:after="0" w:line="240" w:lineRule="auto"/>
        <w:ind w:left="318"/>
        <w:contextualSpacing/>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I ................................................ agree to comply with the above code of ethical conduct in business.</w:t>
      </w:r>
    </w:p>
    <w:p w14:paraId="39409192" w14:textId="77777777" w:rsidR="00DB623E" w:rsidRPr="005A47FB" w:rsidRDefault="00DB623E" w:rsidP="00DB623E">
      <w:pPr>
        <w:overflowPunct w:val="0"/>
        <w:autoSpaceDE w:val="0"/>
        <w:autoSpaceDN w:val="0"/>
        <w:adjustRightInd w:val="0"/>
        <w:spacing w:after="0" w:line="240" w:lineRule="auto"/>
        <w:ind w:left="318"/>
        <w:contextualSpacing/>
        <w:jc w:val="both"/>
        <w:textAlignment w:val="baseline"/>
        <w:rPr>
          <w:rFonts w:ascii="Aptos" w:eastAsia="Times New Roman" w:hAnsi="Aptos" w:cstheme="majorHAnsi"/>
          <w:kern w:val="0"/>
          <w:sz w:val="24"/>
          <w:szCs w:val="24"/>
          <w:lang w:eastAsia="en-GB"/>
          <w14:ligatures w14:val="none"/>
        </w:rPr>
      </w:pPr>
    </w:p>
    <w:p w14:paraId="7D1D6D1F" w14:textId="77777777" w:rsidR="00DB623E" w:rsidRPr="005A47FB" w:rsidRDefault="00DB623E" w:rsidP="00EB7F11">
      <w:pPr>
        <w:overflowPunct w:val="0"/>
        <w:autoSpaceDE w:val="0"/>
        <w:autoSpaceDN w:val="0"/>
        <w:adjustRightInd w:val="0"/>
        <w:spacing w:after="0" w:line="240" w:lineRule="auto"/>
        <w:ind w:left="318"/>
        <w:contextualSpacing/>
        <w:jc w:val="both"/>
        <w:textAlignment w:val="baseline"/>
        <w:rPr>
          <w:rFonts w:ascii="Aptos" w:eastAsia="Times New Roman" w:hAnsi="Aptos" w:cstheme="majorHAnsi"/>
          <w:b/>
          <w:kern w:val="0"/>
          <w:sz w:val="24"/>
          <w:szCs w:val="24"/>
          <w:lang w:eastAsia="en-GB"/>
          <w14:ligatures w14:val="none"/>
        </w:rPr>
      </w:pPr>
      <w:r w:rsidRPr="005A47FB">
        <w:rPr>
          <w:rFonts w:ascii="Aptos" w:eastAsia="Times New Roman" w:hAnsi="Aptos" w:cstheme="majorHAnsi"/>
          <w:b/>
          <w:kern w:val="0"/>
          <w:sz w:val="24"/>
          <w:szCs w:val="24"/>
          <w:lang w:eastAsia="en-GB"/>
          <w14:ligatures w14:val="none"/>
        </w:rPr>
        <w:t>---------------------------------</w:t>
      </w:r>
      <w:proofErr w:type="gramStart"/>
      <w:r w:rsidRPr="005A47FB">
        <w:rPr>
          <w:rFonts w:ascii="Aptos" w:eastAsia="Times New Roman" w:hAnsi="Aptos" w:cstheme="majorHAnsi"/>
          <w:b/>
          <w:kern w:val="0"/>
          <w:sz w:val="24"/>
          <w:szCs w:val="24"/>
          <w:lang w:eastAsia="en-GB"/>
          <w14:ligatures w14:val="none"/>
        </w:rPr>
        <w:t>-</w:t>
      </w:r>
      <w:r w:rsidRPr="005A47FB">
        <w:rPr>
          <w:rFonts w:ascii="Aptos" w:eastAsia="Times New Roman" w:hAnsi="Aptos" w:cstheme="majorHAnsi"/>
          <w:b/>
          <w:kern w:val="0"/>
          <w:sz w:val="24"/>
          <w:szCs w:val="24"/>
          <w:lang w:eastAsia="en-GB"/>
          <w14:ligatures w14:val="none"/>
        </w:rPr>
        <w:tab/>
      </w:r>
      <w:r w:rsidRPr="005A47FB">
        <w:rPr>
          <w:rFonts w:ascii="Aptos" w:eastAsia="Times New Roman" w:hAnsi="Aptos" w:cstheme="majorHAnsi"/>
          <w:b/>
          <w:kern w:val="0"/>
          <w:sz w:val="24"/>
          <w:szCs w:val="24"/>
          <w:lang w:eastAsia="en-GB"/>
          <w14:ligatures w14:val="none"/>
        </w:rPr>
        <w:tab/>
      </w:r>
      <w:r w:rsidRPr="005A47FB">
        <w:rPr>
          <w:rFonts w:ascii="Aptos" w:eastAsia="Times New Roman" w:hAnsi="Aptos" w:cstheme="majorHAnsi"/>
          <w:b/>
          <w:kern w:val="0"/>
          <w:sz w:val="24"/>
          <w:szCs w:val="24"/>
          <w:lang w:eastAsia="en-GB"/>
          <w14:ligatures w14:val="none"/>
        </w:rPr>
        <w:tab/>
      </w:r>
      <w:r w:rsidRPr="005A47FB">
        <w:rPr>
          <w:rFonts w:ascii="Aptos" w:eastAsia="Times New Roman" w:hAnsi="Aptos" w:cstheme="majorHAnsi"/>
          <w:b/>
          <w:kern w:val="0"/>
          <w:sz w:val="24"/>
          <w:szCs w:val="24"/>
          <w:lang w:eastAsia="en-GB"/>
          <w14:ligatures w14:val="none"/>
        </w:rPr>
        <w:tab/>
      </w:r>
      <w:r w:rsidRPr="005A47FB">
        <w:rPr>
          <w:rFonts w:ascii="Aptos" w:eastAsia="Times New Roman" w:hAnsi="Aptos" w:cstheme="majorHAnsi"/>
          <w:b/>
          <w:kern w:val="0"/>
          <w:sz w:val="24"/>
          <w:szCs w:val="24"/>
          <w:lang w:eastAsia="en-GB"/>
          <w14:ligatures w14:val="none"/>
        </w:rPr>
        <w:tab/>
        <w:t>-</w:t>
      </w:r>
      <w:proofErr w:type="gramEnd"/>
      <w:r w:rsidRPr="005A47FB">
        <w:rPr>
          <w:rFonts w:ascii="Aptos" w:eastAsia="Times New Roman" w:hAnsi="Aptos" w:cstheme="majorHAnsi"/>
          <w:b/>
          <w:kern w:val="0"/>
          <w:sz w:val="24"/>
          <w:szCs w:val="24"/>
          <w:lang w:eastAsia="en-GB"/>
          <w14:ligatures w14:val="none"/>
        </w:rPr>
        <w:t>----------------------------</w:t>
      </w:r>
    </w:p>
    <w:p w14:paraId="6CF02B5B" w14:textId="1EBDB8EF" w:rsidR="00DB623E" w:rsidRPr="005A47FB" w:rsidRDefault="00DB623E" w:rsidP="00EB7F11">
      <w:pPr>
        <w:overflowPunct w:val="0"/>
        <w:autoSpaceDE w:val="0"/>
        <w:autoSpaceDN w:val="0"/>
        <w:adjustRightInd w:val="0"/>
        <w:spacing w:after="0" w:line="240" w:lineRule="auto"/>
        <w:jc w:val="both"/>
        <w:textAlignment w:val="baseline"/>
        <w:rPr>
          <w:rFonts w:ascii="Aptos" w:eastAsia="Times New Roman" w:hAnsi="Aptos" w:cstheme="majorHAnsi"/>
          <w:b/>
          <w:kern w:val="0"/>
          <w:sz w:val="24"/>
          <w:szCs w:val="24"/>
          <w14:ligatures w14:val="none"/>
        </w:rPr>
      </w:pPr>
      <w:r w:rsidRPr="005A47FB">
        <w:rPr>
          <w:rFonts w:ascii="Aptos" w:eastAsia="Times New Roman" w:hAnsi="Aptos" w:cstheme="majorHAnsi"/>
          <w:b/>
          <w:kern w:val="0"/>
          <w:sz w:val="24"/>
          <w:szCs w:val="24"/>
          <w14:ligatures w14:val="none"/>
        </w:rPr>
        <w:t>AUTHORISED SIGNATORY</w:t>
      </w:r>
      <w:r w:rsidRPr="005A47FB">
        <w:rPr>
          <w:rFonts w:ascii="Aptos" w:eastAsia="Times New Roman" w:hAnsi="Aptos" w:cstheme="majorHAnsi"/>
          <w:b/>
          <w:kern w:val="0"/>
          <w:sz w:val="24"/>
          <w:szCs w:val="24"/>
          <w14:ligatures w14:val="none"/>
        </w:rPr>
        <w:tab/>
      </w:r>
      <w:r w:rsidRPr="005A47FB">
        <w:rPr>
          <w:rFonts w:ascii="Aptos" w:eastAsia="Times New Roman" w:hAnsi="Aptos" w:cstheme="majorHAnsi"/>
          <w:b/>
          <w:kern w:val="0"/>
          <w:sz w:val="24"/>
          <w:szCs w:val="24"/>
          <w14:ligatures w14:val="none"/>
        </w:rPr>
        <w:tab/>
      </w:r>
      <w:r w:rsidRPr="005A47FB">
        <w:rPr>
          <w:rFonts w:ascii="Aptos" w:eastAsia="Times New Roman" w:hAnsi="Aptos" w:cstheme="majorHAnsi"/>
          <w:b/>
          <w:kern w:val="0"/>
          <w:sz w:val="24"/>
          <w:szCs w:val="24"/>
          <w14:ligatures w14:val="none"/>
        </w:rPr>
        <w:tab/>
      </w:r>
      <w:r w:rsidR="00554DF9" w:rsidRPr="005A47FB">
        <w:rPr>
          <w:rFonts w:ascii="Aptos" w:eastAsia="Times New Roman" w:hAnsi="Aptos" w:cstheme="majorHAnsi"/>
          <w:b/>
          <w:kern w:val="0"/>
          <w:sz w:val="24"/>
          <w:szCs w:val="24"/>
          <w14:ligatures w14:val="none"/>
        </w:rPr>
        <w:t xml:space="preserve">              </w:t>
      </w:r>
      <w:r w:rsidRPr="005A47FB">
        <w:rPr>
          <w:rFonts w:ascii="Aptos" w:eastAsia="Times New Roman" w:hAnsi="Aptos" w:cstheme="majorHAnsi"/>
          <w:b/>
          <w:kern w:val="0"/>
          <w:sz w:val="24"/>
          <w:szCs w:val="24"/>
          <w14:ligatures w14:val="none"/>
        </w:rPr>
        <w:t>NAME</w:t>
      </w:r>
      <w:r w:rsidR="00554DF9" w:rsidRPr="005A47FB">
        <w:rPr>
          <w:rFonts w:ascii="Aptos" w:eastAsia="Times New Roman" w:hAnsi="Aptos" w:cstheme="majorHAnsi"/>
          <w:b/>
          <w:kern w:val="0"/>
          <w:sz w:val="24"/>
          <w:szCs w:val="24"/>
          <w14:ligatures w14:val="none"/>
        </w:rPr>
        <w:t xml:space="preserve"> </w:t>
      </w:r>
      <w:r w:rsidRPr="005A47FB">
        <w:rPr>
          <w:rFonts w:ascii="Aptos" w:eastAsia="Times New Roman" w:hAnsi="Aptos" w:cstheme="majorHAnsi"/>
          <w:b/>
          <w:kern w:val="0"/>
          <w:sz w:val="24"/>
          <w:szCs w:val="24"/>
          <w14:ligatures w14:val="none"/>
        </w:rPr>
        <w:t>OF CONSULTANT</w:t>
      </w:r>
    </w:p>
    <w:p w14:paraId="54BC2DE1" w14:textId="77777777" w:rsidR="00DB623E" w:rsidRPr="005A47FB" w:rsidRDefault="00DB623E" w:rsidP="00DB623E">
      <w:pPr>
        <w:keepNext/>
        <w:shd w:val="clear" w:color="auto" w:fill="FFFFFF"/>
        <w:overflowPunct w:val="0"/>
        <w:autoSpaceDE w:val="0"/>
        <w:autoSpaceDN w:val="0"/>
        <w:adjustRightInd w:val="0"/>
        <w:spacing w:after="0" w:line="240" w:lineRule="auto"/>
        <w:ind w:left="142" w:hanging="142"/>
        <w:jc w:val="both"/>
        <w:textAlignment w:val="baseline"/>
        <w:outlineLvl w:val="1"/>
        <w:rPr>
          <w:rFonts w:ascii="Aptos" w:eastAsia="Times New Roman" w:hAnsi="Aptos" w:cstheme="majorHAnsi"/>
          <w:b/>
          <w:kern w:val="32"/>
          <w:sz w:val="24"/>
          <w:szCs w:val="24"/>
          <w:lang w:eastAsia="x-none"/>
          <w14:ligatures w14:val="none"/>
        </w:rPr>
      </w:pPr>
    </w:p>
    <w:p w14:paraId="5238F94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6EBF681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400911A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36F6D84F"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36D521B8"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297B739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000D9F2E"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25A053D8"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12BD5ECA"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05EA19EB"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00F0F822"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376BE6D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41830884"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5AEA896B"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72A6A310" w14:textId="77777777" w:rsidR="00DB623E" w:rsidRPr="005A47FB" w:rsidRDefault="00DB623E" w:rsidP="00DB623E">
      <w:pPr>
        <w:spacing w:after="0" w:line="240" w:lineRule="auto"/>
        <w:rPr>
          <w:rFonts w:ascii="Aptos" w:eastAsia="Times New Roman" w:hAnsi="Aptos" w:cstheme="majorHAnsi"/>
          <w:kern w:val="0"/>
          <w:sz w:val="24"/>
          <w:szCs w:val="24"/>
          <w:lang w:eastAsia="x-none"/>
          <w14:ligatures w14:val="none"/>
        </w:rPr>
      </w:pPr>
      <w:r w:rsidRPr="005A47FB">
        <w:rPr>
          <w:rFonts w:ascii="Aptos" w:eastAsia="Times New Roman" w:hAnsi="Aptos" w:cstheme="majorHAnsi"/>
          <w:kern w:val="0"/>
          <w:sz w:val="24"/>
          <w:szCs w:val="24"/>
          <w:lang w:eastAsia="x-none"/>
          <w14:ligatures w14:val="none"/>
        </w:rPr>
        <w:br w:type="page"/>
      </w:r>
    </w:p>
    <w:p w14:paraId="3CFB45A9" w14:textId="77777777" w:rsidR="00DB623E" w:rsidRPr="005A47FB" w:rsidRDefault="00DB623E" w:rsidP="00D94CB5">
      <w:pPr>
        <w:keepNext/>
        <w:numPr>
          <w:ilvl w:val="1"/>
          <w:numId w:val="14"/>
        </w:numPr>
        <w:shd w:val="clear" w:color="auto" w:fill="FFFFFF"/>
        <w:overflowPunct w:val="0"/>
        <w:autoSpaceDE w:val="0"/>
        <w:autoSpaceDN w:val="0"/>
        <w:adjustRightInd w:val="0"/>
        <w:spacing w:after="0" w:line="240" w:lineRule="auto"/>
        <w:jc w:val="both"/>
        <w:textAlignment w:val="baseline"/>
        <w:outlineLvl w:val="1"/>
        <w:rPr>
          <w:rFonts w:ascii="Aptos" w:eastAsia="Times New Roman" w:hAnsi="Aptos" w:cstheme="majorHAnsi"/>
          <w:b/>
          <w:kern w:val="32"/>
          <w:sz w:val="24"/>
          <w:szCs w:val="24"/>
          <w:lang w:eastAsia="x-none"/>
          <w14:ligatures w14:val="none"/>
        </w:rPr>
      </w:pPr>
      <w:bookmarkStart w:id="10" w:name="_Toc488412042"/>
      <w:r w:rsidRPr="005A47FB">
        <w:rPr>
          <w:rFonts w:ascii="Aptos" w:eastAsia="Times New Roman" w:hAnsi="Aptos" w:cstheme="majorHAnsi"/>
          <w:b/>
          <w:kern w:val="32"/>
          <w:sz w:val="24"/>
          <w:szCs w:val="24"/>
          <w:lang w:eastAsia="x-none"/>
          <w14:ligatures w14:val="none"/>
        </w:rPr>
        <w:lastRenderedPageBreak/>
        <w:t>SECTION 5:</w:t>
      </w:r>
      <w:r w:rsidRPr="005A47FB">
        <w:rPr>
          <w:rFonts w:ascii="Aptos" w:eastAsia="Times New Roman" w:hAnsi="Aptos" w:cstheme="majorHAnsi"/>
          <w:b/>
          <w:kern w:val="32"/>
          <w:sz w:val="24"/>
          <w:szCs w:val="24"/>
          <w:lang w:eastAsia="x-none"/>
          <w14:ligatures w14:val="none"/>
        </w:rPr>
        <w:tab/>
        <w:t>FINANCIAL PROPOSAL SUBMISSION SHEET</w:t>
      </w:r>
      <w:bookmarkEnd w:id="10"/>
    </w:p>
    <w:p w14:paraId="0EAC2B48"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7E05162F"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x-none"/>
          <w14:ligatures w14:val="none"/>
        </w:rPr>
      </w:pPr>
      <w:r w:rsidRPr="005A47FB">
        <w:rPr>
          <w:rFonts w:ascii="Aptos" w:eastAsia="Times New Roman" w:hAnsi="Aptos" w:cstheme="majorHAnsi"/>
          <w:i/>
          <w:iCs/>
          <w:kern w:val="0"/>
          <w:sz w:val="24"/>
          <w:szCs w:val="24"/>
          <w:lang w:eastAsia="x-none"/>
          <w14:ligatures w14:val="none"/>
        </w:rPr>
        <w:t xml:space="preserve">[Complete this form with all the requested details and submit it as the first page of your financial proposal, with the documents requested above attached. Ensure that your proposal is </w:t>
      </w:r>
      <w:proofErr w:type="spellStart"/>
      <w:r w:rsidRPr="005A47FB">
        <w:rPr>
          <w:rFonts w:ascii="Aptos" w:eastAsia="Times New Roman" w:hAnsi="Aptos" w:cstheme="majorHAnsi"/>
          <w:i/>
          <w:iCs/>
          <w:kern w:val="0"/>
          <w:sz w:val="24"/>
          <w:szCs w:val="24"/>
          <w:lang w:eastAsia="x-none"/>
          <w14:ligatures w14:val="none"/>
        </w:rPr>
        <w:t>authorised</w:t>
      </w:r>
      <w:proofErr w:type="spellEnd"/>
      <w:r w:rsidRPr="005A47FB">
        <w:rPr>
          <w:rFonts w:ascii="Aptos" w:eastAsia="Times New Roman" w:hAnsi="Aptos" w:cstheme="majorHAnsi"/>
          <w:i/>
          <w:iCs/>
          <w:kern w:val="0"/>
          <w:sz w:val="24"/>
          <w:szCs w:val="24"/>
          <w:lang w:eastAsia="x-none"/>
          <w14:ligatures w14:val="none"/>
        </w:rPr>
        <w:t xml:space="preserve"> in the signature block below. A signature and </w:t>
      </w:r>
      <w:proofErr w:type="spellStart"/>
      <w:r w:rsidRPr="005A47FB">
        <w:rPr>
          <w:rFonts w:ascii="Aptos" w:eastAsia="Times New Roman" w:hAnsi="Aptos" w:cstheme="majorHAnsi"/>
          <w:i/>
          <w:iCs/>
          <w:kern w:val="0"/>
          <w:sz w:val="24"/>
          <w:szCs w:val="24"/>
          <w:lang w:eastAsia="x-none"/>
          <w14:ligatures w14:val="none"/>
        </w:rPr>
        <w:t>authorisation</w:t>
      </w:r>
      <w:proofErr w:type="spellEnd"/>
      <w:r w:rsidRPr="005A47FB">
        <w:rPr>
          <w:rFonts w:ascii="Aptos" w:eastAsia="Times New Roman" w:hAnsi="Aptos" w:cstheme="majorHAnsi"/>
          <w:i/>
          <w:iCs/>
          <w:kern w:val="0"/>
          <w:sz w:val="24"/>
          <w:szCs w:val="24"/>
          <w:lang w:eastAsia="x-none"/>
          <w14:ligatures w14:val="none"/>
        </w:rPr>
        <w:t xml:space="preserve"> on this form will confirm that the terms and conditions of this RFP prevail over any attachments. If your proposal is not </w:t>
      </w:r>
      <w:proofErr w:type="spellStart"/>
      <w:r w:rsidRPr="005A47FB">
        <w:rPr>
          <w:rFonts w:ascii="Aptos" w:eastAsia="Times New Roman" w:hAnsi="Aptos" w:cstheme="majorHAnsi"/>
          <w:i/>
          <w:iCs/>
          <w:kern w:val="0"/>
          <w:sz w:val="24"/>
          <w:szCs w:val="24"/>
          <w:lang w:eastAsia="x-none"/>
          <w14:ligatures w14:val="none"/>
        </w:rPr>
        <w:t>authorised</w:t>
      </w:r>
      <w:proofErr w:type="spellEnd"/>
      <w:r w:rsidRPr="005A47FB">
        <w:rPr>
          <w:rFonts w:ascii="Aptos" w:eastAsia="Times New Roman" w:hAnsi="Aptos" w:cstheme="majorHAnsi"/>
          <w:i/>
          <w:iCs/>
          <w:kern w:val="0"/>
          <w:sz w:val="24"/>
          <w:szCs w:val="24"/>
          <w:lang w:eastAsia="x-none"/>
          <w14:ligatures w14:val="none"/>
        </w:rPr>
        <w:t>, it may be rejected. The total price of the proposal should be expressed in the currency or currencies permitted in the instructions above.]</w:t>
      </w:r>
    </w:p>
    <w:p w14:paraId="24310FA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x-none"/>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DB623E" w:rsidRPr="005A47FB" w14:paraId="6C3D8338" w14:textId="77777777" w:rsidTr="00EE1986">
        <w:tc>
          <w:tcPr>
            <w:tcW w:w="3794" w:type="dxa"/>
          </w:tcPr>
          <w:p w14:paraId="09320F7A"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 xml:space="preserve">Proposal </w:t>
            </w:r>
            <w:proofErr w:type="gramStart"/>
            <w:r w:rsidRPr="005A47FB">
              <w:rPr>
                <w:rFonts w:ascii="Aptos" w:eastAsia="Times New Roman" w:hAnsi="Aptos" w:cstheme="majorHAnsi"/>
                <w:kern w:val="0"/>
                <w:sz w:val="24"/>
                <w:szCs w:val="24"/>
                <w:lang w:eastAsia="en-GB"/>
                <w14:ligatures w14:val="none"/>
              </w:rPr>
              <w:t>Addressed :</w:t>
            </w:r>
            <w:proofErr w:type="gramEnd"/>
          </w:p>
        </w:tc>
        <w:tc>
          <w:tcPr>
            <w:tcW w:w="5495" w:type="dxa"/>
          </w:tcPr>
          <w:p w14:paraId="6088695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28"/>
                <w:sz w:val="24"/>
                <w:szCs w:val="24"/>
                <w:lang w:eastAsia="en-GB"/>
                <w14:ligatures w14:val="none"/>
              </w:rPr>
              <w:t>AFR</w:t>
            </w:r>
          </w:p>
        </w:tc>
      </w:tr>
      <w:tr w:rsidR="00DB623E" w:rsidRPr="005A47FB" w14:paraId="4FED6D4F" w14:textId="77777777" w:rsidTr="00EE1986">
        <w:tc>
          <w:tcPr>
            <w:tcW w:w="3794" w:type="dxa"/>
          </w:tcPr>
          <w:p w14:paraId="0EDFF508"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Date of Financial Proposal:</w:t>
            </w:r>
          </w:p>
        </w:tc>
        <w:tc>
          <w:tcPr>
            <w:tcW w:w="5495" w:type="dxa"/>
          </w:tcPr>
          <w:p w14:paraId="40C7E6C8"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A47FB" w14:paraId="09D9E8C2" w14:textId="77777777" w:rsidTr="00EE1986">
        <w:tc>
          <w:tcPr>
            <w:tcW w:w="3794" w:type="dxa"/>
          </w:tcPr>
          <w:p w14:paraId="628743B1"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Procurement Reference Number:</w:t>
            </w:r>
          </w:p>
        </w:tc>
        <w:tc>
          <w:tcPr>
            <w:tcW w:w="5495" w:type="dxa"/>
          </w:tcPr>
          <w:p w14:paraId="7A3CCEE4"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A47FB" w14:paraId="538668F3" w14:textId="77777777" w:rsidTr="00EE1986">
        <w:tc>
          <w:tcPr>
            <w:tcW w:w="3794" w:type="dxa"/>
          </w:tcPr>
          <w:p w14:paraId="07C30B8F"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Subject of Procurement:</w:t>
            </w:r>
          </w:p>
        </w:tc>
        <w:tc>
          <w:tcPr>
            <w:tcW w:w="5495" w:type="dxa"/>
          </w:tcPr>
          <w:p w14:paraId="609F1F7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bl>
    <w:p w14:paraId="66751AE0" w14:textId="77777777" w:rsidR="00DB623E" w:rsidRPr="005A47FB"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594F318" w14:textId="77777777" w:rsidR="00DB623E" w:rsidRPr="005A47FB"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The total price of our proposal is: _______________.</w:t>
      </w:r>
    </w:p>
    <w:p w14:paraId="2E3EB2E4" w14:textId="77777777" w:rsidR="00DB623E" w:rsidRPr="005A47FB"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661A022" w14:textId="77777777" w:rsidR="00DB623E" w:rsidRPr="005A47FB"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We confirm that the rates quoted in our Financial Proposal are fixed and firm for the duration of the validity period and will not be subject to revision or variation.</w:t>
      </w:r>
    </w:p>
    <w:p w14:paraId="5A4900E2"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p>
    <w:p w14:paraId="3DB3B159"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 xml:space="preserve">Financial Proposal </w:t>
      </w:r>
      <w:proofErr w:type="spellStart"/>
      <w:r w:rsidRPr="005A47FB">
        <w:rPr>
          <w:rFonts w:ascii="Aptos" w:eastAsia="Times New Roman" w:hAnsi="Aptos" w:cstheme="majorHAnsi"/>
          <w:b/>
          <w:bCs/>
          <w:kern w:val="0"/>
          <w:sz w:val="24"/>
          <w:szCs w:val="24"/>
          <w:lang w:eastAsia="en-GB"/>
          <w14:ligatures w14:val="none"/>
        </w:rPr>
        <w:t>Authorised</w:t>
      </w:r>
      <w:proofErr w:type="spellEnd"/>
      <w:r w:rsidRPr="005A47FB">
        <w:rPr>
          <w:rFonts w:ascii="Aptos" w:eastAsia="Times New Roman" w:hAnsi="Aptos" w:cstheme="majorHAnsi"/>
          <w:b/>
          <w:bCs/>
          <w:kern w:val="0"/>
          <w:sz w:val="24"/>
          <w:szCs w:val="24"/>
          <w:lang w:eastAsia="en-GB"/>
          <w14:ligatures w14:val="none"/>
        </w:rPr>
        <w:t xml:space="preserve"> By:</w:t>
      </w:r>
    </w:p>
    <w:tbl>
      <w:tblPr>
        <w:tblW w:w="9409" w:type="dxa"/>
        <w:tblLayout w:type="fixed"/>
        <w:tblLook w:val="0000" w:firstRow="0" w:lastRow="0" w:firstColumn="0" w:lastColumn="0" w:noHBand="0" w:noVBand="0"/>
      </w:tblPr>
      <w:tblGrid>
        <w:gridCol w:w="1368"/>
        <w:gridCol w:w="3471"/>
        <w:gridCol w:w="929"/>
        <w:gridCol w:w="3641"/>
      </w:tblGrid>
      <w:tr w:rsidR="00DB623E" w:rsidRPr="005A47FB" w14:paraId="2E447A5D" w14:textId="77777777" w:rsidTr="00EE1986">
        <w:tc>
          <w:tcPr>
            <w:tcW w:w="1368" w:type="dxa"/>
            <w:tcBorders>
              <w:top w:val="nil"/>
              <w:left w:val="nil"/>
              <w:bottom w:val="nil"/>
              <w:right w:val="nil"/>
            </w:tcBorders>
          </w:tcPr>
          <w:p w14:paraId="31A7759B"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00577FB9" w14:textId="77777777" w:rsidR="00DB623E" w:rsidRPr="005A47FB" w:rsidRDefault="00DB623E" w:rsidP="00DB623E">
            <w:pPr>
              <w:overflowPunct w:val="0"/>
              <w:autoSpaceDE w:val="0"/>
              <w:autoSpaceDN w:val="0"/>
              <w:adjustRightInd w:val="0"/>
              <w:spacing w:after="0" w:line="240" w:lineRule="auto"/>
              <w:ind w:right="-320"/>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Signature:</w:t>
            </w:r>
          </w:p>
        </w:tc>
        <w:tc>
          <w:tcPr>
            <w:tcW w:w="3471" w:type="dxa"/>
            <w:tcBorders>
              <w:top w:val="nil"/>
              <w:left w:val="nil"/>
              <w:bottom w:val="nil"/>
              <w:right w:val="nil"/>
            </w:tcBorders>
          </w:tcPr>
          <w:p w14:paraId="37CB8977"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166568FC"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__________________________</w:t>
            </w:r>
          </w:p>
        </w:tc>
        <w:tc>
          <w:tcPr>
            <w:tcW w:w="929" w:type="dxa"/>
            <w:tcBorders>
              <w:top w:val="nil"/>
              <w:left w:val="nil"/>
              <w:bottom w:val="nil"/>
              <w:right w:val="nil"/>
            </w:tcBorders>
          </w:tcPr>
          <w:p w14:paraId="4B7949BD"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070EA85D"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Name:</w:t>
            </w:r>
          </w:p>
        </w:tc>
        <w:tc>
          <w:tcPr>
            <w:tcW w:w="3641" w:type="dxa"/>
            <w:tcBorders>
              <w:top w:val="nil"/>
              <w:left w:val="nil"/>
              <w:bottom w:val="nil"/>
              <w:right w:val="nil"/>
            </w:tcBorders>
          </w:tcPr>
          <w:p w14:paraId="585D9CF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1A5AF3B7"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____________________________</w:t>
            </w:r>
          </w:p>
        </w:tc>
      </w:tr>
      <w:tr w:rsidR="00DB623E" w:rsidRPr="005A47FB" w14:paraId="5E9941A3" w14:textId="77777777" w:rsidTr="00EE1986">
        <w:tc>
          <w:tcPr>
            <w:tcW w:w="1368" w:type="dxa"/>
            <w:tcBorders>
              <w:top w:val="nil"/>
              <w:left w:val="nil"/>
              <w:bottom w:val="nil"/>
              <w:right w:val="nil"/>
            </w:tcBorders>
          </w:tcPr>
          <w:p w14:paraId="1417152F"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549465EB"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Position:</w:t>
            </w:r>
          </w:p>
        </w:tc>
        <w:tc>
          <w:tcPr>
            <w:tcW w:w="3471" w:type="dxa"/>
            <w:tcBorders>
              <w:top w:val="nil"/>
              <w:left w:val="nil"/>
              <w:bottom w:val="nil"/>
              <w:right w:val="nil"/>
            </w:tcBorders>
          </w:tcPr>
          <w:p w14:paraId="5C16CAE7"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7172D449"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__________________________</w:t>
            </w:r>
          </w:p>
        </w:tc>
        <w:tc>
          <w:tcPr>
            <w:tcW w:w="929" w:type="dxa"/>
            <w:tcBorders>
              <w:top w:val="nil"/>
              <w:left w:val="nil"/>
              <w:bottom w:val="nil"/>
              <w:right w:val="nil"/>
            </w:tcBorders>
          </w:tcPr>
          <w:p w14:paraId="5D46E29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036F8E41"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Date:</w:t>
            </w:r>
          </w:p>
        </w:tc>
        <w:tc>
          <w:tcPr>
            <w:tcW w:w="3641" w:type="dxa"/>
            <w:tcBorders>
              <w:top w:val="nil"/>
              <w:left w:val="nil"/>
              <w:bottom w:val="nil"/>
              <w:right w:val="nil"/>
            </w:tcBorders>
          </w:tcPr>
          <w:p w14:paraId="69B10D75"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485E2409"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____________________________</w:t>
            </w:r>
          </w:p>
        </w:tc>
      </w:tr>
      <w:tr w:rsidR="00DB623E" w:rsidRPr="005A47FB" w14:paraId="4D5D25A0" w14:textId="77777777" w:rsidTr="00EE1986">
        <w:tc>
          <w:tcPr>
            <w:tcW w:w="4839" w:type="dxa"/>
            <w:gridSpan w:val="2"/>
            <w:tcBorders>
              <w:top w:val="nil"/>
              <w:left w:val="nil"/>
              <w:bottom w:val="nil"/>
              <w:right w:val="nil"/>
            </w:tcBorders>
          </w:tcPr>
          <w:p w14:paraId="3877F849"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6D7CDBD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roofErr w:type="spellStart"/>
            <w:r w:rsidRPr="005A47FB">
              <w:rPr>
                <w:rFonts w:ascii="Aptos" w:eastAsia="Times New Roman" w:hAnsi="Aptos" w:cstheme="majorHAnsi"/>
                <w:kern w:val="0"/>
                <w:sz w:val="24"/>
                <w:szCs w:val="24"/>
                <w:lang w:eastAsia="en-GB"/>
                <w14:ligatures w14:val="none"/>
              </w:rPr>
              <w:t>Authorised</w:t>
            </w:r>
            <w:proofErr w:type="spellEnd"/>
            <w:r w:rsidRPr="005A47FB">
              <w:rPr>
                <w:rFonts w:ascii="Aptos" w:eastAsia="Times New Roman" w:hAnsi="Aptos" w:cstheme="majorHAnsi"/>
                <w:kern w:val="0"/>
                <w:sz w:val="24"/>
                <w:szCs w:val="24"/>
                <w:lang w:eastAsia="en-GB"/>
                <w14:ligatures w14:val="none"/>
              </w:rPr>
              <w:t xml:space="preserve"> for and on behalf of:</w:t>
            </w:r>
          </w:p>
        </w:tc>
        <w:tc>
          <w:tcPr>
            <w:tcW w:w="929" w:type="dxa"/>
            <w:tcBorders>
              <w:top w:val="nil"/>
              <w:left w:val="nil"/>
              <w:bottom w:val="nil"/>
              <w:right w:val="nil"/>
            </w:tcBorders>
          </w:tcPr>
          <w:p w14:paraId="6A0AA058"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en-GB"/>
                <w14:ligatures w14:val="none"/>
              </w:rPr>
            </w:pPr>
          </w:p>
        </w:tc>
        <w:tc>
          <w:tcPr>
            <w:tcW w:w="3641" w:type="dxa"/>
            <w:tcBorders>
              <w:top w:val="nil"/>
              <w:left w:val="nil"/>
              <w:bottom w:val="nil"/>
              <w:right w:val="nil"/>
            </w:tcBorders>
          </w:tcPr>
          <w:p w14:paraId="34B636B2"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en-GB"/>
                <w14:ligatures w14:val="none"/>
              </w:rPr>
            </w:pPr>
            <w:r w:rsidRPr="005A47FB">
              <w:rPr>
                <w:rFonts w:ascii="Aptos" w:eastAsia="Times New Roman" w:hAnsi="Aptos" w:cstheme="majorHAnsi"/>
                <w:i/>
                <w:iCs/>
                <w:kern w:val="0"/>
                <w:sz w:val="24"/>
                <w:szCs w:val="24"/>
                <w:lang w:eastAsia="en-GB"/>
                <w14:ligatures w14:val="none"/>
              </w:rPr>
              <w:t>(DD/MM/YY)</w:t>
            </w:r>
          </w:p>
        </w:tc>
      </w:tr>
      <w:tr w:rsidR="00DB623E" w:rsidRPr="005A47FB" w14:paraId="714F6D29" w14:textId="77777777" w:rsidTr="00EE1986">
        <w:tc>
          <w:tcPr>
            <w:tcW w:w="1368" w:type="dxa"/>
            <w:tcBorders>
              <w:top w:val="nil"/>
              <w:left w:val="nil"/>
              <w:bottom w:val="nil"/>
              <w:right w:val="nil"/>
            </w:tcBorders>
          </w:tcPr>
          <w:p w14:paraId="09795899"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Company:</w:t>
            </w:r>
          </w:p>
        </w:tc>
        <w:tc>
          <w:tcPr>
            <w:tcW w:w="8041" w:type="dxa"/>
            <w:gridSpan w:val="3"/>
            <w:tcBorders>
              <w:top w:val="nil"/>
              <w:left w:val="nil"/>
              <w:bottom w:val="nil"/>
              <w:right w:val="nil"/>
            </w:tcBorders>
          </w:tcPr>
          <w:p w14:paraId="0F48A78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________________________________________________________________</w:t>
            </w:r>
          </w:p>
        </w:tc>
      </w:tr>
      <w:tr w:rsidR="00DB623E" w:rsidRPr="005A47FB" w14:paraId="704EA8EC" w14:textId="77777777" w:rsidTr="00EE1986">
        <w:tc>
          <w:tcPr>
            <w:tcW w:w="1368" w:type="dxa"/>
            <w:tcBorders>
              <w:top w:val="nil"/>
              <w:left w:val="nil"/>
              <w:bottom w:val="nil"/>
              <w:right w:val="nil"/>
            </w:tcBorders>
          </w:tcPr>
          <w:p w14:paraId="0F1BA18D"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211682E"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Address:</w:t>
            </w:r>
          </w:p>
        </w:tc>
        <w:tc>
          <w:tcPr>
            <w:tcW w:w="8041" w:type="dxa"/>
            <w:gridSpan w:val="3"/>
            <w:tcBorders>
              <w:top w:val="nil"/>
              <w:left w:val="nil"/>
              <w:bottom w:val="nil"/>
              <w:right w:val="nil"/>
            </w:tcBorders>
          </w:tcPr>
          <w:p w14:paraId="60D66AE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1CCFF09E"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________________________________________________________________</w:t>
            </w:r>
          </w:p>
        </w:tc>
      </w:tr>
    </w:tbl>
    <w:p w14:paraId="14B36989"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p>
    <w:p w14:paraId="41E473BA" w14:textId="77777777" w:rsidR="00DB623E" w:rsidRPr="005A47FB" w:rsidRDefault="00DB623E" w:rsidP="00DB623E">
      <w:pPr>
        <w:spacing w:after="0" w:line="240" w:lineRule="auto"/>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kern w:val="0"/>
          <w:sz w:val="24"/>
          <w:szCs w:val="24"/>
          <w:lang w:eastAsia="en-GB"/>
          <w14:ligatures w14:val="none"/>
        </w:rPr>
        <w:br w:type="page"/>
      </w:r>
    </w:p>
    <w:p w14:paraId="36B72CE9"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smallCap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lastRenderedPageBreak/>
        <w:t>Breakdown of Prices</w:t>
      </w:r>
    </w:p>
    <w:p w14:paraId="2C42C9A0"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x-none"/>
          <w14:ligatures w14:val="none"/>
        </w:rPr>
      </w:pPr>
      <w:r w:rsidRPr="005A47FB">
        <w:rPr>
          <w:rFonts w:ascii="Aptos" w:eastAsia="Times New Roman" w:hAnsi="Aptos" w:cstheme="majorHAnsi"/>
          <w:i/>
          <w:iCs/>
          <w:kern w:val="0"/>
          <w:sz w:val="24"/>
          <w:szCs w:val="24"/>
          <w:lang w:eastAsia="x-none"/>
          <w14:ligatures w14:val="none"/>
        </w:rPr>
        <w:t xml:space="preserve">[Complete this form with details of all your costs and submit it as part of your financial proposal. Where your costs are in more than one currency, submit a separate form for each currency. </w:t>
      </w:r>
      <w:proofErr w:type="spellStart"/>
      <w:r w:rsidRPr="005A47FB">
        <w:rPr>
          <w:rFonts w:ascii="Aptos" w:eastAsia="Times New Roman" w:hAnsi="Aptos" w:cstheme="majorHAnsi"/>
          <w:i/>
          <w:iCs/>
          <w:kern w:val="0"/>
          <w:sz w:val="24"/>
          <w:szCs w:val="24"/>
          <w:lang w:eastAsia="x-none"/>
          <w14:ligatures w14:val="none"/>
        </w:rPr>
        <w:t>Authorise</w:t>
      </w:r>
      <w:proofErr w:type="spellEnd"/>
      <w:r w:rsidRPr="005A47FB">
        <w:rPr>
          <w:rFonts w:ascii="Aptos" w:eastAsia="Times New Roman" w:hAnsi="Aptos" w:cstheme="majorHAnsi"/>
          <w:i/>
          <w:iCs/>
          <w:kern w:val="0"/>
          <w:sz w:val="24"/>
          <w:szCs w:val="24"/>
          <w:lang w:eastAsia="x-none"/>
          <w14:ligatures w14:val="none"/>
        </w:rPr>
        <w:t xml:space="preserve"> the rates quoted in the signature block below.]</w:t>
      </w:r>
    </w:p>
    <w:p w14:paraId="193DD6F2"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x-none"/>
          <w14:ligatures w14:val="none"/>
        </w:rPr>
      </w:pPr>
    </w:p>
    <w:p w14:paraId="746BB0E4"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Procurement Reference Number:</w:t>
      </w:r>
      <w:r w:rsidRPr="005A47FB">
        <w:rPr>
          <w:rFonts w:ascii="Aptos" w:eastAsia="Times New Roman" w:hAnsi="Aptos" w:cstheme="majorHAnsi"/>
          <w:kern w:val="0"/>
          <w:sz w:val="24"/>
          <w:szCs w:val="24"/>
          <w:lang w:eastAsia="en-GB"/>
          <w14:ligatures w14:val="none"/>
        </w:rPr>
        <w:tab/>
        <w:t>______________________________</w:t>
      </w:r>
    </w:p>
    <w:p w14:paraId="626E16C2"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46BFB1A"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Currency of Costs</w:t>
      </w:r>
      <w:proofErr w:type="gramStart"/>
      <w:r w:rsidRPr="005A47FB">
        <w:rPr>
          <w:rFonts w:ascii="Aptos" w:eastAsia="Times New Roman" w:hAnsi="Aptos" w:cstheme="majorHAnsi"/>
          <w:kern w:val="0"/>
          <w:sz w:val="24"/>
          <w:szCs w:val="24"/>
          <w:lang w:eastAsia="en-GB"/>
          <w14:ligatures w14:val="none"/>
        </w:rPr>
        <w:t>:</w:t>
      </w:r>
      <w:r w:rsidRPr="005A47FB">
        <w:rPr>
          <w:rFonts w:ascii="Aptos" w:eastAsia="Times New Roman" w:hAnsi="Aptos" w:cstheme="majorHAnsi"/>
          <w:kern w:val="0"/>
          <w:sz w:val="24"/>
          <w:szCs w:val="24"/>
          <w:lang w:eastAsia="en-GB"/>
          <w14:ligatures w14:val="none"/>
        </w:rPr>
        <w:tab/>
      </w:r>
      <w:r w:rsidRPr="005A47FB">
        <w:rPr>
          <w:rFonts w:ascii="Aptos" w:eastAsia="Times New Roman" w:hAnsi="Aptos" w:cstheme="majorHAnsi"/>
          <w:kern w:val="0"/>
          <w:sz w:val="24"/>
          <w:szCs w:val="24"/>
          <w:lang w:eastAsia="en-GB"/>
          <w14:ligatures w14:val="none"/>
        </w:rPr>
        <w:tab/>
      </w:r>
      <w:r w:rsidRPr="005A47FB">
        <w:rPr>
          <w:rFonts w:ascii="Aptos" w:eastAsia="Times New Roman" w:hAnsi="Aptos" w:cstheme="majorHAnsi"/>
          <w:kern w:val="0"/>
          <w:sz w:val="24"/>
          <w:szCs w:val="24"/>
          <w:lang w:eastAsia="en-GB"/>
          <w14:ligatures w14:val="none"/>
        </w:rPr>
        <w:tab/>
      </w:r>
      <w:proofErr w:type="gramEnd"/>
      <w:r w:rsidRPr="005A47FB">
        <w:rPr>
          <w:rFonts w:ascii="Aptos" w:eastAsia="Times New Roman" w:hAnsi="Aptos" w:cstheme="majorHAnsi"/>
          <w:kern w:val="0"/>
          <w:sz w:val="24"/>
          <w:szCs w:val="24"/>
          <w:lang w:eastAsia="en-GB"/>
          <w14:ligatures w14:val="none"/>
        </w:rPr>
        <w:t>______________________________</w:t>
      </w:r>
    </w:p>
    <w:p w14:paraId="2D8CDA21"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2"/>
        <w:gridCol w:w="1197"/>
        <w:gridCol w:w="1149"/>
        <w:gridCol w:w="1149"/>
        <w:gridCol w:w="931"/>
        <w:gridCol w:w="1290"/>
      </w:tblGrid>
      <w:tr w:rsidR="00DB623E" w:rsidRPr="005A47FB" w14:paraId="7AE14499" w14:textId="77777777" w:rsidTr="00EE1986">
        <w:tc>
          <w:tcPr>
            <w:tcW w:w="5000" w:type="pct"/>
            <w:gridSpan w:val="6"/>
            <w:shd w:val="clear" w:color="auto" w:fill="C5E0B3"/>
          </w:tcPr>
          <w:p w14:paraId="0F98FAFC"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PROFESSIONAL FEES</w:t>
            </w:r>
          </w:p>
        </w:tc>
      </w:tr>
      <w:tr w:rsidR="00DB623E" w:rsidRPr="005A47FB" w14:paraId="5703D73B" w14:textId="77777777" w:rsidTr="00EE1986">
        <w:tc>
          <w:tcPr>
            <w:tcW w:w="1752" w:type="pct"/>
            <w:shd w:val="clear" w:color="auto" w:fill="C5E0B3"/>
          </w:tcPr>
          <w:p w14:paraId="2F11A47C"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Name and Position of Personnel</w:t>
            </w:r>
          </w:p>
        </w:tc>
        <w:tc>
          <w:tcPr>
            <w:tcW w:w="680" w:type="pct"/>
            <w:shd w:val="clear" w:color="auto" w:fill="C5E0B3"/>
          </w:tcPr>
          <w:p w14:paraId="52DFE91C"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Input Quantity</w:t>
            </w:r>
          </w:p>
        </w:tc>
        <w:tc>
          <w:tcPr>
            <w:tcW w:w="653" w:type="pct"/>
            <w:shd w:val="clear" w:color="auto" w:fill="C5E0B3"/>
          </w:tcPr>
          <w:p w14:paraId="72FEBC9F"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Unit of Input</w:t>
            </w:r>
          </w:p>
        </w:tc>
        <w:tc>
          <w:tcPr>
            <w:tcW w:w="653" w:type="pct"/>
            <w:shd w:val="clear" w:color="auto" w:fill="C5E0B3"/>
          </w:tcPr>
          <w:p w14:paraId="31971DB8"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Rate</w:t>
            </w:r>
          </w:p>
        </w:tc>
        <w:tc>
          <w:tcPr>
            <w:tcW w:w="529" w:type="pct"/>
            <w:shd w:val="clear" w:color="auto" w:fill="C5E0B3"/>
          </w:tcPr>
          <w:p w14:paraId="0D5BDC5C"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Total Price</w:t>
            </w:r>
          </w:p>
        </w:tc>
        <w:tc>
          <w:tcPr>
            <w:tcW w:w="733" w:type="pct"/>
            <w:shd w:val="clear" w:color="auto" w:fill="C5E0B3"/>
          </w:tcPr>
          <w:p w14:paraId="182177F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Total Price (</w:t>
            </w:r>
            <w:proofErr w:type="gramStart"/>
            <w:r w:rsidRPr="005A47FB">
              <w:rPr>
                <w:rFonts w:ascii="Aptos" w:eastAsia="Times New Roman" w:hAnsi="Aptos" w:cstheme="majorHAnsi"/>
                <w:b/>
                <w:bCs/>
                <w:kern w:val="0"/>
                <w:sz w:val="24"/>
                <w:szCs w:val="24"/>
                <w:lang w:eastAsia="en-GB"/>
                <w14:ligatures w14:val="none"/>
              </w:rPr>
              <w:t>inclusive</w:t>
            </w:r>
            <w:proofErr w:type="gramEnd"/>
            <w:r w:rsidRPr="005A47FB">
              <w:rPr>
                <w:rFonts w:ascii="Aptos" w:eastAsia="Times New Roman" w:hAnsi="Aptos" w:cstheme="majorHAnsi"/>
                <w:b/>
                <w:bCs/>
                <w:kern w:val="0"/>
                <w:sz w:val="24"/>
                <w:szCs w:val="24"/>
                <w:lang w:eastAsia="en-GB"/>
                <w14:ligatures w14:val="none"/>
              </w:rPr>
              <w:t xml:space="preserve"> taxes)</w:t>
            </w:r>
          </w:p>
        </w:tc>
      </w:tr>
      <w:tr w:rsidR="00DB623E" w:rsidRPr="005A47FB" w14:paraId="3E763A70" w14:textId="77777777" w:rsidTr="00EE1986">
        <w:tc>
          <w:tcPr>
            <w:tcW w:w="1752" w:type="pct"/>
          </w:tcPr>
          <w:p w14:paraId="4964DB7C"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80" w:type="pct"/>
          </w:tcPr>
          <w:p w14:paraId="3D44F0D9"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53" w:type="pct"/>
          </w:tcPr>
          <w:p w14:paraId="18D895A4"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53" w:type="pct"/>
          </w:tcPr>
          <w:p w14:paraId="47F18221"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529" w:type="pct"/>
          </w:tcPr>
          <w:p w14:paraId="171A05C1"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33" w:type="pct"/>
          </w:tcPr>
          <w:p w14:paraId="5C5B87D1"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A47FB" w14:paraId="1BD590EC" w14:textId="77777777" w:rsidTr="00EE1986">
        <w:tc>
          <w:tcPr>
            <w:tcW w:w="1752" w:type="pct"/>
          </w:tcPr>
          <w:p w14:paraId="58ACA889"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TOTAL:</w:t>
            </w:r>
          </w:p>
        </w:tc>
        <w:tc>
          <w:tcPr>
            <w:tcW w:w="680" w:type="pct"/>
          </w:tcPr>
          <w:p w14:paraId="72CA8567"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53" w:type="pct"/>
          </w:tcPr>
          <w:p w14:paraId="5E6CC75D"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53" w:type="pct"/>
          </w:tcPr>
          <w:p w14:paraId="0E2919DF"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529" w:type="pct"/>
          </w:tcPr>
          <w:p w14:paraId="59D246BE"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33" w:type="pct"/>
          </w:tcPr>
          <w:p w14:paraId="72F0D2D8"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bl>
    <w:p w14:paraId="6B25694D"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1545985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1"/>
        <w:gridCol w:w="1353"/>
        <w:gridCol w:w="1353"/>
        <w:gridCol w:w="1353"/>
        <w:gridCol w:w="1128"/>
      </w:tblGrid>
      <w:tr w:rsidR="00DB623E" w:rsidRPr="005A47FB" w14:paraId="2D93E74C" w14:textId="77777777" w:rsidTr="00EE1986">
        <w:tc>
          <w:tcPr>
            <w:tcW w:w="5000" w:type="pct"/>
            <w:gridSpan w:val="5"/>
            <w:shd w:val="clear" w:color="auto" w:fill="C5E0B3"/>
          </w:tcPr>
          <w:p w14:paraId="29F16A9E" w14:textId="503F0AD1"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 xml:space="preserve">REIMBURSABLE </w:t>
            </w:r>
            <w:r w:rsidR="00B4383B" w:rsidRPr="005A47FB">
              <w:rPr>
                <w:rFonts w:ascii="Aptos" w:eastAsia="Times New Roman" w:hAnsi="Aptos" w:cstheme="majorHAnsi"/>
                <w:b/>
                <w:bCs/>
                <w:kern w:val="0"/>
                <w:sz w:val="24"/>
                <w:szCs w:val="24"/>
                <w:lang w:eastAsia="en-GB"/>
                <w14:ligatures w14:val="none"/>
              </w:rPr>
              <w:t>EXPENSES (</w:t>
            </w:r>
            <w:r w:rsidR="002E07EB" w:rsidRPr="005A47FB">
              <w:rPr>
                <w:rFonts w:ascii="Aptos" w:eastAsia="Times New Roman" w:hAnsi="Aptos" w:cstheme="majorHAnsi"/>
                <w:b/>
                <w:bCs/>
                <w:kern w:val="0"/>
                <w:sz w:val="24"/>
                <w:szCs w:val="24"/>
                <w:lang w:eastAsia="en-GB"/>
                <w14:ligatures w14:val="none"/>
              </w:rPr>
              <w:t>If applicable)</w:t>
            </w:r>
          </w:p>
        </w:tc>
      </w:tr>
      <w:tr w:rsidR="00DB623E" w:rsidRPr="005A47FB" w14:paraId="03C2793D" w14:textId="77777777" w:rsidTr="00EE1986">
        <w:tc>
          <w:tcPr>
            <w:tcW w:w="2052" w:type="pct"/>
            <w:shd w:val="clear" w:color="auto" w:fill="C5E0B3"/>
          </w:tcPr>
          <w:p w14:paraId="1E1D156B"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Description of Cost</w:t>
            </w:r>
          </w:p>
        </w:tc>
        <w:tc>
          <w:tcPr>
            <w:tcW w:w="769" w:type="pct"/>
            <w:shd w:val="clear" w:color="auto" w:fill="C5E0B3"/>
          </w:tcPr>
          <w:p w14:paraId="5CCB764C"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Quantity</w:t>
            </w:r>
          </w:p>
        </w:tc>
        <w:tc>
          <w:tcPr>
            <w:tcW w:w="769" w:type="pct"/>
            <w:shd w:val="clear" w:color="auto" w:fill="C5E0B3"/>
          </w:tcPr>
          <w:p w14:paraId="048625F1"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Unit of Measure</w:t>
            </w:r>
          </w:p>
        </w:tc>
        <w:tc>
          <w:tcPr>
            <w:tcW w:w="769" w:type="pct"/>
            <w:shd w:val="clear" w:color="auto" w:fill="C5E0B3"/>
          </w:tcPr>
          <w:p w14:paraId="296A4A58"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Unit Price</w:t>
            </w:r>
          </w:p>
        </w:tc>
        <w:tc>
          <w:tcPr>
            <w:tcW w:w="641" w:type="pct"/>
            <w:shd w:val="clear" w:color="auto" w:fill="C5E0B3"/>
          </w:tcPr>
          <w:p w14:paraId="6DB2E9DB"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Total Price</w:t>
            </w:r>
          </w:p>
        </w:tc>
      </w:tr>
      <w:tr w:rsidR="00DB623E" w:rsidRPr="005A47FB" w14:paraId="6D914046" w14:textId="77777777" w:rsidTr="00EE1986">
        <w:trPr>
          <w:trHeight w:val="155"/>
        </w:trPr>
        <w:tc>
          <w:tcPr>
            <w:tcW w:w="2052" w:type="pct"/>
          </w:tcPr>
          <w:p w14:paraId="56B1C43E"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Standard Economy flights</w:t>
            </w:r>
          </w:p>
        </w:tc>
        <w:tc>
          <w:tcPr>
            <w:tcW w:w="769" w:type="pct"/>
          </w:tcPr>
          <w:p w14:paraId="7CC2695E"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49513C1A"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4C7B7C2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41" w:type="pct"/>
          </w:tcPr>
          <w:p w14:paraId="38569B51"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A47FB" w14:paraId="4E2DEAE0" w14:textId="77777777" w:rsidTr="00EE1986">
        <w:trPr>
          <w:trHeight w:val="200"/>
        </w:trPr>
        <w:tc>
          <w:tcPr>
            <w:tcW w:w="2052" w:type="pct"/>
          </w:tcPr>
          <w:p w14:paraId="785BB310"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Airport transfers</w:t>
            </w:r>
          </w:p>
        </w:tc>
        <w:tc>
          <w:tcPr>
            <w:tcW w:w="769" w:type="pct"/>
          </w:tcPr>
          <w:p w14:paraId="70F173E8"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79F8784C"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4C2C06E7"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41" w:type="pct"/>
          </w:tcPr>
          <w:p w14:paraId="5011992B"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A47FB" w14:paraId="0E40293E" w14:textId="77777777" w:rsidTr="00EE1986">
        <w:trPr>
          <w:trHeight w:val="164"/>
        </w:trPr>
        <w:tc>
          <w:tcPr>
            <w:tcW w:w="2052" w:type="pct"/>
          </w:tcPr>
          <w:p w14:paraId="52986E90"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Visa</w:t>
            </w:r>
          </w:p>
        </w:tc>
        <w:tc>
          <w:tcPr>
            <w:tcW w:w="769" w:type="pct"/>
          </w:tcPr>
          <w:p w14:paraId="3CD6665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08205A18"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5C2CF95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41" w:type="pct"/>
          </w:tcPr>
          <w:p w14:paraId="4465BE3E"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A47FB" w14:paraId="1A9C7903" w14:textId="77777777" w:rsidTr="00EE1986">
        <w:trPr>
          <w:trHeight w:val="191"/>
        </w:trPr>
        <w:tc>
          <w:tcPr>
            <w:tcW w:w="2052" w:type="pct"/>
          </w:tcPr>
          <w:p w14:paraId="4E7AE565"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Accommodation</w:t>
            </w:r>
          </w:p>
        </w:tc>
        <w:tc>
          <w:tcPr>
            <w:tcW w:w="769" w:type="pct"/>
          </w:tcPr>
          <w:p w14:paraId="5BBF4488"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53B50460"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6275B11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41" w:type="pct"/>
          </w:tcPr>
          <w:p w14:paraId="58178D81"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A47FB" w14:paraId="399E8C52" w14:textId="77777777" w:rsidTr="00EE1986">
        <w:trPr>
          <w:trHeight w:val="173"/>
        </w:trPr>
        <w:tc>
          <w:tcPr>
            <w:tcW w:w="2052" w:type="pct"/>
          </w:tcPr>
          <w:p w14:paraId="7FDB382F"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Local transport and Communication</w:t>
            </w:r>
          </w:p>
        </w:tc>
        <w:tc>
          <w:tcPr>
            <w:tcW w:w="769" w:type="pct"/>
          </w:tcPr>
          <w:p w14:paraId="180769F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6F7840F4"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7360BAE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41" w:type="pct"/>
          </w:tcPr>
          <w:p w14:paraId="60EE862E"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A47FB" w14:paraId="201D73A8" w14:textId="77777777" w:rsidTr="00EE1986">
        <w:tc>
          <w:tcPr>
            <w:tcW w:w="2052" w:type="pct"/>
          </w:tcPr>
          <w:p w14:paraId="1279F810"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TOTAL:</w:t>
            </w:r>
          </w:p>
        </w:tc>
        <w:tc>
          <w:tcPr>
            <w:tcW w:w="769" w:type="pct"/>
          </w:tcPr>
          <w:p w14:paraId="6C2E4238"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45AF5854"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72DC5D4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41" w:type="pct"/>
          </w:tcPr>
          <w:p w14:paraId="0AF2CFE0"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bl>
    <w:p w14:paraId="24EABF1D"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5CB26F29"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x-none"/>
          <w14:ligatures w14:val="none"/>
        </w:rPr>
        <w:t xml:space="preserve">NB: </w:t>
      </w:r>
      <w:r w:rsidRPr="005A47FB">
        <w:rPr>
          <w:rFonts w:ascii="Aptos" w:eastAsia="Times New Roman" w:hAnsi="Aptos" w:cstheme="majorHAnsi"/>
          <w:kern w:val="0"/>
          <w:sz w:val="24"/>
          <w:szCs w:val="24"/>
          <w:lang w:eastAsia="en-GB"/>
          <w14:ligatures w14:val="none"/>
        </w:rPr>
        <w:t xml:space="preserve">AFR eligible reimbursable expenses </w:t>
      </w:r>
      <w:proofErr w:type="gramStart"/>
      <w:r w:rsidRPr="005A47FB">
        <w:rPr>
          <w:rFonts w:ascii="Aptos" w:eastAsia="Times New Roman" w:hAnsi="Aptos" w:cstheme="majorHAnsi"/>
          <w:kern w:val="0"/>
          <w:sz w:val="24"/>
          <w:szCs w:val="24"/>
          <w:lang w:eastAsia="en-GB"/>
          <w14:ligatures w14:val="none"/>
        </w:rPr>
        <w:t>includes</w:t>
      </w:r>
      <w:proofErr w:type="gramEnd"/>
      <w:r w:rsidRPr="005A47FB">
        <w:rPr>
          <w:rFonts w:ascii="Aptos" w:eastAsia="Times New Roman" w:hAnsi="Aptos" w:cstheme="majorHAnsi"/>
          <w:kern w:val="0"/>
          <w:sz w:val="24"/>
          <w:szCs w:val="24"/>
          <w:lang w:eastAsia="en-GB"/>
          <w14:ligatures w14:val="none"/>
        </w:rPr>
        <w:t xml:space="preserve"> standard economy flight, accommodation, and airport transfers expenses, local transport, communication, visa, and they should be reasonable and in line with AFR guidelines.</w:t>
      </w:r>
    </w:p>
    <w:p w14:paraId="445F5781"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18ACC10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36755F11" w14:textId="77777777" w:rsidR="00DB623E" w:rsidRPr="005A47FB" w:rsidRDefault="00DB623E" w:rsidP="00DB623E">
      <w:pPr>
        <w:keepNext/>
        <w:overflowPunct w:val="0"/>
        <w:autoSpaceDE w:val="0"/>
        <w:autoSpaceDN w:val="0"/>
        <w:adjustRightInd w:val="0"/>
        <w:spacing w:after="0" w:line="240" w:lineRule="auto"/>
        <w:jc w:val="both"/>
        <w:textAlignment w:val="baseline"/>
        <w:outlineLvl w:val="4"/>
        <w:rPr>
          <w:rFonts w:ascii="Aptos" w:eastAsia="Times New Roman" w:hAnsi="Aptos" w:cstheme="majorHAnsi"/>
          <w:bCs/>
          <w:i/>
          <w:smallCaps/>
          <w:kern w:val="28"/>
          <w:sz w:val="24"/>
          <w:szCs w:val="24"/>
          <w:lang w:eastAsia="x-none"/>
          <w14:ligatures w14:val="none"/>
        </w:rPr>
      </w:pPr>
      <w:r w:rsidRPr="005A47FB">
        <w:rPr>
          <w:rFonts w:ascii="Aptos" w:eastAsia="Times New Roman" w:hAnsi="Aptos" w:cstheme="majorHAnsi"/>
          <w:b/>
          <w:i/>
          <w:smallCaps/>
          <w:kern w:val="28"/>
          <w:sz w:val="24"/>
          <w:szCs w:val="24"/>
          <w:lang w:eastAsia="x-none"/>
          <w14:ligatures w14:val="none"/>
        </w:rPr>
        <w:t>TOTAL COST PRICE IN CURRENCY:</w:t>
      </w:r>
      <w:r w:rsidRPr="005A47FB">
        <w:rPr>
          <w:rFonts w:ascii="Aptos" w:eastAsia="Times New Roman" w:hAnsi="Aptos" w:cstheme="majorHAnsi"/>
          <w:bCs/>
          <w:i/>
          <w:smallCaps/>
          <w:kern w:val="28"/>
          <w:sz w:val="24"/>
          <w:szCs w:val="24"/>
          <w:lang w:eastAsia="x-none"/>
          <w14:ligatures w14:val="none"/>
        </w:rPr>
        <w:t xml:space="preserve"> ____________________</w:t>
      </w:r>
    </w:p>
    <w:p w14:paraId="4FCCD3E2"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7FE97497"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A47FB">
        <w:rPr>
          <w:rFonts w:ascii="Aptos" w:eastAsia="Times New Roman" w:hAnsi="Aptos" w:cstheme="majorHAnsi"/>
          <w:b/>
          <w:bCs/>
          <w:kern w:val="0"/>
          <w:sz w:val="24"/>
          <w:szCs w:val="24"/>
          <w:lang w:eastAsia="en-GB"/>
          <w14:ligatures w14:val="none"/>
        </w:rPr>
        <w:t xml:space="preserve">Breakdown of total price </w:t>
      </w:r>
      <w:proofErr w:type="spellStart"/>
      <w:r w:rsidRPr="005A47FB">
        <w:rPr>
          <w:rFonts w:ascii="Aptos" w:eastAsia="Times New Roman" w:hAnsi="Aptos" w:cstheme="majorHAnsi"/>
          <w:b/>
          <w:bCs/>
          <w:kern w:val="0"/>
          <w:sz w:val="24"/>
          <w:szCs w:val="24"/>
          <w:lang w:eastAsia="en-GB"/>
          <w14:ligatures w14:val="none"/>
        </w:rPr>
        <w:t>Authorised</w:t>
      </w:r>
      <w:proofErr w:type="spellEnd"/>
      <w:r w:rsidRPr="005A47FB">
        <w:rPr>
          <w:rFonts w:ascii="Aptos" w:eastAsia="Times New Roman" w:hAnsi="Aptos" w:cstheme="majorHAnsi"/>
          <w:b/>
          <w:bCs/>
          <w:kern w:val="0"/>
          <w:sz w:val="24"/>
          <w:szCs w:val="24"/>
          <w:lang w:eastAsia="en-GB"/>
          <w14:ligatures w14:val="none"/>
        </w:rPr>
        <w:t xml:space="preserve"> By:</w:t>
      </w:r>
    </w:p>
    <w:p w14:paraId="3A2ACFD9"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p>
    <w:tbl>
      <w:tblPr>
        <w:tblW w:w="9289" w:type="dxa"/>
        <w:tblLayout w:type="fixed"/>
        <w:tblLook w:val="0000" w:firstRow="0" w:lastRow="0" w:firstColumn="0" w:lastColumn="0" w:noHBand="0" w:noVBand="0"/>
      </w:tblPr>
      <w:tblGrid>
        <w:gridCol w:w="1249"/>
        <w:gridCol w:w="3470"/>
        <w:gridCol w:w="929"/>
        <w:gridCol w:w="3641"/>
      </w:tblGrid>
      <w:tr w:rsidR="00DB623E" w:rsidRPr="005A47FB" w14:paraId="1F06C1A9" w14:textId="77777777" w:rsidTr="00764096">
        <w:tc>
          <w:tcPr>
            <w:tcW w:w="1249" w:type="dxa"/>
            <w:tcBorders>
              <w:top w:val="nil"/>
              <w:left w:val="nil"/>
              <w:bottom w:val="nil"/>
              <w:right w:val="nil"/>
            </w:tcBorders>
          </w:tcPr>
          <w:p w14:paraId="17748F9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Signature</w:t>
            </w:r>
          </w:p>
        </w:tc>
        <w:tc>
          <w:tcPr>
            <w:tcW w:w="3470" w:type="dxa"/>
            <w:tcBorders>
              <w:top w:val="nil"/>
              <w:left w:val="nil"/>
              <w:bottom w:val="nil"/>
              <w:right w:val="nil"/>
            </w:tcBorders>
          </w:tcPr>
          <w:p w14:paraId="6DB4C8C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__________________________</w:t>
            </w:r>
          </w:p>
        </w:tc>
        <w:tc>
          <w:tcPr>
            <w:tcW w:w="929" w:type="dxa"/>
            <w:tcBorders>
              <w:top w:val="nil"/>
              <w:left w:val="nil"/>
              <w:bottom w:val="nil"/>
              <w:right w:val="nil"/>
            </w:tcBorders>
          </w:tcPr>
          <w:p w14:paraId="4B8753FB"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Name:</w:t>
            </w:r>
          </w:p>
        </w:tc>
        <w:tc>
          <w:tcPr>
            <w:tcW w:w="3641" w:type="dxa"/>
            <w:tcBorders>
              <w:top w:val="nil"/>
              <w:left w:val="nil"/>
              <w:bottom w:val="nil"/>
              <w:right w:val="nil"/>
            </w:tcBorders>
          </w:tcPr>
          <w:p w14:paraId="21ADAE5C"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____________________________</w:t>
            </w:r>
          </w:p>
        </w:tc>
      </w:tr>
      <w:tr w:rsidR="00DB623E" w:rsidRPr="005A47FB" w14:paraId="4829B310" w14:textId="77777777" w:rsidTr="00764096">
        <w:tc>
          <w:tcPr>
            <w:tcW w:w="1249" w:type="dxa"/>
            <w:tcBorders>
              <w:top w:val="nil"/>
              <w:left w:val="nil"/>
              <w:bottom w:val="nil"/>
              <w:right w:val="nil"/>
            </w:tcBorders>
          </w:tcPr>
          <w:p w14:paraId="614039BF"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77F44DEB"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Position:</w:t>
            </w:r>
          </w:p>
        </w:tc>
        <w:tc>
          <w:tcPr>
            <w:tcW w:w="3470" w:type="dxa"/>
            <w:tcBorders>
              <w:top w:val="nil"/>
              <w:left w:val="nil"/>
              <w:bottom w:val="nil"/>
              <w:right w:val="nil"/>
            </w:tcBorders>
          </w:tcPr>
          <w:p w14:paraId="725E2209"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204CA23E"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__________________________</w:t>
            </w:r>
          </w:p>
        </w:tc>
        <w:tc>
          <w:tcPr>
            <w:tcW w:w="929" w:type="dxa"/>
            <w:tcBorders>
              <w:top w:val="nil"/>
              <w:left w:val="nil"/>
              <w:bottom w:val="nil"/>
              <w:right w:val="nil"/>
            </w:tcBorders>
          </w:tcPr>
          <w:p w14:paraId="36F8D87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039488E6"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Date:</w:t>
            </w:r>
          </w:p>
        </w:tc>
        <w:tc>
          <w:tcPr>
            <w:tcW w:w="3641" w:type="dxa"/>
            <w:tcBorders>
              <w:top w:val="nil"/>
              <w:left w:val="nil"/>
              <w:bottom w:val="nil"/>
              <w:right w:val="nil"/>
            </w:tcBorders>
          </w:tcPr>
          <w:p w14:paraId="7454A037"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6D9354D0"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____________________________</w:t>
            </w:r>
          </w:p>
        </w:tc>
      </w:tr>
      <w:tr w:rsidR="00DB623E" w:rsidRPr="005A47FB" w14:paraId="31861528" w14:textId="77777777" w:rsidTr="00764096">
        <w:tc>
          <w:tcPr>
            <w:tcW w:w="4719" w:type="dxa"/>
            <w:gridSpan w:val="2"/>
            <w:tcBorders>
              <w:top w:val="nil"/>
              <w:left w:val="nil"/>
              <w:bottom w:val="nil"/>
              <w:right w:val="nil"/>
            </w:tcBorders>
          </w:tcPr>
          <w:p w14:paraId="02C73E4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roofErr w:type="spellStart"/>
            <w:r w:rsidRPr="005A47FB">
              <w:rPr>
                <w:rFonts w:ascii="Aptos" w:eastAsia="Times New Roman" w:hAnsi="Aptos" w:cstheme="majorHAnsi"/>
                <w:kern w:val="0"/>
                <w:sz w:val="24"/>
                <w:szCs w:val="24"/>
                <w:lang w:eastAsia="en-GB"/>
                <w14:ligatures w14:val="none"/>
              </w:rPr>
              <w:lastRenderedPageBreak/>
              <w:t>Authorised</w:t>
            </w:r>
            <w:proofErr w:type="spellEnd"/>
            <w:r w:rsidRPr="005A47FB">
              <w:rPr>
                <w:rFonts w:ascii="Aptos" w:eastAsia="Times New Roman" w:hAnsi="Aptos" w:cstheme="majorHAnsi"/>
                <w:kern w:val="0"/>
                <w:sz w:val="24"/>
                <w:szCs w:val="24"/>
                <w:lang w:eastAsia="en-GB"/>
                <w14:ligatures w14:val="none"/>
              </w:rPr>
              <w:t xml:space="preserve"> for and on behalf of:</w:t>
            </w:r>
          </w:p>
        </w:tc>
        <w:tc>
          <w:tcPr>
            <w:tcW w:w="929" w:type="dxa"/>
            <w:tcBorders>
              <w:top w:val="nil"/>
              <w:left w:val="nil"/>
              <w:bottom w:val="nil"/>
              <w:right w:val="nil"/>
            </w:tcBorders>
          </w:tcPr>
          <w:p w14:paraId="30AC54D3"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en-GB"/>
                <w14:ligatures w14:val="none"/>
              </w:rPr>
            </w:pPr>
          </w:p>
        </w:tc>
        <w:tc>
          <w:tcPr>
            <w:tcW w:w="3641" w:type="dxa"/>
            <w:tcBorders>
              <w:top w:val="nil"/>
              <w:left w:val="nil"/>
              <w:bottom w:val="nil"/>
              <w:right w:val="nil"/>
            </w:tcBorders>
          </w:tcPr>
          <w:p w14:paraId="5E3EFD3E"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en-GB"/>
                <w14:ligatures w14:val="none"/>
              </w:rPr>
            </w:pPr>
            <w:r w:rsidRPr="005A47FB">
              <w:rPr>
                <w:rFonts w:ascii="Aptos" w:eastAsia="Times New Roman" w:hAnsi="Aptos" w:cstheme="majorHAnsi"/>
                <w:i/>
                <w:iCs/>
                <w:kern w:val="0"/>
                <w:sz w:val="24"/>
                <w:szCs w:val="24"/>
                <w:lang w:eastAsia="en-GB"/>
                <w14:ligatures w14:val="none"/>
              </w:rPr>
              <w:t>(DD/MM/YY)</w:t>
            </w:r>
          </w:p>
        </w:tc>
      </w:tr>
      <w:tr w:rsidR="00DB623E" w:rsidRPr="005A47FB" w14:paraId="324E3844" w14:textId="77777777" w:rsidTr="00764096">
        <w:tc>
          <w:tcPr>
            <w:tcW w:w="1249" w:type="dxa"/>
            <w:tcBorders>
              <w:top w:val="nil"/>
              <w:left w:val="nil"/>
              <w:bottom w:val="nil"/>
              <w:right w:val="nil"/>
            </w:tcBorders>
          </w:tcPr>
          <w:p w14:paraId="7FE66D01"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45F0B886" w14:textId="5BFFFC58"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Compa</w:t>
            </w:r>
            <w:r w:rsidR="00554DF9" w:rsidRPr="005A47FB">
              <w:rPr>
                <w:rFonts w:ascii="Aptos" w:eastAsia="Times New Roman" w:hAnsi="Aptos" w:cstheme="majorHAnsi"/>
                <w:kern w:val="0"/>
                <w:sz w:val="24"/>
                <w:szCs w:val="24"/>
                <w:lang w:eastAsia="en-GB"/>
                <w14:ligatures w14:val="none"/>
              </w:rPr>
              <w:t>n</w:t>
            </w:r>
            <w:r w:rsidRPr="005A47FB">
              <w:rPr>
                <w:rFonts w:ascii="Aptos" w:eastAsia="Times New Roman" w:hAnsi="Aptos" w:cstheme="majorHAnsi"/>
                <w:kern w:val="0"/>
                <w:sz w:val="24"/>
                <w:szCs w:val="24"/>
                <w:lang w:eastAsia="en-GB"/>
                <w14:ligatures w14:val="none"/>
              </w:rPr>
              <w:t>y:</w:t>
            </w:r>
          </w:p>
        </w:tc>
        <w:tc>
          <w:tcPr>
            <w:tcW w:w="8040" w:type="dxa"/>
            <w:gridSpan w:val="3"/>
            <w:tcBorders>
              <w:top w:val="nil"/>
              <w:left w:val="nil"/>
              <w:bottom w:val="nil"/>
              <w:right w:val="nil"/>
            </w:tcBorders>
          </w:tcPr>
          <w:p w14:paraId="3EE3BB94"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41A000DF" w14:textId="77777777" w:rsidR="00DB623E" w:rsidRPr="005A47FB"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A47FB">
              <w:rPr>
                <w:rFonts w:ascii="Aptos" w:eastAsia="Times New Roman" w:hAnsi="Aptos" w:cstheme="majorHAnsi"/>
                <w:kern w:val="0"/>
                <w:sz w:val="24"/>
                <w:szCs w:val="24"/>
                <w:lang w:eastAsia="en-GB"/>
                <w14:ligatures w14:val="none"/>
              </w:rPr>
              <w:t>________________________________________________________________</w:t>
            </w:r>
          </w:p>
        </w:tc>
      </w:tr>
    </w:tbl>
    <w:p w14:paraId="57084B19" w14:textId="77777777" w:rsidR="00797B43" w:rsidRPr="005A47FB" w:rsidRDefault="00797B43" w:rsidP="00797B43">
      <w:pPr>
        <w:overflowPunct w:val="0"/>
        <w:autoSpaceDE w:val="0"/>
        <w:autoSpaceDN w:val="0"/>
        <w:adjustRightInd w:val="0"/>
        <w:spacing w:after="0" w:line="276" w:lineRule="auto"/>
        <w:ind w:left="720"/>
        <w:contextualSpacing/>
        <w:jc w:val="both"/>
        <w:textAlignment w:val="baseline"/>
        <w:rPr>
          <w:rFonts w:ascii="Aptos" w:eastAsia="Times New Roman" w:hAnsi="Aptos" w:cstheme="majorHAnsi"/>
          <w:kern w:val="0"/>
          <w:sz w:val="24"/>
          <w:szCs w:val="24"/>
          <w:lang w:eastAsia="en-GB"/>
          <w14:ligatures w14:val="none"/>
        </w:rPr>
      </w:pPr>
    </w:p>
    <w:p w14:paraId="59060464" w14:textId="5148E2FF" w:rsidR="002A6991" w:rsidRPr="005A47FB" w:rsidRDefault="002A6991">
      <w:pPr>
        <w:rPr>
          <w:rFonts w:ascii="Aptos" w:hAnsi="Aptos" w:cstheme="majorHAnsi"/>
          <w:b/>
          <w:sz w:val="24"/>
          <w:szCs w:val="24"/>
          <w:u w:val="single"/>
        </w:rPr>
      </w:pPr>
      <w:r w:rsidRPr="005A47FB">
        <w:rPr>
          <w:rFonts w:ascii="Aptos" w:hAnsi="Aptos" w:cstheme="majorHAnsi"/>
          <w:b/>
          <w:sz w:val="24"/>
          <w:szCs w:val="24"/>
          <w:u w:val="single"/>
        </w:rPr>
        <w:br w:type="page"/>
      </w:r>
      <w:r w:rsidR="00304674" w:rsidRPr="005A47FB">
        <w:rPr>
          <w:rFonts w:ascii="Aptos" w:hAnsi="Aptos" w:cstheme="majorHAnsi"/>
          <w:b/>
          <w:sz w:val="24"/>
          <w:szCs w:val="24"/>
          <w:u w:val="single"/>
        </w:rPr>
        <w:lastRenderedPageBreak/>
        <w:t>TERMS OF REFERENCE:</w:t>
      </w:r>
    </w:p>
    <w:p w14:paraId="0A57820F" w14:textId="77777777" w:rsidR="00304674" w:rsidRPr="005A47FB" w:rsidRDefault="00304674" w:rsidP="00304674">
      <w:pPr>
        <w:pStyle w:val="Title"/>
        <w:shd w:val="clear" w:color="auto" w:fill="00B050"/>
        <w:spacing w:after="100" w:afterAutospacing="1"/>
        <w:jc w:val="left"/>
        <w:rPr>
          <w:rFonts w:ascii="Aptos" w:hAnsi="Aptos" w:cs="Calibri"/>
          <w:color w:val="FFFFFF" w:themeColor="background1"/>
          <w:sz w:val="24"/>
          <w:szCs w:val="24"/>
        </w:rPr>
      </w:pPr>
      <w:r w:rsidRPr="005A47FB">
        <w:rPr>
          <w:rFonts w:ascii="Aptos" w:hAnsi="Aptos" w:cs="Calibri"/>
          <w:color w:val="FFFFFF" w:themeColor="background1"/>
          <w:sz w:val="24"/>
          <w:szCs w:val="24"/>
          <w:lang w:val="en-GB"/>
        </w:rPr>
        <w:t>Assessment and Technical Support for DPI Alignment on the Agriculture Management Information System (AMIS)</w:t>
      </w:r>
    </w:p>
    <w:p w14:paraId="5A253072" w14:textId="77777777" w:rsidR="00304674" w:rsidRPr="005A47FB" w:rsidRDefault="00304674" w:rsidP="00304674">
      <w:pPr>
        <w:pStyle w:val="Title"/>
        <w:spacing w:after="100" w:afterAutospacing="1"/>
        <w:jc w:val="left"/>
        <w:rPr>
          <w:rFonts w:ascii="Aptos" w:hAnsi="Aptos" w:cs="Calibri"/>
          <w:color w:val="FFFFFF" w:themeColor="background1"/>
          <w:sz w:val="24"/>
          <w:szCs w:val="24"/>
          <w:lang w:val="en-US"/>
        </w:rPr>
      </w:pPr>
    </w:p>
    <w:p w14:paraId="5FC06BB1" w14:textId="77777777" w:rsidR="00304674" w:rsidRPr="005A47FB" w:rsidRDefault="00304674" w:rsidP="00B857C0">
      <w:pPr>
        <w:pStyle w:val="Title"/>
        <w:numPr>
          <w:ilvl w:val="0"/>
          <w:numId w:val="15"/>
        </w:numPr>
        <w:shd w:val="clear" w:color="auto" w:fill="00B050"/>
        <w:spacing w:after="100" w:afterAutospacing="1"/>
        <w:jc w:val="both"/>
        <w:rPr>
          <w:rFonts w:ascii="Aptos" w:hAnsi="Aptos" w:cs="Calibri"/>
          <w:color w:val="FFFFFF" w:themeColor="background1"/>
          <w:sz w:val="24"/>
          <w:szCs w:val="24"/>
        </w:rPr>
      </w:pPr>
      <w:r w:rsidRPr="005A47FB">
        <w:rPr>
          <w:rFonts w:ascii="Aptos" w:hAnsi="Aptos" w:cs="Calibri"/>
          <w:color w:val="FFFFFF" w:themeColor="background1"/>
          <w:sz w:val="24"/>
          <w:szCs w:val="24"/>
          <w:lang w:val="en-US"/>
        </w:rPr>
        <w:t xml:space="preserve">About Access to Finance Rwanda </w:t>
      </w:r>
    </w:p>
    <w:p w14:paraId="73F03CD0" w14:textId="77777777" w:rsidR="00304674" w:rsidRPr="005A47FB" w:rsidRDefault="00304674" w:rsidP="00304674">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Access to Finance Rwanda (AFR) is a Rwandan not for profit company established in 2010 to promote financial inclusion and financial sector development. AFR is currently funded by Sweden, Jersey Overseas Aid, and the MasterCard Foundation.</w:t>
      </w:r>
    </w:p>
    <w:p w14:paraId="3168E19B" w14:textId="5C159C97" w:rsidR="00304674" w:rsidRPr="005A47FB" w:rsidRDefault="00304674" w:rsidP="00304674">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AFR is part of the broader Financial Sector Deepening (FSD) network in Africa that seeks to create a transformative impact on ending poverty by supporting efforts to improve financial inclusion and financial sector development through helping policy makers, regulators, financial service providers and markets drive a more inclusive and sustainable economic growth.</w:t>
      </w:r>
    </w:p>
    <w:p w14:paraId="1FA3C0E4" w14:textId="77777777" w:rsidR="00304674" w:rsidRPr="005A47FB" w:rsidRDefault="00304674" w:rsidP="00304674">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AFR supports the removal of systemic barriers that hinder access to and use of financial services by low-income people, particularly the rural poor, women, youth and MSMEs, and supports the development and provision of financial services including savings, credit, insurance, investment, payments, and remittances.</w:t>
      </w:r>
    </w:p>
    <w:p w14:paraId="682BAC8A" w14:textId="77777777" w:rsidR="00304674" w:rsidRPr="005A47FB" w:rsidRDefault="00304674" w:rsidP="00304674">
      <w:pPr>
        <w:jc w:val="both"/>
        <w:rPr>
          <w:rFonts w:ascii="Aptos" w:hAnsi="Aptos" w:cs="Calibri"/>
          <w:b/>
          <w:bCs/>
          <w:sz w:val="24"/>
          <w:szCs w:val="24"/>
        </w:rPr>
      </w:pPr>
      <w:r w:rsidRPr="005A47FB">
        <w:rPr>
          <w:rFonts w:ascii="Aptos" w:hAnsi="Aptos" w:cs="Calibri"/>
          <w:color w:val="0D0D0D" w:themeColor="text1" w:themeTint="F2"/>
          <w:sz w:val="24"/>
          <w:szCs w:val="24"/>
        </w:rPr>
        <w:t xml:space="preserve">AFR is guided by the Market System Development (MSD) approach </w:t>
      </w:r>
      <w:proofErr w:type="spellStart"/>
      <w:r w:rsidRPr="005A47FB">
        <w:rPr>
          <w:rFonts w:ascii="Aptos" w:hAnsi="Aptos" w:cs="Calibri"/>
          <w:color w:val="0D0D0D" w:themeColor="text1" w:themeTint="F2"/>
          <w:sz w:val="24"/>
          <w:szCs w:val="24"/>
        </w:rPr>
        <w:t>recognising</w:t>
      </w:r>
      <w:proofErr w:type="spellEnd"/>
      <w:r w:rsidRPr="005A47FB">
        <w:rPr>
          <w:rFonts w:ascii="Aptos" w:hAnsi="Aptos" w:cs="Calibri"/>
          <w:color w:val="0D0D0D" w:themeColor="text1" w:themeTint="F2"/>
          <w:sz w:val="24"/>
          <w:szCs w:val="24"/>
        </w:rPr>
        <w:t xml:space="preserve"> that efforts to increase financial inclusion and financial sector development must be market-led, profitable and sustainable. For more details visit our websit</w:t>
      </w:r>
      <w:r w:rsidRPr="005A47FB">
        <w:rPr>
          <w:rFonts w:ascii="Aptos" w:hAnsi="Aptos" w:cs="Calibri"/>
          <w:sz w:val="24"/>
          <w:szCs w:val="24"/>
        </w:rPr>
        <w:t>e</w:t>
      </w:r>
      <w:r w:rsidRPr="005A47FB">
        <w:rPr>
          <w:rFonts w:ascii="Aptos" w:hAnsi="Aptos" w:cs="Calibri"/>
          <w:b/>
          <w:bCs/>
          <w:sz w:val="24"/>
          <w:szCs w:val="24"/>
        </w:rPr>
        <w:t xml:space="preserve">: </w:t>
      </w:r>
      <w:r w:rsidRPr="005A47FB">
        <w:rPr>
          <w:rFonts w:ascii="Aptos" w:hAnsi="Aptos" w:cs="Calibri"/>
          <w:b/>
          <w:bCs/>
          <w:color w:val="0070C0"/>
          <w:sz w:val="24"/>
          <w:szCs w:val="24"/>
        </w:rPr>
        <w:t>(</w:t>
      </w:r>
      <w:hyperlink r:id="rId14" w:history="1">
        <w:r w:rsidRPr="005A47FB">
          <w:rPr>
            <w:rFonts w:ascii="Aptos" w:hAnsi="Aptos" w:cs="Calibri"/>
            <w:b/>
            <w:bCs/>
            <w:color w:val="0070C0"/>
            <w:sz w:val="24"/>
            <w:szCs w:val="24"/>
          </w:rPr>
          <w:t>www.afr.rw</w:t>
        </w:r>
      </w:hyperlink>
      <w:r w:rsidRPr="005A47FB">
        <w:rPr>
          <w:rFonts w:ascii="Aptos" w:hAnsi="Aptos" w:cs="Calibri"/>
          <w:b/>
          <w:bCs/>
          <w:color w:val="0070C0"/>
          <w:sz w:val="24"/>
          <w:szCs w:val="24"/>
        </w:rPr>
        <w:t>).</w:t>
      </w:r>
      <w:r w:rsidRPr="005A47FB">
        <w:rPr>
          <w:rFonts w:ascii="Aptos" w:hAnsi="Aptos" w:cs="Calibri"/>
          <w:b/>
          <w:bCs/>
          <w:color w:val="00B0F0"/>
          <w:sz w:val="24"/>
          <w:szCs w:val="24"/>
        </w:rPr>
        <w:t xml:space="preserve"> </w:t>
      </w:r>
      <w:r w:rsidRPr="005A47FB">
        <w:rPr>
          <w:rFonts w:ascii="Aptos" w:hAnsi="Aptos" w:cs="Calibri"/>
          <w:b/>
          <w:bCs/>
          <w:sz w:val="24"/>
          <w:szCs w:val="24"/>
        </w:rPr>
        <w:t xml:space="preserve"> </w:t>
      </w:r>
    </w:p>
    <w:p w14:paraId="6E870F6F" w14:textId="77777777" w:rsidR="00304674" w:rsidRPr="005A47FB" w:rsidRDefault="00304674" w:rsidP="00304674">
      <w:pPr>
        <w:jc w:val="both"/>
        <w:rPr>
          <w:rFonts w:ascii="Aptos" w:hAnsi="Aptos" w:cs="Calibri"/>
          <w:sz w:val="24"/>
          <w:szCs w:val="24"/>
        </w:rPr>
      </w:pPr>
    </w:p>
    <w:p w14:paraId="4E680557" w14:textId="77777777" w:rsidR="00304674" w:rsidRPr="005A47FB" w:rsidRDefault="00304674" w:rsidP="00B857C0">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A47FB">
        <w:rPr>
          <w:rFonts w:ascii="Aptos" w:hAnsi="Aptos" w:cs="Calibri"/>
          <w:color w:val="FFFFFF" w:themeColor="background1"/>
          <w:sz w:val="24"/>
          <w:szCs w:val="24"/>
          <w:lang w:val="en-US"/>
        </w:rPr>
        <w:t xml:space="preserve"> About RISA</w:t>
      </w:r>
    </w:p>
    <w:p w14:paraId="07A1C9BA" w14:textId="77777777" w:rsidR="00304674" w:rsidRPr="005A47FB" w:rsidRDefault="00304674" w:rsidP="00304674">
      <w:pPr>
        <w:jc w:val="both"/>
        <w:rPr>
          <w:rFonts w:ascii="Aptos" w:hAnsi="Aptos" w:cs="Calibri"/>
          <w:sz w:val="24"/>
          <w:szCs w:val="24"/>
        </w:rPr>
      </w:pPr>
      <w:r w:rsidRPr="005A47FB">
        <w:rPr>
          <w:rFonts w:ascii="Aptos" w:hAnsi="Aptos" w:cs="Calibri"/>
          <w:sz w:val="24"/>
          <w:szCs w:val="24"/>
        </w:rPr>
        <w:t>The Rwanda Information Society Authority (RISA) is a government agency under the Ministry of ICT and Innovation, established in 2017 as a public institution governed by Presidential Order N° 077/01 of 09/12/2022. RISA’s mission is to digitize Rwanda’s society through the increased adoption of Information and Communication Technologies (ICTs) and innovation, positioning ICT as a cross-cutting enabler for economic and social transformation. RISA plays a central role in advancing Rwanda’s digital and socio-economic transformation by developing, coordinating, and managing foundational DPI, ensuring secure and interoperable government systems, and fostering innovation.</w:t>
      </w:r>
    </w:p>
    <w:p w14:paraId="64C4A65B" w14:textId="77777777" w:rsidR="00304674" w:rsidRPr="005A47FB" w:rsidRDefault="00304674" w:rsidP="00304674">
      <w:pPr>
        <w:jc w:val="both"/>
        <w:rPr>
          <w:rFonts w:ascii="Aptos" w:hAnsi="Aptos" w:cs="Calibri"/>
          <w:sz w:val="24"/>
          <w:szCs w:val="24"/>
        </w:rPr>
      </w:pPr>
    </w:p>
    <w:p w14:paraId="672EDD54" w14:textId="77777777" w:rsidR="00304674" w:rsidRPr="005A47FB" w:rsidRDefault="00304674" w:rsidP="00B857C0">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A47FB">
        <w:rPr>
          <w:rFonts w:ascii="Aptos" w:hAnsi="Aptos" w:cs="Calibri"/>
          <w:color w:val="FFFFFF" w:themeColor="background1"/>
          <w:sz w:val="24"/>
          <w:szCs w:val="24"/>
          <w:lang w:val="en-US"/>
        </w:rPr>
        <w:lastRenderedPageBreak/>
        <w:t>About Digital Public Infrastructure</w:t>
      </w:r>
    </w:p>
    <w:p w14:paraId="0BEDCB6A" w14:textId="77777777" w:rsidR="00304674" w:rsidRPr="005A47FB" w:rsidRDefault="00304674" w:rsidP="00304674">
      <w:pPr>
        <w:pStyle w:val="NormalWeb"/>
        <w:rPr>
          <w:rFonts w:ascii="Aptos" w:hAnsi="Aptos" w:cs="Calibri"/>
          <w:lang w:eastAsia="en-GB"/>
        </w:rPr>
      </w:pPr>
      <w:r w:rsidRPr="005A47FB">
        <w:rPr>
          <w:rFonts w:ascii="Aptos" w:hAnsi="Aptos" w:cs="Calibri"/>
          <w:lang w:eastAsia="en-GB"/>
        </w:rPr>
        <w:t>The Digital Public Infrastructure (DPI) Program sits under the Rwanda Information Society Authority (RISA), which leads the country’s digital transformation agenda by driving the design, coordination, and implementation of foundational digital systems. DPI encompasses core enablers such as digital identity, digital payments, and data exchange platforms that ensure secure, inclusive, and interoperable service delivery.</w:t>
      </w:r>
    </w:p>
    <w:p w14:paraId="3CA16A90" w14:textId="77777777" w:rsidR="00304674" w:rsidRPr="005A47FB" w:rsidRDefault="00304674" w:rsidP="00304674">
      <w:pPr>
        <w:pStyle w:val="NormalWeb"/>
        <w:rPr>
          <w:rFonts w:ascii="Aptos" w:hAnsi="Aptos" w:cs="Calibri"/>
          <w:lang w:eastAsia="en-GB"/>
        </w:rPr>
      </w:pPr>
      <w:r w:rsidRPr="005A47FB">
        <w:rPr>
          <w:rFonts w:ascii="Aptos" w:hAnsi="Aptos" w:cs="Calibri"/>
          <w:lang w:eastAsia="en-GB"/>
        </w:rPr>
        <w:t>The agriculture management information system (AMIS) is set to be Agriculture sector specific DPI which translates into following the next DPI design principles in the architecture, implementation, deployment of several modules and components:</w:t>
      </w:r>
    </w:p>
    <w:p w14:paraId="1781F3FA" w14:textId="77777777" w:rsidR="00304674" w:rsidRPr="005A47FB" w:rsidRDefault="00304674" w:rsidP="00B857C0">
      <w:pPr>
        <w:pStyle w:val="NormalWeb"/>
        <w:numPr>
          <w:ilvl w:val="0"/>
          <w:numId w:val="16"/>
        </w:numPr>
        <w:rPr>
          <w:rFonts w:ascii="Aptos" w:hAnsi="Aptos" w:cs="Calibri"/>
          <w:lang w:eastAsia="en-GB"/>
        </w:rPr>
      </w:pPr>
      <w:r w:rsidRPr="005A47FB">
        <w:rPr>
          <w:rFonts w:ascii="Aptos" w:hAnsi="Aptos" w:cs="Calibri"/>
          <w:lang w:eastAsia="en-GB"/>
        </w:rPr>
        <w:t>Interoperability: AMIS will ensure seamless data and service exchange across government systems, private sector platforms, and farmer-facing applications. It will adopt open standards, semantic data models, and standardized APIs to enable integration without custom connectors. This guarantees that agricultural information can flow securely and consistently across the ecosystem.</w:t>
      </w:r>
    </w:p>
    <w:p w14:paraId="6F79733E" w14:textId="77777777" w:rsidR="00304674" w:rsidRPr="005A47FB" w:rsidRDefault="00304674" w:rsidP="00B857C0">
      <w:pPr>
        <w:pStyle w:val="NormalWeb"/>
        <w:numPr>
          <w:ilvl w:val="0"/>
          <w:numId w:val="16"/>
        </w:numPr>
        <w:rPr>
          <w:rFonts w:ascii="Aptos" w:hAnsi="Aptos" w:cs="Calibri"/>
          <w:lang w:eastAsia="en-GB"/>
        </w:rPr>
      </w:pPr>
      <w:proofErr w:type="spellStart"/>
      <w:r w:rsidRPr="005A47FB">
        <w:rPr>
          <w:rFonts w:ascii="Aptos" w:hAnsi="Aptos" w:cs="Calibri"/>
          <w:lang w:eastAsia="en-GB"/>
        </w:rPr>
        <w:t>Minimalistc</w:t>
      </w:r>
      <w:proofErr w:type="spellEnd"/>
      <w:r w:rsidRPr="005A47FB">
        <w:rPr>
          <w:rFonts w:ascii="Aptos" w:hAnsi="Aptos" w:cs="Calibri"/>
          <w:lang w:eastAsia="en-GB"/>
        </w:rPr>
        <w:t>/Reusable building blocks:  AMIS will be designed as a collection of modular, lightweight components that address specific functional needs such as farmer registration, subsidy management, or market information. Each module will be built for reuse across different programs and sectors, avoiding duplication of effort. This approach ensures scalability, cost-effectiveness, and flexibility for future expansion.</w:t>
      </w:r>
    </w:p>
    <w:p w14:paraId="2146FEEC" w14:textId="77777777" w:rsidR="00304674" w:rsidRPr="005A47FB" w:rsidRDefault="00304674" w:rsidP="00B857C0">
      <w:pPr>
        <w:pStyle w:val="NormalWeb"/>
        <w:numPr>
          <w:ilvl w:val="0"/>
          <w:numId w:val="16"/>
        </w:numPr>
        <w:rPr>
          <w:rFonts w:ascii="Aptos" w:hAnsi="Aptos" w:cs="Calibri"/>
          <w:lang w:eastAsia="en-GB"/>
        </w:rPr>
      </w:pPr>
      <w:r w:rsidRPr="005A47FB">
        <w:rPr>
          <w:rFonts w:ascii="Aptos" w:hAnsi="Aptos" w:cs="Calibri"/>
          <w:lang w:eastAsia="en-GB"/>
        </w:rPr>
        <w:t>Built for inclusiveness: AMIS will prioritize universal accessibility by supporting multiple access channels (web, mobile, USSD, offline) and local languages. It will be designed for low-literacy and low-connectivity environments, ensuring that marginalized groups, including smallholders and women farmers, are not left behind. Inclusiveness will be embedded at both the design and governance levels.</w:t>
      </w:r>
    </w:p>
    <w:p w14:paraId="3BAE5EB4" w14:textId="77777777" w:rsidR="00304674" w:rsidRPr="005A47FB" w:rsidRDefault="00304674" w:rsidP="00B857C0">
      <w:pPr>
        <w:pStyle w:val="NormalWeb"/>
        <w:numPr>
          <w:ilvl w:val="0"/>
          <w:numId w:val="16"/>
        </w:numPr>
        <w:rPr>
          <w:rFonts w:ascii="Aptos" w:hAnsi="Aptos" w:cs="Calibri"/>
          <w:lang w:eastAsia="en-GB"/>
        </w:rPr>
      </w:pPr>
      <w:r w:rsidRPr="005A47FB">
        <w:rPr>
          <w:rFonts w:ascii="Aptos" w:hAnsi="Aptos" w:cs="Calibri"/>
          <w:lang w:eastAsia="en-GB"/>
        </w:rPr>
        <w:t>Federated and decentralized: Instead of centralizing all data, AMIS will adopt a federated architecture where data remains with the systems of record (e.g., land registry, financial systems, cooperatives). Interoperability layers will enable secure exchange while maintaining autonomy and ownership for participating entities. This model reduces single points of failure and builds trust among stakeholders.</w:t>
      </w:r>
    </w:p>
    <w:p w14:paraId="2B73F75C" w14:textId="77777777" w:rsidR="00304674" w:rsidRDefault="00304674" w:rsidP="00B857C0">
      <w:pPr>
        <w:pStyle w:val="NormalWeb"/>
        <w:numPr>
          <w:ilvl w:val="0"/>
          <w:numId w:val="16"/>
        </w:numPr>
        <w:rPr>
          <w:rFonts w:ascii="Aptos" w:hAnsi="Aptos" w:cs="Calibri"/>
          <w:lang w:eastAsia="en-GB"/>
        </w:rPr>
      </w:pPr>
      <w:r w:rsidRPr="005A47FB">
        <w:rPr>
          <w:rFonts w:ascii="Aptos" w:hAnsi="Aptos" w:cs="Calibri"/>
          <w:lang w:eastAsia="en-GB"/>
        </w:rPr>
        <w:t>Security &amp; privacy: AMIS will follow security and privacy by design, embedding safeguards from the ground up. Sensitive agricultural and personal data will be protected through encryption, role-based access controls, data minimization, and consent management. Continuous monitoring and compliance with national data protection law will ensure AMIS remains a trusted platform.</w:t>
      </w:r>
    </w:p>
    <w:p w14:paraId="62CC82B3" w14:textId="77777777" w:rsidR="00D30C83" w:rsidRPr="005A47FB" w:rsidRDefault="00D30C83" w:rsidP="00D30C83">
      <w:pPr>
        <w:pStyle w:val="NormalWeb"/>
        <w:ind w:left="360"/>
        <w:rPr>
          <w:rFonts w:ascii="Aptos" w:hAnsi="Aptos" w:cs="Calibri"/>
          <w:lang w:eastAsia="en-GB"/>
        </w:rPr>
      </w:pPr>
    </w:p>
    <w:p w14:paraId="1AE54157" w14:textId="77777777" w:rsidR="00304674" w:rsidRPr="005A47FB" w:rsidRDefault="00304674" w:rsidP="00B857C0">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A47FB">
        <w:rPr>
          <w:rFonts w:ascii="Aptos" w:hAnsi="Aptos" w:cs="Calibri"/>
          <w:color w:val="FFFFFF" w:themeColor="background1"/>
          <w:sz w:val="24"/>
          <w:szCs w:val="24"/>
          <w:lang w:val="en-US"/>
        </w:rPr>
        <w:lastRenderedPageBreak/>
        <w:t>Background</w:t>
      </w:r>
    </w:p>
    <w:p w14:paraId="680873EE" w14:textId="77777777" w:rsidR="00304674" w:rsidRPr="005A47FB" w:rsidRDefault="00304674" w:rsidP="00304674">
      <w:pPr>
        <w:jc w:val="both"/>
        <w:rPr>
          <w:rFonts w:ascii="Aptos" w:hAnsi="Aptos" w:cs="Calibri"/>
          <w:sz w:val="24"/>
          <w:szCs w:val="24"/>
        </w:rPr>
      </w:pPr>
      <w:r w:rsidRPr="005A47FB">
        <w:rPr>
          <w:rFonts w:ascii="Aptos" w:hAnsi="Aptos" w:cs="Calibri"/>
          <w:sz w:val="24"/>
          <w:szCs w:val="24"/>
        </w:rPr>
        <w:t>The Ministry of Agriculture and animal resources is committed to ensuring that every farmer can access a wide range of financial, advisory, and support services tailored to their specific needs. To achieve this, it has become essential to digitalize several key components that directly connect to farmers, enabling all participants in the agricultural ecosystem to access accurate farmer information and design personalized, high-impact programs.</w:t>
      </w:r>
    </w:p>
    <w:p w14:paraId="27545CAF" w14:textId="77777777" w:rsidR="00304674" w:rsidRPr="005A47FB" w:rsidRDefault="00304674" w:rsidP="00304674">
      <w:pPr>
        <w:jc w:val="both"/>
        <w:rPr>
          <w:rFonts w:ascii="Aptos" w:hAnsi="Aptos" w:cs="Calibri"/>
          <w:sz w:val="24"/>
          <w:szCs w:val="24"/>
        </w:rPr>
      </w:pPr>
      <w:r w:rsidRPr="005A47FB">
        <w:rPr>
          <w:rFonts w:ascii="Aptos" w:hAnsi="Aptos" w:cs="Calibri"/>
          <w:sz w:val="24"/>
          <w:szCs w:val="24"/>
        </w:rPr>
        <w:t>The identified farmer-facing components currently being digitalized include:</w:t>
      </w:r>
    </w:p>
    <w:p w14:paraId="6A747CA3" w14:textId="77777777" w:rsidR="00304674" w:rsidRPr="005A47FB" w:rsidRDefault="00304674"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Food Basket Sites Management</w:t>
      </w:r>
    </w:p>
    <w:p w14:paraId="11DE7BF8" w14:textId="77777777" w:rsidR="00304674" w:rsidRPr="005A47FB" w:rsidRDefault="00304674"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Livestock &amp; Animal Resources Management &amp; Health Card</w:t>
      </w:r>
    </w:p>
    <w:p w14:paraId="1F468B26" w14:textId="77777777" w:rsidR="00304674" w:rsidRPr="005A47FB" w:rsidRDefault="00304674"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Livestock Insurance</w:t>
      </w:r>
    </w:p>
    <w:p w14:paraId="7054F12A" w14:textId="77777777" w:rsidR="00304674" w:rsidRPr="005A47FB" w:rsidRDefault="00304674"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Veterinarians &amp; Agronomists Registration and Licensing</w:t>
      </w:r>
    </w:p>
    <w:p w14:paraId="05B4D997" w14:textId="77777777" w:rsidR="00304674" w:rsidRPr="005A47FB" w:rsidRDefault="00304674"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Dairy Value Chain</w:t>
      </w:r>
    </w:p>
    <w:p w14:paraId="060C16C1" w14:textId="77777777" w:rsidR="00304674" w:rsidRPr="005A47FB" w:rsidRDefault="00304674"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Crop Recommendations</w:t>
      </w:r>
    </w:p>
    <w:p w14:paraId="18D193A0" w14:textId="77777777" w:rsidR="00304674" w:rsidRPr="005A47FB" w:rsidRDefault="00304674"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Pest and Disease Control</w:t>
      </w:r>
    </w:p>
    <w:p w14:paraId="3B192CBA" w14:textId="77777777" w:rsidR="00304674" w:rsidRPr="005A47FB" w:rsidRDefault="00304674"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Farm Services (including e-Extension and weather services)</w:t>
      </w:r>
    </w:p>
    <w:p w14:paraId="4FD5BFF9" w14:textId="77777777" w:rsidR="00304674" w:rsidRPr="005A47FB" w:rsidRDefault="00304674"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Farm Credit Management</w:t>
      </w:r>
    </w:p>
    <w:p w14:paraId="56329C95" w14:textId="77777777" w:rsidR="00304674" w:rsidRPr="005A47FB" w:rsidRDefault="00304674"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MIS Reporting and Analytics</w:t>
      </w:r>
    </w:p>
    <w:p w14:paraId="6EADD3E5" w14:textId="77777777" w:rsidR="00304674" w:rsidRPr="005A47FB" w:rsidRDefault="00304674"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Market Linkage (including Crop Insurance)</w:t>
      </w:r>
    </w:p>
    <w:p w14:paraId="1DA6FB3E" w14:textId="77777777" w:rsidR="00304674" w:rsidRPr="005A47FB" w:rsidRDefault="00304674"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Farm Inputs and Subsidy Management</w:t>
      </w:r>
    </w:p>
    <w:p w14:paraId="2A014787" w14:textId="77777777" w:rsidR="00304674" w:rsidRPr="005A47FB" w:rsidRDefault="00304674"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Export Crops Value Chain</w:t>
      </w:r>
    </w:p>
    <w:p w14:paraId="0E21BCE5" w14:textId="77777777" w:rsidR="00304674" w:rsidRPr="005A47FB" w:rsidRDefault="00304674" w:rsidP="00B857C0">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A47FB">
        <w:rPr>
          <w:rFonts w:ascii="Aptos" w:hAnsi="Aptos" w:cs="Calibri"/>
          <w:sz w:val="24"/>
          <w:szCs w:val="24"/>
        </w:rPr>
        <w:t>AMIS Financials</w:t>
      </w:r>
    </w:p>
    <w:p w14:paraId="3F584F2B" w14:textId="77777777" w:rsidR="00304674" w:rsidRPr="005A47FB" w:rsidRDefault="00304674" w:rsidP="00304674">
      <w:pPr>
        <w:pStyle w:val="NormalWeb"/>
        <w:rPr>
          <w:rFonts w:ascii="Aptos" w:hAnsi="Aptos" w:cs="Calibri"/>
          <w:lang w:eastAsia="en-GB"/>
        </w:rPr>
      </w:pPr>
      <w:r w:rsidRPr="005A47FB">
        <w:rPr>
          <w:rFonts w:ascii="Aptos" w:hAnsi="Aptos" w:cs="Calibri"/>
          <w:lang w:eastAsia="en-GB"/>
        </w:rPr>
        <w:t xml:space="preserve">Through the digitalization of these components, AMIS places the farmer at the </w:t>
      </w:r>
      <w:proofErr w:type="spellStart"/>
      <w:r w:rsidRPr="005A47FB">
        <w:rPr>
          <w:rFonts w:ascii="Aptos" w:hAnsi="Aptos" w:cs="Calibri"/>
          <w:lang w:eastAsia="en-GB"/>
        </w:rPr>
        <w:t>center</w:t>
      </w:r>
      <w:proofErr w:type="spellEnd"/>
      <w:r w:rsidRPr="005A47FB">
        <w:rPr>
          <w:rFonts w:ascii="Aptos" w:hAnsi="Aptos" w:cs="Calibri"/>
          <w:lang w:eastAsia="en-GB"/>
        </w:rPr>
        <w:t xml:space="preserve"> of Rwanda’s agricultural digital ecosystem—ensuring that every service, data exchange, and innovation revolves around improving the farmer’s livelihood. The platform will enable farmers to easily access financial services, tailored advisory support, market opportunities, and input subsidies, empowering them to build more resilient, productive, and profitable enterprises.</w:t>
      </w:r>
    </w:p>
    <w:p w14:paraId="39E20461" w14:textId="77777777" w:rsidR="00304674" w:rsidRPr="005A47FB" w:rsidRDefault="00304674" w:rsidP="00304674">
      <w:pPr>
        <w:pStyle w:val="NormalWeb"/>
        <w:rPr>
          <w:rFonts w:ascii="Aptos" w:hAnsi="Aptos" w:cs="Calibri"/>
          <w:lang w:eastAsia="en-GB"/>
        </w:rPr>
      </w:pPr>
      <w:r w:rsidRPr="005A47FB">
        <w:rPr>
          <w:rFonts w:ascii="Aptos" w:hAnsi="Aptos" w:cs="Calibri"/>
          <w:lang w:eastAsia="en-GB"/>
        </w:rPr>
        <w:t>At the same time, AMIS will create shared value across the agricultural ecosystem by unlocking reliable, real-time data and collaboration among key stakeholders:</w:t>
      </w:r>
    </w:p>
    <w:p w14:paraId="2ECEDC53" w14:textId="77777777" w:rsidR="00304674" w:rsidRPr="005A47FB" w:rsidRDefault="00304674" w:rsidP="00B857C0">
      <w:pPr>
        <w:pStyle w:val="NormalWeb"/>
        <w:numPr>
          <w:ilvl w:val="0"/>
          <w:numId w:val="18"/>
        </w:numPr>
        <w:rPr>
          <w:rFonts w:ascii="Aptos" w:hAnsi="Aptos" w:cs="Calibri"/>
          <w:lang w:eastAsia="en-GB"/>
        </w:rPr>
      </w:pPr>
      <w:r w:rsidRPr="005A47FB">
        <w:rPr>
          <w:rFonts w:ascii="Aptos" w:hAnsi="Aptos" w:cs="Calibri"/>
          <w:lang w:eastAsia="en-GB"/>
        </w:rPr>
        <w:t>Development Partners:</w:t>
      </w:r>
    </w:p>
    <w:p w14:paraId="50E722E2" w14:textId="77777777" w:rsidR="00304674" w:rsidRPr="005A47FB" w:rsidRDefault="00304674" w:rsidP="00B857C0">
      <w:pPr>
        <w:pStyle w:val="NormalWeb"/>
        <w:numPr>
          <w:ilvl w:val="1"/>
          <w:numId w:val="18"/>
        </w:numPr>
        <w:rPr>
          <w:rFonts w:ascii="Aptos" w:hAnsi="Aptos" w:cs="Calibri"/>
          <w:lang w:eastAsia="en-GB"/>
        </w:rPr>
      </w:pPr>
      <w:r w:rsidRPr="005A47FB">
        <w:rPr>
          <w:rFonts w:ascii="Aptos" w:hAnsi="Aptos" w:cs="Calibri"/>
          <w:lang w:eastAsia="en-GB"/>
        </w:rPr>
        <w:t>Harness data-driven insights to design impactful agricultural programs.</w:t>
      </w:r>
    </w:p>
    <w:p w14:paraId="4E3223EC" w14:textId="77777777" w:rsidR="00304674" w:rsidRPr="005A47FB" w:rsidRDefault="00304674" w:rsidP="00B857C0">
      <w:pPr>
        <w:pStyle w:val="NormalWeb"/>
        <w:numPr>
          <w:ilvl w:val="1"/>
          <w:numId w:val="18"/>
        </w:numPr>
        <w:rPr>
          <w:rFonts w:ascii="Aptos" w:hAnsi="Aptos" w:cs="Calibri"/>
          <w:lang w:eastAsia="en-GB"/>
        </w:rPr>
      </w:pPr>
      <w:r w:rsidRPr="005A47FB">
        <w:rPr>
          <w:rFonts w:ascii="Aptos" w:hAnsi="Aptos" w:cs="Calibri"/>
          <w:lang w:eastAsia="en-GB"/>
        </w:rPr>
        <w:t>Identify targeted investment and innovation opportunities.</w:t>
      </w:r>
    </w:p>
    <w:p w14:paraId="7498FD2E" w14:textId="77777777" w:rsidR="00304674" w:rsidRPr="005A47FB" w:rsidRDefault="00304674" w:rsidP="00B857C0">
      <w:pPr>
        <w:pStyle w:val="NormalWeb"/>
        <w:numPr>
          <w:ilvl w:val="1"/>
          <w:numId w:val="18"/>
        </w:numPr>
        <w:rPr>
          <w:rFonts w:ascii="Aptos" w:hAnsi="Aptos" w:cs="Calibri"/>
          <w:lang w:eastAsia="en-GB"/>
        </w:rPr>
      </w:pPr>
      <w:r w:rsidRPr="005A47FB">
        <w:rPr>
          <w:rFonts w:ascii="Aptos" w:hAnsi="Aptos" w:cs="Calibri"/>
          <w:lang w:eastAsia="en-GB"/>
        </w:rPr>
        <w:t>Strengthen research, monitoring, and evaluation of interventions.</w:t>
      </w:r>
    </w:p>
    <w:p w14:paraId="2C35D5DB" w14:textId="77777777" w:rsidR="00304674" w:rsidRPr="005A47FB" w:rsidRDefault="00304674" w:rsidP="00B857C0">
      <w:pPr>
        <w:pStyle w:val="NormalWeb"/>
        <w:numPr>
          <w:ilvl w:val="0"/>
          <w:numId w:val="18"/>
        </w:numPr>
        <w:rPr>
          <w:rFonts w:ascii="Aptos" w:hAnsi="Aptos" w:cs="Calibri"/>
          <w:lang w:eastAsia="en-GB"/>
        </w:rPr>
      </w:pPr>
      <w:r w:rsidRPr="005A47FB">
        <w:rPr>
          <w:rFonts w:ascii="Aptos" w:hAnsi="Aptos" w:cs="Calibri"/>
          <w:lang w:eastAsia="en-GB"/>
        </w:rPr>
        <w:t>Private Sector:</w:t>
      </w:r>
    </w:p>
    <w:p w14:paraId="285A0E0C" w14:textId="77777777" w:rsidR="00304674" w:rsidRPr="005A47FB" w:rsidRDefault="00304674" w:rsidP="00B857C0">
      <w:pPr>
        <w:pStyle w:val="NormalWeb"/>
        <w:numPr>
          <w:ilvl w:val="1"/>
          <w:numId w:val="18"/>
        </w:numPr>
        <w:rPr>
          <w:rFonts w:ascii="Aptos" w:hAnsi="Aptos" w:cs="Calibri"/>
          <w:lang w:eastAsia="en-GB"/>
        </w:rPr>
      </w:pPr>
      <w:r w:rsidRPr="005A47FB">
        <w:rPr>
          <w:rFonts w:ascii="Aptos" w:hAnsi="Aptos" w:cs="Calibri"/>
          <w:lang w:eastAsia="en-GB"/>
        </w:rPr>
        <w:t>Improve supply chain efficiency and transparency from farm to market.</w:t>
      </w:r>
    </w:p>
    <w:p w14:paraId="21D9B3E2" w14:textId="77777777" w:rsidR="00304674" w:rsidRPr="005A47FB" w:rsidRDefault="00304674" w:rsidP="00B857C0">
      <w:pPr>
        <w:pStyle w:val="NormalWeb"/>
        <w:numPr>
          <w:ilvl w:val="1"/>
          <w:numId w:val="18"/>
        </w:numPr>
        <w:rPr>
          <w:rFonts w:ascii="Aptos" w:hAnsi="Aptos" w:cs="Calibri"/>
          <w:lang w:eastAsia="en-GB"/>
        </w:rPr>
      </w:pPr>
      <w:r w:rsidRPr="005A47FB">
        <w:rPr>
          <w:rFonts w:ascii="Aptos" w:hAnsi="Aptos" w:cs="Calibri"/>
          <w:lang w:eastAsia="en-GB"/>
        </w:rPr>
        <w:lastRenderedPageBreak/>
        <w:t>Innovate new products and services tailored to farmer needs.</w:t>
      </w:r>
    </w:p>
    <w:p w14:paraId="37D6B08E" w14:textId="77777777" w:rsidR="00304674" w:rsidRPr="005A47FB" w:rsidRDefault="00304674" w:rsidP="00B857C0">
      <w:pPr>
        <w:pStyle w:val="NormalWeb"/>
        <w:numPr>
          <w:ilvl w:val="1"/>
          <w:numId w:val="18"/>
        </w:numPr>
        <w:rPr>
          <w:rFonts w:ascii="Aptos" w:hAnsi="Aptos" w:cs="Calibri"/>
          <w:lang w:eastAsia="en-GB"/>
        </w:rPr>
      </w:pPr>
      <w:r w:rsidRPr="005A47FB">
        <w:rPr>
          <w:rFonts w:ascii="Aptos" w:hAnsi="Aptos" w:cs="Calibri"/>
          <w:lang w:eastAsia="en-GB"/>
        </w:rPr>
        <w:t>Expand access to inclusive financial and insurance solutions.</w:t>
      </w:r>
    </w:p>
    <w:p w14:paraId="42400E0E" w14:textId="77777777" w:rsidR="00304674" w:rsidRPr="005A47FB" w:rsidRDefault="00304674" w:rsidP="00B857C0">
      <w:pPr>
        <w:pStyle w:val="NormalWeb"/>
        <w:numPr>
          <w:ilvl w:val="0"/>
          <w:numId w:val="18"/>
        </w:numPr>
        <w:rPr>
          <w:rFonts w:ascii="Aptos" w:hAnsi="Aptos" w:cs="Calibri"/>
          <w:lang w:eastAsia="en-GB"/>
        </w:rPr>
      </w:pPr>
      <w:r w:rsidRPr="005A47FB">
        <w:rPr>
          <w:rFonts w:ascii="Aptos" w:hAnsi="Aptos" w:cs="Calibri"/>
          <w:lang w:eastAsia="en-GB"/>
        </w:rPr>
        <w:t>Government:</w:t>
      </w:r>
    </w:p>
    <w:p w14:paraId="2E67FA17" w14:textId="77777777" w:rsidR="00304674" w:rsidRPr="005A47FB" w:rsidRDefault="00304674" w:rsidP="00B857C0">
      <w:pPr>
        <w:pStyle w:val="NormalWeb"/>
        <w:numPr>
          <w:ilvl w:val="1"/>
          <w:numId w:val="18"/>
        </w:numPr>
        <w:rPr>
          <w:rFonts w:ascii="Aptos" w:hAnsi="Aptos" w:cs="Calibri"/>
          <w:lang w:eastAsia="en-GB"/>
        </w:rPr>
      </w:pPr>
      <w:r w:rsidRPr="005A47FB">
        <w:rPr>
          <w:rFonts w:ascii="Aptos" w:hAnsi="Aptos" w:cs="Calibri"/>
          <w:lang w:eastAsia="en-GB"/>
        </w:rPr>
        <w:t>Deliver stronger, data-informed agricultural extension services.</w:t>
      </w:r>
    </w:p>
    <w:p w14:paraId="65F21760" w14:textId="77777777" w:rsidR="00304674" w:rsidRPr="005A47FB" w:rsidRDefault="00304674" w:rsidP="00B857C0">
      <w:pPr>
        <w:pStyle w:val="NormalWeb"/>
        <w:numPr>
          <w:ilvl w:val="1"/>
          <w:numId w:val="18"/>
        </w:numPr>
        <w:rPr>
          <w:rFonts w:ascii="Aptos" w:hAnsi="Aptos" w:cs="Calibri"/>
          <w:lang w:eastAsia="en-GB"/>
        </w:rPr>
      </w:pPr>
      <w:r w:rsidRPr="005A47FB">
        <w:rPr>
          <w:rFonts w:ascii="Aptos" w:hAnsi="Aptos" w:cs="Calibri"/>
          <w:lang w:eastAsia="en-GB"/>
        </w:rPr>
        <w:t>Promote sustainable and climate-resilient agricultural development.</w:t>
      </w:r>
    </w:p>
    <w:p w14:paraId="1377A19C" w14:textId="77777777" w:rsidR="00304674" w:rsidRPr="005A47FB" w:rsidRDefault="00304674" w:rsidP="00B857C0">
      <w:pPr>
        <w:pStyle w:val="NormalWeb"/>
        <w:numPr>
          <w:ilvl w:val="1"/>
          <w:numId w:val="18"/>
        </w:numPr>
        <w:rPr>
          <w:rFonts w:ascii="Aptos" w:hAnsi="Aptos" w:cs="Calibri"/>
          <w:lang w:eastAsia="en-GB"/>
        </w:rPr>
      </w:pPr>
      <w:r w:rsidRPr="005A47FB">
        <w:rPr>
          <w:rFonts w:ascii="Aptos" w:hAnsi="Aptos" w:cs="Calibri"/>
          <w:lang w:eastAsia="en-GB"/>
        </w:rPr>
        <w:t>Enable evidence-based policymaking through real-time analytics and integrated systems.</w:t>
      </w:r>
    </w:p>
    <w:p w14:paraId="6F7F8814" w14:textId="77777777" w:rsidR="00304674" w:rsidRPr="005A47FB" w:rsidRDefault="00304674" w:rsidP="00304674">
      <w:pPr>
        <w:jc w:val="both"/>
        <w:rPr>
          <w:rFonts w:ascii="Aptos" w:hAnsi="Aptos" w:cs="Calibri"/>
          <w:sz w:val="24"/>
          <w:szCs w:val="24"/>
        </w:rPr>
      </w:pPr>
    </w:p>
    <w:p w14:paraId="0A946021" w14:textId="77777777" w:rsidR="00304674" w:rsidRPr="005A47FB" w:rsidRDefault="00304674" w:rsidP="00B857C0">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A47FB">
        <w:rPr>
          <w:rFonts w:ascii="Aptos" w:hAnsi="Aptos" w:cs="Calibri"/>
          <w:color w:val="FFFFFF" w:themeColor="background1"/>
          <w:sz w:val="24"/>
          <w:szCs w:val="24"/>
          <w:lang w:val="en-US"/>
        </w:rPr>
        <w:t>Objective of the assignment</w:t>
      </w:r>
    </w:p>
    <w:p w14:paraId="79388503" w14:textId="1383C405" w:rsidR="00304674" w:rsidRPr="005A47FB" w:rsidRDefault="45522F8D" w:rsidP="00304674">
      <w:pPr>
        <w:pStyle w:val="NormalWeb"/>
        <w:rPr>
          <w:rFonts w:ascii="Aptos" w:hAnsi="Aptos" w:cs="Calibri"/>
          <w:color w:val="0D0D0D" w:themeColor="text1" w:themeTint="F2"/>
          <w:lang w:eastAsia="en-GB"/>
        </w:rPr>
      </w:pPr>
      <w:r w:rsidRPr="005A47FB">
        <w:rPr>
          <w:rFonts w:ascii="Aptos" w:hAnsi="Aptos" w:cs="Calibri"/>
          <w:color w:val="0D0D0D" w:themeColor="text1" w:themeTint="F2"/>
          <w:lang w:eastAsia="en-GB"/>
        </w:rPr>
        <w:t>The objective of this assignment is to engage a qualified firm to support and strengthen the AMIS development team in ensuring that AMIS is fully aligned with Digital Public Infrastructure (DPI) standards and principles as outlined in Section 4 (</w:t>
      </w:r>
      <w:r w:rsidRPr="005A47FB">
        <w:rPr>
          <w:rFonts w:ascii="Aptos" w:hAnsi="Aptos" w:cs="Calibri"/>
          <w:i/>
          <w:iCs/>
          <w:color w:val="0D0D0D" w:themeColor="text1" w:themeTint="F2"/>
          <w:lang w:eastAsia="en-GB"/>
        </w:rPr>
        <w:t>About DPI</w:t>
      </w:r>
      <w:r w:rsidRPr="005A47FB">
        <w:rPr>
          <w:rFonts w:ascii="Aptos" w:hAnsi="Aptos" w:cs="Calibri"/>
          <w:color w:val="0D0D0D" w:themeColor="text1" w:themeTint="F2"/>
          <w:lang w:eastAsia="en-GB"/>
        </w:rPr>
        <w:t xml:space="preserve">). The work will be organized into two complementary </w:t>
      </w:r>
      <w:r w:rsidR="13B24FCA" w:rsidRPr="005A47FB">
        <w:rPr>
          <w:rFonts w:ascii="Aptos" w:hAnsi="Aptos" w:cs="Calibri"/>
          <w:color w:val="0D0D0D" w:themeColor="text1" w:themeTint="F2"/>
          <w:lang w:eastAsia="en-GB"/>
        </w:rPr>
        <w:t>work packages under the framework agreement</w:t>
      </w:r>
      <w:r w:rsidRPr="005A47FB">
        <w:rPr>
          <w:rFonts w:ascii="Aptos" w:hAnsi="Aptos" w:cs="Calibri"/>
          <w:color w:val="0D0D0D" w:themeColor="text1" w:themeTint="F2"/>
          <w:lang w:eastAsia="en-GB"/>
        </w:rPr>
        <w:t>:</w:t>
      </w:r>
    </w:p>
    <w:p w14:paraId="0853B8AF" w14:textId="25518C30" w:rsidR="00304674" w:rsidRPr="005A47FB" w:rsidRDefault="13B24FCA" w:rsidP="00304674">
      <w:pPr>
        <w:pStyle w:val="NormalWeb"/>
        <w:rPr>
          <w:rFonts w:ascii="Aptos" w:hAnsi="Aptos" w:cs="Calibri"/>
          <w:color w:val="0D0D0D" w:themeColor="text1" w:themeTint="F2"/>
          <w:lang w:eastAsia="en-GB"/>
        </w:rPr>
      </w:pPr>
      <w:r w:rsidRPr="005A47FB">
        <w:rPr>
          <w:rFonts w:ascii="Aptos" w:hAnsi="Aptos" w:cs="Calibri"/>
          <w:color w:val="0D0D0D" w:themeColor="text1" w:themeTint="F2"/>
          <w:lang w:eastAsia="en-GB"/>
        </w:rPr>
        <w:t>Work Package</w:t>
      </w:r>
      <w:r w:rsidR="45522F8D" w:rsidRPr="005A47FB">
        <w:rPr>
          <w:rFonts w:ascii="Aptos" w:hAnsi="Aptos" w:cs="Calibri"/>
          <w:color w:val="0D0D0D" w:themeColor="text1" w:themeTint="F2"/>
          <w:lang w:eastAsia="en-GB"/>
        </w:rPr>
        <w:t xml:space="preserve"> 1: </w:t>
      </w:r>
      <w:r w:rsidR="45522F8D" w:rsidRPr="005A47FB">
        <w:rPr>
          <w:rFonts w:ascii="Aptos" w:hAnsi="Aptos" w:cs="Calibri"/>
          <w:b/>
          <w:bCs/>
          <w:color w:val="0D0D0D" w:themeColor="text1" w:themeTint="F2"/>
          <w:lang w:eastAsia="en-GB"/>
        </w:rPr>
        <w:t>Rwanda DPI Guidelines</w:t>
      </w:r>
      <w:r w:rsidR="45522F8D" w:rsidRPr="005A47FB">
        <w:rPr>
          <w:rFonts w:ascii="Aptos" w:hAnsi="Aptos" w:cs="Calibri"/>
          <w:color w:val="0D0D0D" w:themeColor="text1" w:themeTint="F2"/>
          <w:lang w:eastAsia="en-GB"/>
        </w:rPr>
        <w:t xml:space="preserve"> developing national DPI principles, standards, and compliance guidelines (Rwanda Stack) to serve as a reference for AMIS and other government systems.</w:t>
      </w:r>
    </w:p>
    <w:p w14:paraId="0EE0B6F7" w14:textId="48EBFAA9" w:rsidR="00304674" w:rsidRPr="005A47FB" w:rsidRDefault="13B24FCA" w:rsidP="00304674">
      <w:pPr>
        <w:pStyle w:val="NormalWeb"/>
        <w:rPr>
          <w:rFonts w:ascii="Aptos" w:hAnsi="Aptos" w:cs="Calibri"/>
          <w:color w:val="0D0D0D" w:themeColor="text1" w:themeTint="F2"/>
          <w:lang w:eastAsia="en-GB"/>
        </w:rPr>
      </w:pPr>
      <w:r w:rsidRPr="005A47FB">
        <w:rPr>
          <w:rFonts w:ascii="Aptos" w:hAnsi="Aptos" w:cs="Calibri"/>
          <w:color w:val="0D0D0D" w:themeColor="text1" w:themeTint="F2"/>
          <w:lang w:eastAsia="en-GB"/>
        </w:rPr>
        <w:t>Work Package</w:t>
      </w:r>
      <w:r w:rsidR="45522F8D" w:rsidRPr="005A47FB">
        <w:rPr>
          <w:rFonts w:ascii="Aptos" w:hAnsi="Aptos" w:cs="Calibri"/>
          <w:color w:val="0D0D0D" w:themeColor="text1" w:themeTint="F2"/>
          <w:lang w:eastAsia="en-GB"/>
        </w:rPr>
        <w:t xml:space="preserve"> 2: </w:t>
      </w:r>
      <w:r w:rsidR="45522F8D" w:rsidRPr="005A47FB">
        <w:rPr>
          <w:rFonts w:ascii="Aptos" w:hAnsi="Aptos" w:cs="Calibri"/>
          <w:b/>
          <w:bCs/>
          <w:color w:val="0D0D0D" w:themeColor="text1" w:themeTint="F2"/>
          <w:lang w:eastAsia="en-GB"/>
        </w:rPr>
        <w:t>AMIS Assessment and Recommendations</w:t>
      </w:r>
      <w:r w:rsidR="45522F8D" w:rsidRPr="005A47FB">
        <w:rPr>
          <w:rFonts w:ascii="Aptos" w:hAnsi="Aptos" w:cs="Calibri"/>
          <w:color w:val="0D0D0D" w:themeColor="text1" w:themeTint="F2"/>
          <w:lang w:eastAsia="en-GB"/>
        </w:rPr>
        <w:t xml:space="preserve"> conducting a comprehensive review of the AMIS architecture, identifying gaps, and designing a roadmap to bring AMIS into full compliance with DPI principles.</w:t>
      </w:r>
    </w:p>
    <w:p w14:paraId="5DD7EDB5" w14:textId="2DECF185" w:rsidR="00304674" w:rsidRPr="005A47FB" w:rsidRDefault="45522F8D" w:rsidP="00304674">
      <w:pPr>
        <w:pStyle w:val="NormalWeb"/>
        <w:rPr>
          <w:rFonts w:ascii="Aptos" w:hAnsi="Aptos" w:cs="Calibri"/>
          <w:color w:val="0D0D0D" w:themeColor="text1" w:themeTint="F2"/>
          <w:lang w:eastAsia="en-GB"/>
        </w:rPr>
      </w:pPr>
      <w:r w:rsidRPr="005A47FB">
        <w:rPr>
          <w:rFonts w:ascii="Aptos" w:hAnsi="Aptos" w:cs="Calibri"/>
          <w:color w:val="0D0D0D" w:themeColor="text1" w:themeTint="F2"/>
          <w:lang w:eastAsia="en-GB"/>
        </w:rPr>
        <w:t xml:space="preserve">These two </w:t>
      </w:r>
      <w:r w:rsidR="13B24FCA" w:rsidRPr="005A47FB">
        <w:rPr>
          <w:rFonts w:ascii="Aptos" w:hAnsi="Aptos" w:cs="Calibri"/>
          <w:color w:val="0D0D0D" w:themeColor="text1" w:themeTint="F2"/>
          <w:lang w:eastAsia="en-GB"/>
        </w:rPr>
        <w:t>work packages</w:t>
      </w:r>
      <w:r w:rsidRPr="005A47FB">
        <w:rPr>
          <w:rFonts w:ascii="Aptos" w:hAnsi="Aptos" w:cs="Calibri"/>
          <w:color w:val="0D0D0D" w:themeColor="text1" w:themeTint="F2"/>
          <w:lang w:eastAsia="en-GB"/>
        </w:rPr>
        <w:t xml:space="preserve"> will be carried out in parallel, with each supported by a dedicated team of experts. While the teams will work separately on their respective focus areas, they must align continuously to ensure coherence and harmony between the Rwanda DPI guidelines and the AMIS-specific recommendations.</w:t>
      </w:r>
    </w:p>
    <w:p w14:paraId="542F56BC" w14:textId="77777777" w:rsidR="00304674" w:rsidRPr="005A47FB" w:rsidRDefault="00304674" w:rsidP="00B857C0">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A47FB">
        <w:rPr>
          <w:rFonts w:ascii="Aptos" w:hAnsi="Aptos" w:cs="Calibri"/>
          <w:color w:val="FFFFFF" w:themeColor="background1"/>
          <w:sz w:val="24"/>
          <w:szCs w:val="24"/>
          <w:lang w:val="en-US"/>
        </w:rPr>
        <w:t>Scope of Work</w:t>
      </w:r>
    </w:p>
    <w:p w14:paraId="371F3FF1" w14:textId="62E61966" w:rsidR="00304674" w:rsidRPr="005A47FB" w:rsidRDefault="603EA40C" w:rsidP="4683BF30">
      <w:pPr>
        <w:jc w:val="both"/>
        <w:rPr>
          <w:rFonts w:ascii="Aptos" w:hAnsi="Aptos" w:cs="Calibri"/>
          <w:b/>
          <w:bCs/>
          <w:color w:val="0D0D0D" w:themeColor="text1" w:themeTint="F2"/>
          <w:sz w:val="24"/>
          <w:szCs w:val="24"/>
        </w:rPr>
      </w:pPr>
      <w:r w:rsidRPr="005A47FB">
        <w:rPr>
          <w:rFonts w:ascii="Aptos" w:hAnsi="Aptos" w:cs="Calibri"/>
          <w:b/>
          <w:bCs/>
          <w:color w:val="0D0D0D" w:themeColor="text1" w:themeTint="F2"/>
          <w:sz w:val="24"/>
          <w:szCs w:val="24"/>
        </w:rPr>
        <w:t>Work Package</w:t>
      </w:r>
      <w:r w:rsidR="45522F8D" w:rsidRPr="005A47FB">
        <w:rPr>
          <w:rFonts w:ascii="Aptos" w:hAnsi="Aptos" w:cs="Calibri"/>
          <w:b/>
          <w:bCs/>
          <w:color w:val="0D0D0D" w:themeColor="text1" w:themeTint="F2"/>
          <w:sz w:val="24"/>
          <w:szCs w:val="24"/>
        </w:rPr>
        <w:t xml:space="preserve"> 1: Rwanda DPI Guidelines</w:t>
      </w:r>
    </w:p>
    <w:p w14:paraId="1864B97B" w14:textId="77777777" w:rsidR="00304674" w:rsidRPr="005A47FB" w:rsidRDefault="00304674" w:rsidP="00304674">
      <w:pPr>
        <w:jc w:val="both"/>
        <w:rPr>
          <w:rFonts w:ascii="Aptos" w:hAnsi="Aptos" w:cs="Calibri"/>
          <w:b/>
          <w:color w:val="0D0D0D" w:themeColor="text1" w:themeTint="F2"/>
          <w:sz w:val="24"/>
          <w:szCs w:val="24"/>
        </w:rPr>
      </w:pPr>
      <w:r w:rsidRPr="005A47FB">
        <w:rPr>
          <w:rFonts w:ascii="Aptos" w:hAnsi="Aptos" w:cs="Calibri"/>
          <w:b/>
          <w:color w:val="0D0D0D" w:themeColor="text1" w:themeTint="F2"/>
          <w:sz w:val="24"/>
          <w:szCs w:val="24"/>
        </w:rPr>
        <w:t>Description</w:t>
      </w:r>
    </w:p>
    <w:p w14:paraId="1FF5E79C" w14:textId="52A2BF65" w:rsidR="00304674" w:rsidRPr="005A47FB" w:rsidRDefault="45522F8D" w:rsidP="00304674">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 xml:space="preserve">This </w:t>
      </w:r>
      <w:r w:rsidR="4E2A869F" w:rsidRPr="005A47FB">
        <w:rPr>
          <w:rFonts w:ascii="Aptos" w:hAnsi="Aptos" w:cs="Calibri"/>
          <w:color w:val="0D0D0D" w:themeColor="text1" w:themeTint="F2"/>
          <w:sz w:val="24"/>
          <w:szCs w:val="24"/>
        </w:rPr>
        <w:t>work-package</w:t>
      </w:r>
      <w:r w:rsidRPr="005A47FB">
        <w:rPr>
          <w:rFonts w:ascii="Aptos" w:hAnsi="Aptos" w:cs="Calibri"/>
          <w:color w:val="0D0D0D" w:themeColor="text1" w:themeTint="F2"/>
          <w:sz w:val="24"/>
          <w:szCs w:val="24"/>
        </w:rPr>
        <w:t xml:space="preserve"> will focus on the development of the Rwanda Stack, a national reference framework for Digital Public Infrastructure (DPI). It will consolidate Rwanda’s existing digital infrastructure, policies, and architectural approaches into a coherent set of principles, standards, and compliance tools. The Rwanda Stack will serve as a foundation to ensure that all digital use cases in Rwanda are designed and implemented </w:t>
      </w:r>
      <w:r w:rsidRPr="005A47FB">
        <w:rPr>
          <w:rFonts w:ascii="Aptos" w:hAnsi="Aptos" w:cs="Calibri"/>
          <w:color w:val="0D0D0D" w:themeColor="text1" w:themeTint="F2"/>
          <w:sz w:val="24"/>
          <w:szCs w:val="24"/>
        </w:rPr>
        <w:lastRenderedPageBreak/>
        <w:t>in line with DPI standards, providing clear guidance for AMIS and other government systems to achieve interoperability, security, and sustainability.</w:t>
      </w:r>
    </w:p>
    <w:p w14:paraId="37C31AB9" w14:textId="77777777" w:rsidR="00304674" w:rsidRPr="005A47FB" w:rsidRDefault="00304674" w:rsidP="00304674">
      <w:pPr>
        <w:jc w:val="both"/>
        <w:rPr>
          <w:rFonts w:ascii="Aptos" w:hAnsi="Aptos" w:cs="Calibri"/>
          <w:b/>
          <w:color w:val="0D0D0D" w:themeColor="text1" w:themeTint="F2"/>
          <w:sz w:val="24"/>
          <w:szCs w:val="24"/>
        </w:rPr>
      </w:pPr>
    </w:p>
    <w:p w14:paraId="52E4F6E2" w14:textId="435F0559" w:rsidR="00304674" w:rsidRPr="005A47FB" w:rsidRDefault="45522F8D" w:rsidP="4683BF30">
      <w:pPr>
        <w:jc w:val="both"/>
        <w:rPr>
          <w:rFonts w:ascii="Aptos" w:hAnsi="Aptos" w:cs="Calibri"/>
          <w:b/>
          <w:bCs/>
          <w:color w:val="0D0D0D" w:themeColor="text1" w:themeTint="F2"/>
          <w:sz w:val="24"/>
          <w:szCs w:val="24"/>
        </w:rPr>
      </w:pPr>
      <w:r w:rsidRPr="005A47FB">
        <w:rPr>
          <w:rFonts w:ascii="Aptos" w:hAnsi="Aptos" w:cs="Calibri"/>
          <w:b/>
          <w:bCs/>
          <w:color w:val="0D0D0D" w:themeColor="text1" w:themeTint="F2"/>
          <w:sz w:val="24"/>
          <w:szCs w:val="24"/>
        </w:rPr>
        <w:t xml:space="preserve">Relevant </w:t>
      </w:r>
      <w:r w:rsidR="603EA40C" w:rsidRPr="005A47FB">
        <w:rPr>
          <w:rFonts w:ascii="Aptos" w:hAnsi="Aptos" w:cs="Calibri"/>
          <w:b/>
          <w:bCs/>
          <w:color w:val="0D0D0D" w:themeColor="text1" w:themeTint="F2"/>
          <w:sz w:val="24"/>
          <w:szCs w:val="24"/>
        </w:rPr>
        <w:t>Activities</w:t>
      </w:r>
    </w:p>
    <w:p w14:paraId="34E0277A" w14:textId="77777777" w:rsidR="00304674" w:rsidRPr="005A47FB" w:rsidRDefault="00304674" w:rsidP="00304674">
      <w:pPr>
        <w:jc w:val="both"/>
        <w:rPr>
          <w:rFonts w:ascii="Aptos" w:hAnsi="Aptos" w:cs="Calibri"/>
          <w:b/>
          <w:color w:val="0D0D0D" w:themeColor="text1" w:themeTint="F2"/>
          <w:sz w:val="24"/>
          <w:szCs w:val="24"/>
        </w:rPr>
      </w:pPr>
    </w:p>
    <w:p w14:paraId="165731F7" w14:textId="7C6754B2" w:rsidR="00304674" w:rsidRPr="005A47FB" w:rsidRDefault="603EA40C" w:rsidP="00304674">
      <w:pPr>
        <w:jc w:val="both"/>
        <w:rPr>
          <w:rFonts w:ascii="Aptos" w:hAnsi="Aptos" w:cs="Calibri"/>
          <w:b/>
          <w:bCs/>
          <w:color w:val="0D0D0D" w:themeColor="text1" w:themeTint="F2"/>
          <w:sz w:val="24"/>
          <w:szCs w:val="24"/>
        </w:rPr>
      </w:pPr>
      <w:r w:rsidRPr="005A47FB">
        <w:rPr>
          <w:rFonts w:ascii="Aptos" w:hAnsi="Aptos" w:cs="Calibri"/>
          <w:b/>
          <w:bCs/>
          <w:color w:val="0D0D0D" w:themeColor="text1" w:themeTint="F2"/>
          <w:sz w:val="24"/>
          <w:szCs w:val="24"/>
        </w:rPr>
        <w:t>Activity</w:t>
      </w:r>
      <w:r w:rsidR="45522F8D" w:rsidRPr="005A47FB">
        <w:rPr>
          <w:rFonts w:ascii="Aptos" w:hAnsi="Aptos" w:cs="Calibri"/>
          <w:b/>
          <w:bCs/>
          <w:color w:val="0D0D0D" w:themeColor="text1" w:themeTint="F2"/>
          <w:sz w:val="24"/>
          <w:szCs w:val="24"/>
        </w:rPr>
        <w:t xml:space="preserve"> 1: Policy Alignment and Definition of Rwanda DPI Standards</w:t>
      </w:r>
    </w:p>
    <w:p w14:paraId="2A247E83" w14:textId="77777777" w:rsidR="00304674" w:rsidRPr="005A47FB" w:rsidRDefault="00304674" w:rsidP="00304674">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This work package will focus on establishing Rwanda’s DPI principles and standards by drawing on existing policies, strategies, and global best practices. The goal is to define a national baseline for architecture design, interoperability, data governance, security, and continuous deployment that can be applied consistently across all government systems.</w:t>
      </w:r>
    </w:p>
    <w:p w14:paraId="551640C1" w14:textId="77777777" w:rsidR="00304674" w:rsidRPr="005A47FB" w:rsidRDefault="00304674" w:rsidP="00304674">
      <w:pPr>
        <w:jc w:val="both"/>
        <w:rPr>
          <w:rFonts w:ascii="Aptos" w:hAnsi="Aptos" w:cs="Calibri"/>
          <w:color w:val="0D0D0D" w:themeColor="text1" w:themeTint="F2"/>
          <w:sz w:val="24"/>
          <w:szCs w:val="24"/>
        </w:rPr>
      </w:pPr>
    </w:p>
    <w:p w14:paraId="51BF0BCC" w14:textId="77777777" w:rsidR="00304674" w:rsidRPr="005A47FB" w:rsidRDefault="00304674" w:rsidP="00304674">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Key activities under this work package include:</w:t>
      </w:r>
    </w:p>
    <w:p w14:paraId="2934693A" w14:textId="77777777" w:rsidR="00304674" w:rsidRPr="005A47FB" w:rsidRDefault="00304674" w:rsidP="00B857C0">
      <w:pPr>
        <w:pStyle w:val="ListParagraph"/>
        <w:numPr>
          <w:ilvl w:val="0"/>
          <w:numId w:val="32"/>
        </w:num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 xml:space="preserve">Review relevant national policies, strategies, and global DPI frameworks (e.g., </w:t>
      </w:r>
      <w:proofErr w:type="spellStart"/>
      <w:r w:rsidRPr="005A47FB">
        <w:rPr>
          <w:rFonts w:ascii="Aptos" w:hAnsi="Aptos" w:cs="Calibri"/>
          <w:color w:val="0D0D0D" w:themeColor="text1" w:themeTint="F2"/>
          <w:sz w:val="24"/>
          <w:szCs w:val="24"/>
        </w:rPr>
        <w:t>GovStack</w:t>
      </w:r>
      <w:proofErr w:type="spellEnd"/>
      <w:r w:rsidRPr="005A47FB">
        <w:rPr>
          <w:rFonts w:ascii="Aptos" w:hAnsi="Aptos" w:cs="Calibri"/>
          <w:color w:val="0D0D0D" w:themeColor="text1" w:themeTint="F2"/>
          <w:sz w:val="24"/>
          <w:szCs w:val="24"/>
        </w:rPr>
        <w:t>, Centre for DPI, Digital Public Goods Alliance).</w:t>
      </w:r>
    </w:p>
    <w:p w14:paraId="5AB5A0EC" w14:textId="77777777" w:rsidR="00304674" w:rsidRPr="005A47FB" w:rsidRDefault="00304674" w:rsidP="00B857C0">
      <w:pPr>
        <w:pStyle w:val="ListParagraph"/>
        <w:numPr>
          <w:ilvl w:val="0"/>
          <w:numId w:val="32"/>
        </w:num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Define Rwanda’s DPI principles and standards to guide architecture, interoperability, data governance, and security.</w:t>
      </w:r>
    </w:p>
    <w:p w14:paraId="04EB692F" w14:textId="77777777" w:rsidR="00304674" w:rsidRPr="005A47FB" w:rsidRDefault="00304674" w:rsidP="00B857C0">
      <w:pPr>
        <w:pStyle w:val="ListParagraph"/>
        <w:numPr>
          <w:ilvl w:val="0"/>
          <w:numId w:val="32"/>
        </w:num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Ensure alignment with international best practices and Rwanda’s strategic priorities.</w:t>
      </w:r>
    </w:p>
    <w:p w14:paraId="562EF5AE" w14:textId="77777777" w:rsidR="00304674" w:rsidRPr="005A47FB" w:rsidRDefault="00304674" w:rsidP="00304674">
      <w:pPr>
        <w:rPr>
          <w:rFonts w:ascii="Aptos" w:hAnsi="Aptos"/>
          <w:sz w:val="24"/>
          <w:szCs w:val="24"/>
        </w:rPr>
      </w:pPr>
    </w:p>
    <w:p w14:paraId="62940A99" w14:textId="23C063FB" w:rsidR="00304674" w:rsidRPr="005A47FB" w:rsidRDefault="603EA40C" w:rsidP="00304674">
      <w:pPr>
        <w:jc w:val="both"/>
        <w:rPr>
          <w:rFonts w:ascii="Aptos" w:hAnsi="Aptos" w:cs="Calibri"/>
          <w:b/>
          <w:bCs/>
          <w:color w:val="0D0D0D" w:themeColor="text1" w:themeTint="F2"/>
          <w:sz w:val="24"/>
          <w:szCs w:val="24"/>
        </w:rPr>
      </w:pPr>
      <w:r w:rsidRPr="005A47FB">
        <w:rPr>
          <w:rFonts w:ascii="Aptos" w:hAnsi="Aptos" w:cs="Calibri"/>
          <w:b/>
          <w:bCs/>
          <w:color w:val="0D0D0D" w:themeColor="text1" w:themeTint="F2"/>
          <w:sz w:val="24"/>
          <w:szCs w:val="24"/>
        </w:rPr>
        <w:t>Activity</w:t>
      </w:r>
      <w:r w:rsidR="45522F8D" w:rsidRPr="005A47FB">
        <w:rPr>
          <w:rFonts w:ascii="Aptos" w:hAnsi="Aptos" w:cs="Calibri"/>
          <w:b/>
          <w:bCs/>
          <w:color w:val="0D0D0D" w:themeColor="text1" w:themeTint="F2"/>
          <w:sz w:val="24"/>
          <w:szCs w:val="24"/>
        </w:rPr>
        <w:t xml:space="preserve"> 2: Development and Validation of Rwanda DPI Guidelines</w:t>
      </w:r>
    </w:p>
    <w:p w14:paraId="6467691F" w14:textId="77777777" w:rsidR="00304674" w:rsidRPr="005A47FB" w:rsidRDefault="00304674" w:rsidP="00304674">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This work package will build on the defined principles to develop the Rwanda DPI Guidelines framework, including practical tools for adoption and compliance. The emphasis is on usability, validation with stakeholders, and packaging the guidelines into formats that enable wide adoption across sectors.</w:t>
      </w:r>
    </w:p>
    <w:p w14:paraId="6E38A66C" w14:textId="77777777" w:rsidR="00304674" w:rsidRPr="005A47FB" w:rsidRDefault="00304674" w:rsidP="00304674">
      <w:pPr>
        <w:jc w:val="both"/>
        <w:rPr>
          <w:rFonts w:ascii="Aptos" w:hAnsi="Aptos" w:cs="Calibri"/>
          <w:color w:val="0D0D0D" w:themeColor="text1" w:themeTint="F2"/>
          <w:sz w:val="24"/>
          <w:szCs w:val="24"/>
        </w:rPr>
      </w:pPr>
    </w:p>
    <w:p w14:paraId="0E55671D" w14:textId="77777777" w:rsidR="00304674" w:rsidRPr="005A47FB" w:rsidRDefault="00304674" w:rsidP="00304674">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Key activities under this work package include:</w:t>
      </w:r>
    </w:p>
    <w:p w14:paraId="7D6169F8" w14:textId="77777777" w:rsidR="00304674" w:rsidRPr="005A47FB" w:rsidRDefault="00304674" w:rsidP="00B857C0">
      <w:pPr>
        <w:pStyle w:val="ListParagraph"/>
        <w:numPr>
          <w:ilvl w:val="0"/>
          <w:numId w:val="33"/>
        </w:num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Develop the Rwanda DPI Guidelines framework, including modular components, compliance tools, and adoption guides for government agencies.</w:t>
      </w:r>
    </w:p>
    <w:p w14:paraId="1D2B5644" w14:textId="77777777" w:rsidR="00304674" w:rsidRPr="005A47FB" w:rsidRDefault="00304674" w:rsidP="00B857C0">
      <w:pPr>
        <w:pStyle w:val="ListParagraph"/>
        <w:numPr>
          <w:ilvl w:val="0"/>
          <w:numId w:val="33"/>
        </w:num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Facilitate multi-stakeholder workshops with government, private sector, and development partners to validate and refine the guidelines.</w:t>
      </w:r>
    </w:p>
    <w:p w14:paraId="22993C42" w14:textId="77777777" w:rsidR="00304674" w:rsidRPr="005A47FB" w:rsidRDefault="00304674" w:rsidP="00B857C0">
      <w:pPr>
        <w:pStyle w:val="ListParagraph"/>
        <w:numPr>
          <w:ilvl w:val="0"/>
          <w:numId w:val="33"/>
        </w:num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lastRenderedPageBreak/>
        <w:t>Package the guidelines into accessible reference materials (manuals, playbooks, and toolkits) to support adoption and capacity building across sectors.</w:t>
      </w:r>
    </w:p>
    <w:p w14:paraId="6BA96360" w14:textId="77777777" w:rsidR="00304674" w:rsidRPr="005A47FB" w:rsidRDefault="00304674" w:rsidP="00304674">
      <w:pPr>
        <w:jc w:val="both"/>
        <w:rPr>
          <w:rFonts w:ascii="Aptos" w:hAnsi="Aptos" w:cs="Calibri"/>
          <w:b/>
          <w:color w:val="0D0D0D" w:themeColor="text1" w:themeTint="F2"/>
          <w:sz w:val="24"/>
          <w:szCs w:val="24"/>
        </w:rPr>
      </w:pPr>
    </w:p>
    <w:p w14:paraId="5C564AF1" w14:textId="64CF2AE7" w:rsidR="00304674" w:rsidRPr="005A47FB" w:rsidRDefault="603EA40C" w:rsidP="4683BF30">
      <w:pPr>
        <w:jc w:val="both"/>
        <w:rPr>
          <w:rFonts w:ascii="Aptos" w:hAnsi="Aptos" w:cs="Calibri"/>
          <w:b/>
          <w:bCs/>
          <w:color w:val="0D0D0D" w:themeColor="text1" w:themeTint="F2"/>
          <w:sz w:val="24"/>
          <w:szCs w:val="24"/>
        </w:rPr>
      </w:pPr>
      <w:r w:rsidRPr="005A47FB">
        <w:rPr>
          <w:rFonts w:ascii="Aptos" w:hAnsi="Aptos" w:cs="Calibri"/>
          <w:b/>
          <w:bCs/>
          <w:color w:val="0D0D0D" w:themeColor="text1" w:themeTint="F2"/>
          <w:sz w:val="24"/>
          <w:szCs w:val="24"/>
        </w:rPr>
        <w:t>Work Package</w:t>
      </w:r>
      <w:r w:rsidR="45522F8D" w:rsidRPr="005A47FB">
        <w:rPr>
          <w:rFonts w:ascii="Aptos" w:hAnsi="Aptos" w:cs="Calibri"/>
          <w:b/>
          <w:bCs/>
          <w:color w:val="0D0D0D" w:themeColor="text1" w:themeTint="F2"/>
          <w:sz w:val="24"/>
          <w:szCs w:val="24"/>
        </w:rPr>
        <w:t xml:space="preserve"> 2</w:t>
      </w:r>
      <w:proofErr w:type="gramStart"/>
      <w:r w:rsidR="45522F8D" w:rsidRPr="005A47FB">
        <w:rPr>
          <w:rFonts w:ascii="Aptos" w:hAnsi="Aptos" w:cs="Calibri"/>
          <w:b/>
          <w:bCs/>
          <w:color w:val="0D0D0D" w:themeColor="text1" w:themeTint="F2"/>
          <w:sz w:val="24"/>
          <w:szCs w:val="24"/>
        </w:rPr>
        <w:t>:  AMIS</w:t>
      </w:r>
      <w:proofErr w:type="gramEnd"/>
      <w:r w:rsidR="45522F8D" w:rsidRPr="005A47FB">
        <w:rPr>
          <w:rFonts w:ascii="Aptos" w:hAnsi="Aptos" w:cs="Calibri"/>
          <w:b/>
          <w:bCs/>
          <w:color w:val="0D0D0D" w:themeColor="text1" w:themeTint="F2"/>
          <w:sz w:val="24"/>
          <w:szCs w:val="24"/>
        </w:rPr>
        <w:t xml:space="preserve"> technical architecture assessment and Recommendations</w:t>
      </w:r>
    </w:p>
    <w:p w14:paraId="7585DD22" w14:textId="77777777" w:rsidR="00304674" w:rsidRPr="005A47FB" w:rsidRDefault="00304674" w:rsidP="00304674">
      <w:pPr>
        <w:jc w:val="both"/>
        <w:rPr>
          <w:rFonts w:ascii="Aptos" w:hAnsi="Aptos" w:cs="Calibri"/>
          <w:b/>
          <w:color w:val="0D0D0D" w:themeColor="text1" w:themeTint="F2"/>
          <w:sz w:val="24"/>
          <w:szCs w:val="24"/>
        </w:rPr>
      </w:pPr>
    </w:p>
    <w:p w14:paraId="2B815C89" w14:textId="70475FA6" w:rsidR="00304674" w:rsidRPr="005A47FB" w:rsidRDefault="45522F8D" w:rsidP="00304674">
      <w:pPr>
        <w:jc w:val="both"/>
        <w:rPr>
          <w:rFonts w:ascii="Aptos" w:hAnsi="Aptos" w:cs="Calibri"/>
          <w:color w:val="0D0D0D" w:themeColor="text1" w:themeTint="F2"/>
          <w:sz w:val="24"/>
          <w:szCs w:val="24"/>
        </w:rPr>
      </w:pPr>
      <w:proofErr w:type="gramStart"/>
      <w:r w:rsidRPr="005A47FB">
        <w:rPr>
          <w:rFonts w:ascii="Aptos" w:hAnsi="Aptos" w:cs="Calibri"/>
          <w:color w:val="0D0D0D" w:themeColor="text1" w:themeTint="F2"/>
          <w:sz w:val="24"/>
          <w:szCs w:val="24"/>
        </w:rPr>
        <w:t xml:space="preserve">This </w:t>
      </w:r>
      <w:r w:rsidR="4E2A869F" w:rsidRPr="005A47FB">
        <w:rPr>
          <w:rFonts w:ascii="Aptos" w:hAnsi="Aptos" w:cs="Calibri"/>
          <w:color w:val="0D0D0D" w:themeColor="text1" w:themeTint="F2"/>
          <w:sz w:val="24"/>
          <w:szCs w:val="24"/>
        </w:rPr>
        <w:t>work-</w:t>
      </w:r>
      <w:proofErr w:type="gramEnd"/>
      <w:r w:rsidR="4E2A869F" w:rsidRPr="005A47FB">
        <w:rPr>
          <w:rFonts w:ascii="Aptos" w:hAnsi="Aptos" w:cs="Calibri"/>
          <w:color w:val="0D0D0D" w:themeColor="text1" w:themeTint="F2"/>
          <w:sz w:val="24"/>
          <w:szCs w:val="24"/>
        </w:rPr>
        <w:t>package</w:t>
      </w:r>
      <w:r w:rsidRPr="005A47FB">
        <w:rPr>
          <w:rFonts w:ascii="Aptos" w:hAnsi="Aptos" w:cs="Calibri"/>
          <w:color w:val="0D0D0D" w:themeColor="text1" w:themeTint="F2"/>
          <w:sz w:val="24"/>
          <w:szCs w:val="24"/>
        </w:rPr>
        <w:t xml:space="preserve"> will focus on conducting a comprehensive technical assessment of the Agriculture Management Information System (AMIS) and positioning it as a sector-specific Digital Public Infrastructure (DPI) reference for agriculture. The work will review AMIS’s current architecture, data models, interoperability mechanisms, and governance structures to identify strengths, gaps, and opportunities for alignment with DPI principles.</w:t>
      </w:r>
    </w:p>
    <w:p w14:paraId="1CC7BEED" w14:textId="77777777" w:rsidR="00304674" w:rsidRPr="005A47FB" w:rsidRDefault="00304674" w:rsidP="00304674">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Building on this assessment, the contractor will design a set of clear recommendations and a phased roadmap to evolve AMIS into a DPI-aligned system. As a result, AMIS will not only serve the needs of MINAGRI but also act as a sectoral digital building block—a reusable, interoperable, and scalable reference architecture that other agriculture-related digital services and platforms can adopt.</w:t>
      </w:r>
    </w:p>
    <w:p w14:paraId="35F444B1" w14:textId="6EFFC998" w:rsidR="00304674" w:rsidRPr="005A47FB" w:rsidRDefault="45522F8D" w:rsidP="00304674">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 xml:space="preserve">The outcome of this </w:t>
      </w:r>
      <w:r w:rsidR="4E2A869F" w:rsidRPr="005A47FB">
        <w:rPr>
          <w:rFonts w:ascii="Aptos" w:hAnsi="Aptos" w:cs="Calibri"/>
          <w:color w:val="0D0D0D" w:themeColor="text1" w:themeTint="F2"/>
          <w:sz w:val="24"/>
          <w:szCs w:val="24"/>
        </w:rPr>
        <w:t>work-package</w:t>
      </w:r>
      <w:r w:rsidRPr="005A47FB">
        <w:rPr>
          <w:rFonts w:ascii="Aptos" w:hAnsi="Aptos" w:cs="Calibri"/>
          <w:color w:val="0D0D0D" w:themeColor="text1" w:themeTint="F2"/>
          <w:sz w:val="24"/>
          <w:szCs w:val="24"/>
        </w:rPr>
        <w:t xml:space="preserve"> will provide Rwanda with a robust, agriculture-specific DPI model, ensuring that AMIS becomes a cornerstone for interoperability, security, inclusiveness, and continuous deployment in the agriculture sector, aligned with national digital priorities.</w:t>
      </w:r>
    </w:p>
    <w:p w14:paraId="3FDCB7E8" w14:textId="77777777" w:rsidR="00304674" w:rsidRPr="005A47FB" w:rsidRDefault="00304674" w:rsidP="00304674">
      <w:pPr>
        <w:jc w:val="both"/>
        <w:rPr>
          <w:rFonts w:ascii="Aptos" w:hAnsi="Aptos" w:cs="Calibri"/>
          <w:color w:val="0D0D0D" w:themeColor="text1" w:themeTint="F2"/>
          <w:sz w:val="24"/>
          <w:szCs w:val="24"/>
        </w:rPr>
      </w:pPr>
    </w:p>
    <w:p w14:paraId="11880ABD" w14:textId="4D7E4BB1" w:rsidR="00304674" w:rsidRPr="005A47FB" w:rsidRDefault="00304674" w:rsidP="00304674">
      <w:pPr>
        <w:jc w:val="both"/>
        <w:rPr>
          <w:rFonts w:ascii="Aptos" w:hAnsi="Aptos" w:cs="Calibri"/>
          <w:b/>
          <w:color w:val="0D0D0D" w:themeColor="text1" w:themeTint="F2"/>
          <w:sz w:val="24"/>
          <w:szCs w:val="24"/>
        </w:rPr>
      </w:pPr>
      <w:r w:rsidRPr="005A47FB">
        <w:rPr>
          <w:rFonts w:ascii="Aptos" w:hAnsi="Aptos" w:cs="Calibri"/>
          <w:b/>
          <w:color w:val="0D0D0D" w:themeColor="text1" w:themeTint="F2"/>
          <w:sz w:val="24"/>
          <w:szCs w:val="24"/>
        </w:rPr>
        <w:t xml:space="preserve">Relevant </w:t>
      </w:r>
      <w:r w:rsidR="00D30C83">
        <w:rPr>
          <w:rFonts w:ascii="Aptos" w:hAnsi="Aptos" w:cs="Calibri"/>
          <w:b/>
          <w:color w:val="0D0D0D" w:themeColor="text1" w:themeTint="F2"/>
          <w:sz w:val="24"/>
          <w:szCs w:val="24"/>
        </w:rPr>
        <w:t>Activities</w:t>
      </w:r>
    </w:p>
    <w:p w14:paraId="388DBE35" w14:textId="7C87FD97" w:rsidR="00304674" w:rsidRPr="005A47FB" w:rsidRDefault="603EA40C" w:rsidP="4683BF30">
      <w:pPr>
        <w:jc w:val="both"/>
        <w:rPr>
          <w:rFonts w:ascii="Aptos" w:hAnsi="Aptos" w:cs="Calibri"/>
          <w:b/>
          <w:bCs/>
          <w:color w:val="0D0D0D" w:themeColor="text1" w:themeTint="F2"/>
          <w:sz w:val="24"/>
          <w:szCs w:val="24"/>
        </w:rPr>
      </w:pPr>
      <w:r w:rsidRPr="005A47FB">
        <w:rPr>
          <w:rFonts w:ascii="Aptos" w:hAnsi="Aptos" w:cs="Calibri"/>
          <w:b/>
          <w:bCs/>
          <w:color w:val="0D0D0D" w:themeColor="text1" w:themeTint="F2"/>
          <w:sz w:val="24"/>
          <w:szCs w:val="24"/>
        </w:rPr>
        <w:t>Activity</w:t>
      </w:r>
      <w:r w:rsidR="45522F8D" w:rsidRPr="005A47FB">
        <w:rPr>
          <w:rFonts w:ascii="Aptos" w:hAnsi="Aptos" w:cs="Calibri"/>
          <w:b/>
          <w:bCs/>
          <w:color w:val="0D0D0D" w:themeColor="text1" w:themeTint="F2"/>
          <w:sz w:val="24"/>
          <w:szCs w:val="24"/>
        </w:rPr>
        <w:t xml:space="preserve"> 1: Architecture Assessment, </w:t>
      </w:r>
      <w:proofErr w:type="gramStart"/>
      <w:r w:rsidR="45522F8D" w:rsidRPr="005A47FB">
        <w:rPr>
          <w:rFonts w:ascii="Aptos" w:hAnsi="Aptos" w:cs="Calibri"/>
          <w:b/>
          <w:bCs/>
          <w:color w:val="0D0D0D" w:themeColor="text1" w:themeTint="F2"/>
          <w:sz w:val="24"/>
          <w:szCs w:val="24"/>
        </w:rPr>
        <w:t>Design</w:t>
      </w:r>
      <w:proofErr w:type="gramEnd"/>
      <w:r w:rsidR="45522F8D" w:rsidRPr="005A47FB">
        <w:rPr>
          <w:rFonts w:ascii="Aptos" w:hAnsi="Aptos" w:cs="Calibri"/>
          <w:b/>
          <w:bCs/>
          <w:color w:val="0D0D0D" w:themeColor="text1" w:themeTint="F2"/>
          <w:sz w:val="24"/>
          <w:szCs w:val="24"/>
        </w:rPr>
        <w:t xml:space="preserve"> an update Architecture, and develop a DPI-Aligned Implementation Roadmap</w:t>
      </w:r>
    </w:p>
    <w:p w14:paraId="30C6CA47" w14:textId="77777777" w:rsidR="00304674" w:rsidRPr="005A47FB" w:rsidRDefault="00304674" w:rsidP="00304674">
      <w:pPr>
        <w:jc w:val="both"/>
        <w:rPr>
          <w:rFonts w:ascii="Aptos" w:hAnsi="Aptos" w:cs="Calibri"/>
          <w:b/>
          <w:color w:val="0D0D0D" w:themeColor="text1" w:themeTint="F2"/>
          <w:sz w:val="24"/>
          <w:szCs w:val="24"/>
        </w:rPr>
      </w:pPr>
    </w:p>
    <w:p w14:paraId="554AC329" w14:textId="77777777" w:rsidR="00304674" w:rsidRPr="005A47FB" w:rsidRDefault="00304674" w:rsidP="00304674">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This work package will focus on reviewing and assessing the existing AMIS architecture, identifying gaps against the developed DPI guidelines and designing a DPI-aligned architecture that ensures interoperability, scalability, security, and long-term sustainability. The scope includes conducting a thorough technical assessment, mapping AMIS against recognized DPI building blocks, and co-developing with the AMIS team a clear roadmap for strengthening the system in line with global best DPI practices.</w:t>
      </w:r>
    </w:p>
    <w:p w14:paraId="302DCCAB" w14:textId="77777777" w:rsidR="00304674" w:rsidRPr="005A47FB" w:rsidRDefault="00304674" w:rsidP="00304674">
      <w:pPr>
        <w:jc w:val="both"/>
        <w:rPr>
          <w:rFonts w:ascii="Aptos" w:hAnsi="Aptos" w:cs="Calibri"/>
          <w:color w:val="0D0D0D" w:themeColor="text1" w:themeTint="F2"/>
          <w:sz w:val="24"/>
          <w:szCs w:val="24"/>
        </w:rPr>
      </w:pPr>
    </w:p>
    <w:p w14:paraId="68118E9D" w14:textId="77777777" w:rsidR="00304674" w:rsidRPr="005A47FB" w:rsidRDefault="00304674" w:rsidP="00304674">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lastRenderedPageBreak/>
        <w:t>Key activities under this work package include:</w:t>
      </w:r>
    </w:p>
    <w:p w14:paraId="04991CB8" w14:textId="77777777" w:rsidR="00304674" w:rsidRPr="005A47FB" w:rsidRDefault="00304674" w:rsidP="00B857C0">
      <w:pPr>
        <w:numPr>
          <w:ilvl w:val="0"/>
          <w:numId w:val="20"/>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A47FB">
        <w:rPr>
          <w:rFonts w:ascii="Aptos" w:hAnsi="Aptos" w:cs="Calibri"/>
          <w:color w:val="0D0D0D" w:themeColor="text1" w:themeTint="F2"/>
          <w:sz w:val="24"/>
          <w:szCs w:val="24"/>
        </w:rPr>
        <w:t>Reviewing and assessing the current AMIS architecture across its modules and infrastructure layers.</w:t>
      </w:r>
    </w:p>
    <w:p w14:paraId="00EF5FBE" w14:textId="77777777" w:rsidR="00304674" w:rsidRPr="005A47FB" w:rsidRDefault="00304674" w:rsidP="00B857C0">
      <w:pPr>
        <w:numPr>
          <w:ilvl w:val="0"/>
          <w:numId w:val="20"/>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A47FB">
        <w:rPr>
          <w:rFonts w:ascii="Aptos" w:hAnsi="Aptos" w:cs="Calibri"/>
          <w:color w:val="0D0D0D" w:themeColor="text1" w:themeTint="F2"/>
          <w:sz w:val="24"/>
          <w:szCs w:val="24"/>
        </w:rPr>
        <w:t>Mapping AMIS against relevant DPI building blocks in the Rwanda digital ecosystem.</w:t>
      </w:r>
    </w:p>
    <w:p w14:paraId="7A38A588" w14:textId="77777777" w:rsidR="00304674" w:rsidRPr="005A47FB" w:rsidRDefault="00304674" w:rsidP="00B857C0">
      <w:pPr>
        <w:numPr>
          <w:ilvl w:val="0"/>
          <w:numId w:val="20"/>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A47FB">
        <w:rPr>
          <w:rFonts w:ascii="Aptos" w:hAnsi="Aptos" w:cs="Calibri"/>
          <w:color w:val="0D0D0D" w:themeColor="text1" w:themeTint="F2"/>
          <w:sz w:val="24"/>
          <w:szCs w:val="24"/>
        </w:rPr>
        <w:t>Identifying architecture gaps related to interoperability, scalability, security, and performance.</w:t>
      </w:r>
    </w:p>
    <w:p w14:paraId="6A33445F" w14:textId="77777777" w:rsidR="00304674" w:rsidRPr="005A47FB" w:rsidRDefault="00304674" w:rsidP="00B857C0">
      <w:pPr>
        <w:numPr>
          <w:ilvl w:val="0"/>
          <w:numId w:val="20"/>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A47FB">
        <w:rPr>
          <w:rFonts w:ascii="Aptos" w:hAnsi="Aptos" w:cs="Calibri"/>
          <w:color w:val="0D0D0D" w:themeColor="text1" w:themeTint="F2"/>
          <w:sz w:val="24"/>
          <w:szCs w:val="24"/>
        </w:rPr>
        <w:t>Designing an updated architecture blueprint that follows DPI standards and principles.</w:t>
      </w:r>
    </w:p>
    <w:p w14:paraId="4BD2E087" w14:textId="77777777" w:rsidR="00304674" w:rsidRPr="005A47FB" w:rsidRDefault="00304674" w:rsidP="00B857C0">
      <w:pPr>
        <w:numPr>
          <w:ilvl w:val="0"/>
          <w:numId w:val="20"/>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A47FB">
        <w:rPr>
          <w:rFonts w:ascii="Aptos" w:hAnsi="Aptos" w:cs="Calibri"/>
          <w:color w:val="0D0D0D" w:themeColor="text1" w:themeTint="F2"/>
          <w:sz w:val="24"/>
          <w:szCs w:val="24"/>
        </w:rPr>
        <w:t>Developing a phased roadmap and implementation plan for closing identified gaps and improving system sustainability.</w:t>
      </w:r>
    </w:p>
    <w:p w14:paraId="73FC8A15" w14:textId="77777777" w:rsidR="00304674" w:rsidRPr="005A47FB" w:rsidRDefault="00304674" w:rsidP="00B857C0">
      <w:pPr>
        <w:numPr>
          <w:ilvl w:val="0"/>
          <w:numId w:val="20"/>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A47FB">
        <w:rPr>
          <w:rFonts w:ascii="Aptos" w:hAnsi="Aptos" w:cs="Calibri"/>
          <w:color w:val="0D0D0D" w:themeColor="text1" w:themeTint="F2"/>
          <w:sz w:val="24"/>
          <w:szCs w:val="24"/>
        </w:rPr>
        <w:t>Supporting the AMIS team in implementing prioritized architecture recommendations.</w:t>
      </w:r>
    </w:p>
    <w:p w14:paraId="3A4A4F2D" w14:textId="77777777" w:rsidR="00304674" w:rsidRPr="005A47FB" w:rsidRDefault="00304674" w:rsidP="00304674">
      <w:pPr>
        <w:jc w:val="both"/>
        <w:rPr>
          <w:rFonts w:ascii="Aptos" w:hAnsi="Aptos" w:cs="Calibri"/>
          <w:b/>
          <w:color w:val="0D0D0D" w:themeColor="text1" w:themeTint="F2"/>
          <w:sz w:val="24"/>
          <w:szCs w:val="24"/>
        </w:rPr>
      </w:pPr>
    </w:p>
    <w:p w14:paraId="4FCC3B73" w14:textId="4BB42C89" w:rsidR="00304674" w:rsidRPr="005A47FB" w:rsidRDefault="603EA40C" w:rsidP="4683BF30">
      <w:pPr>
        <w:jc w:val="both"/>
        <w:rPr>
          <w:rFonts w:ascii="Aptos" w:hAnsi="Aptos" w:cs="Calibri"/>
          <w:b/>
          <w:bCs/>
          <w:color w:val="0D0D0D" w:themeColor="text1" w:themeTint="F2"/>
          <w:sz w:val="24"/>
          <w:szCs w:val="24"/>
        </w:rPr>
      </w:pPr>
      <w:r w:rsidRPr="005A47FB">
        <w:rPr>
          <w:rFonts w:ascii="Aptos" w:hAnsi="Aptos" w:cs="Calibri"/>
          <w:b/>
          <w:bCs/>
          <w:color w:val="0D0D0D" w:themeColor="text1" w:themeTint="F2"/>
          <w:sz w:val="24"/>
          <w:szCs w:val="24"/>
        </w:rPr>
        <w:t>Activity</w:t>
      </w:r>
      <w:r w:rsidR="45522F8D" w:rsidRPr="005A47FB">
        <w:rPr>
          <w:rFonts w:ascii="Aptos" w:hAnsi="Aptos" w:cs="Calibri"/>
          <w:b/>
          <w:bCs/>
          <w:color w:val="0D0D0D" w:themeColor="text1" w:themeTint="F2"/>
          <w:sz w:val="24"/>
          <w:szCs w:val="24"/>
        </w:rPr>
        <w:t xml:space="preserve"> 2: AMIS Semantic Data Model, Protocols, and Interoperability Framework</w:t>
      </w:r>
    </w:p>
    <w:p w14:paraId="69119D44" w14:textId="77777777" w:rsidR="00304674" w:rsidRPr="005A47FB" w:rsidRDefault="00304674" w:rsidP="00304674">
      <w:pPr>
        <w:jc w:val="both"/>
        <w:rPr>
          <w:rFonts w:ascii="Aptos" w:hAnsi="Aptos" w:cs="Calibri"/>
          <w:b/>
          <w:color w:val="0D0D0D" w:themeColor="text1" w:themeTint="F2"/>
          <w:sz w:val="24"/>
          <w:szCs w:val="24"/>
        </w:rPr>
      </w:pPr>
    </w:p>
    <w:p w14:paraId="63CB2885" w14:textId="77777777" w:rsidR="00304674" w:rsidRPr="005A47FB" w:rsidRDefault="00304674" w:rsidP="00304674">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This work package will focus on establishing the semantic data model, interoperability protocols, schemas, and API framework required to enable AMIS to integrate seamlessly with registries and external systems. The scope includes designing, documenting, and validating the standards, schemas, and tools necessary for consistent data exchange and service reusability across the agriculture ecosystem. Where appropriate, schemas and API specifications will be published openly through a service catalog or repository, ensuring discoverability, reuse, and innovation, while sensitive data remains protected under governance safeguards.</w:t>
      </w:r>
    </w:p>
    <w:p w14:paraId="03DE68F6" w14:textId="77777777" w:rsidR="00304674" w:rsidRPr="005A47FB" w:rsidRDefault="00304674" w:rsidP="00304674">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Key activities under this work package include:</w:t>
      </w:r>
    </w:p>
    <w:p w14:paraId="066D5566" w14:textId="77777777" w:rsidR="00304674" w:rsidRPr="005A47FB" w:rsidRDefault="00304674" w:rsidP="00B857C0">
      <w:pPr>
        <w:numPr>
          <w:ilvl w:val="0"/>
          <w:numId w:val="19"/>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A47FB">
        <w:rPr>
          <w:rFonts w:ascii="Aptos" w:hAnsi="Aptos" w:cs="Calibri"/>
          <w:color w:val="0D0D0D" w:themeColor="text1" w:themeTint="F2"/>
          <w:sz w:val="24"/>
          <w:szCs w:val="24"/>
        </w:rPr>
        <w:t>Defining and documenting semantic data models, schemas, ontologies, and standards for AMIS components.</w:t>
      </w:r>
    </w:p>
    <w:p w14:paraId="2B71EE17" w14:textId="77777777" w:rsidR="00304674" w:rsidRPr="005A47FB" w:rsidRDefault="00304674" w:rsidP="00B857C0">
      <w:pPr>
        <w:numPr>
          <w:ilvl w:val="0"/>
          <w:numId w:val="19"/>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A47FB">
        <w:rPr>
          <w:rFonts w:ascii="Aptos" w:hAnsi="Aptos" w:cs="Calibri"/>
          <w:color w:val="0D0D0D" w:themeColor="text1" w:themeTint="F2"/>
          <w:sz w:val="24"/>
          <w:szCs w:val="24"/>
        </w:rPr>
        <w:t>Designing and implementing APIs that enable integration, interoperability, and reusability of services.</w:t>
      </w:r>
    </w:p>
    <w:p w14:paraId="4CC7BF7F" w14:textId="77777777" w:rsidR="00304674" w:rsidRPr="005A47FB" w:rsidRDefault="00304674" w:rsidP="00B857C0">
      <w:pPr>
        <w:numPr>
          <w:ilvl w:val="0"/>
          <w:numId w:val="19"/>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A47FB">
        <w:rPr>
          <w:rFonts w:ascii="Aptos" w:hAnsi="Aptos" w:cs="Calibri"/>
          <w:color w:val="0D0D0D" w:themeColor="text1" w:themeTint="F2"/>
          <w:sz w:val="24"/>
          <w:szCs w:val="24"/>
        </w:rPr>
        <w:t>Establishing and maintaining a schema repository (e.g., JSON Schema, OpenAPI3 specifications, WSDL for legacy SOAP) with appropriate governance and versioning.</w:t>
      </w:r>
    </w:p>
    <w:p w14:paraId="74720C11" w14:textId="44253515" w:rsidR="00304674" w:rsidRPr="005A47FB" w:rsidRDefault="00304674" w:rsidP="00B857C0">
      <w:pPr>
        <w:numPr>
          <w:ilvl w:val="0"/>
          <w:numId w:val="19"/>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A47FB">
        <w:rPr>
          <w:rFonts w:ascii="Aptos" w:hAnsi="Aptos" w:cs="Calibri"/>
          <w:color w:val="0D0D0D" w:themeColor="text1" w:themeTint="F2"/>
          <w:sz w:val="24"/>
          <w:szCs w:val="24"/>
        </w:rPr>
        <w:t>Recommend the open publication of non-sensitive schemas and API specifications to promote interoperability, transparency, and innovation across the agricultural digital ecosystem. Aligning AMIS data and service exchange mechanisms with recognized open interoperability standards.</w:t>
      </w:r>
    </w:p>
    <w:p w14:paraId="5645CF47" w14:textId="77777777" w:rsidR="00304674" w:rsidRPr="005A47FB" w:rsidRDefault="00304674" w:rsidP="00B857C0">
      <w:pPr>
        <w:numPr>
          <w:ilvl w:val="0"/>
          <w:numId w:val="19"/>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A47FB">
        <w:rPr>
          <w:rFonts w:ascii="Aptos" w:hAnsi="Aptos" w:cs="Calibri"/>
          <w:color w:val="0D0D0D" w:themeColor="text1" w:themeTint="F2"/>
          <w:sz w:val="24"/>
          <w:szCs w:val="24"/>
        </w:rPr>
        <w:lastRenderedPageBreak/>
        <w:t>Organizing workshops with the AMIS development team and other stakeholders to validate schemas, protocols, and ensure practical applicability.</w:t>
      </w:r>
    </w:p>
    <w:p w14:paraId="4F2DAE3C" w14:textId="77777777" w:rsidR="00304674" w:rsidRPr="005A47FB" w:rsidRDefault="00304674" w:rsidP="00304674">
      <w:pPr>
        <w:jc w:val="both"/>
        <w:rPr>
          <w:rFonts w:ascii="Aptos" w:hAnsi="Aptos" w:cs="Calibri"/>
          <w:color w:val="0D0D0D" w:themeColor="text1" w:themeTint="F2"/>
          <w:sz w:val="24"/>
          <w:szCs w:val="24"/>
        </w:rPr>
      </w:pPr>
    </w:p>
    <w:p w14:paraId="26820CAA" w14:textId="3DB64DE6" w:rsidR="00304674" w:rsidRPr="005A47FB" w:rsidRDefault="603EA40C" w:rsidP="4683BF30">
      <w:pPr>
        <w:jc w:val="both"/>
        <w:rPr>
          <w:rFonts w:ascii="Aptos" w:hAnsi="Aptos" w:cs="Calibri"/>
          <w:b/>
          <w:bCs/>
          <w:color w:val="0D0D0D" w:themeColor="text1" w:themeTint="F2"/>
          <w:sz w:val="24"/>
          <w:szCs w:val="24"/>
        </w:rPr>
      </w:pPr>
      <w:r w:rsidRPr="005A47FB">
        <w:rPr>
          <w:rFonts w:ascii="Aptos" w:hAnsi="Aptos" w:cs="Calibri"/>
          <w:b/>
          <w:bCs/>
          <w:color w:val="0D0D0D" w:themeColor="text1" w:themeTint="F2"/>
          <w:sz w:val="24"/>
          <w:szCs w:val="24"/>
        </w:rPr>
        <w:t>Activity</w:t>
      </w:r>
      <w:r w:rsidR="45522F8D" w:rsidRPr="005A47FB">
        <w:rPr>
          <w:rFonts w:ascii="Aptos" w:hAnsi="Aptos" w:cs="Calibri"/>
          <w:b/>
          <w:bCs/>
          <w:color w:val="0D0D0D" w:themeColor="text1" w:themeTint="F2"/>
          <w:sz w:val="24"/>
          <w:szCs w:val="24"/>
        </w:rPr>
        <w:t xml:space="preserve"> 3: Capacity Building, Coaching, and Knowledge Transfer</w:t>
      </w:r>
    </w:p>
    <w:p w14:paraId="662C9991" w14:textId="77777777" w:rsidR="00304674" w:rsidRPr="005A47FB" w:rsidRDefault="00304674" w:rsidP="00304674">
      <w:pPr>
        <w:jc w:val="both"/>
        <w:rPr>
          <w:rFonts w:ascii="Aptos" w:hAnsi="Aptos" w:cs="Calibri"/>
          <w:color w:val="0D0D0D" w:themeColor="text1" w:themeTint="F2"/>
          <w:sz w:val="24"/>
          <w:szCs w:val="24"/>
        </w:rPr>
      </w:pPr>
    </w:p>
    <w:p w14:paraId="580C3846" w14:textId="77777777" w:rsidR="00304674" w:rsidRPr="005A47FB" w:rsidRDefault="00304674" w:rsidP="00304674">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This work package will focus on strengthening the AMIS team’s technical and governance capacity to design, implement, and maintain a DPI-compliant system. The scope includes coaching, mentoring, and knowledge-sharing to build the team’s ability to apply global DPI practices in day-to-day development and governance. It also involves establishing a structured maturity framework to measure progress and guide continuous improvement.</w:t>
      </w:r>
    </w:p>
    <w:p w14:paraId="67D7C525" w14:textId="77777777" w:rsidR="00304674" w:rsidRPr="005A47FB" w:rsidRDefault="00304674" w:rsidP="00304674">
      <w:pPr>
        <w:jc w:val="both"/>
        <w:rPr>
          <w:rFonts w:ascii="Aptos" w:hAnsi="Aptos" w:cs="Calibri"/>
          <w:color w:val="0D0D0D" w:themeColor="text1" w:themeTint="F2"/>
          <w:sz w:val="24"/>
          <w:szCs w:val="24"/>
        </w:rPr>
      </w:pPr>
    </w:p>
    <w:p w14:paraId="5BB315F9" w14:textId="1AC22B3A" w:rsidR="00304674" w:rsidRPr="005A47FB" w:rsidRDefault="45522F8D" w:rsidP="00304674">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 xml:space="preserve">Key </w:t>
      </w:r>
      <w:r w:rsidR="603EA40C" w:rsidRPr="005A47FB">
        <w:rPr>
          <w:rFonts w:ascii="Aptos" w:hAnsi="Aptos" w:cs="Calibri"/>
          <w:color w:val="0D0D0D" w:themeColor="text1" w:themeTint="F2"/>
          <w:sz w:val="24"/>
          <w:szCs w:val="24"/>
        </w:rPr>
        <w:t>sub-</w:t>
      </w:r>
      <w:r w:rsidRPr="005A47FB">
        <w:rPr>
          <w:rFonts w:ascii="Aptos" w:hAnsi="Aptos" w:cs="Calibri"/>
          <w:color w:val="0D0D0D" w:themeColor="text1" w:themeTint="F2"/>
          <w:sz w:val="24"/>
          <w:szCs w:val="24"/>
        </w:rPr>
        <w:t xml:space="preserve">activities under this </w:t>
      </w:r>
      <w:r w:rsidR="603EA40C" w:rsidRPr="005A47FB">
        <w:rPr>
          <w:rFonts w:ascii="Aptos" w:hAnsi="Aptos" w:cs="Calibri"/>
          <w:color w:val="0D0D0D" w:themeColor="text1" w:themeTint="F2"/>
          <w:sz w:val="24"/>
          <w:szCs w:val="24"/>
        </w:rPr>
        <w:t>Activity</w:t>
      </w:r>
      <w:r w:rsidRPr="005A47FB">
        <w:rPr>
          <w:rFonts w:ascii="Aptos" w:hAnsi="Aptos" w:cs="Calibri"/>
          <w:color w:val="0D0D0D" w:themeColor="text1" w:themeTint="F2"/>
          <w:sz w:val="24"/>
          <w:szCs w:val="24"/>
        </w:rPr>
        <w:t xml:space="preserve"> include:</w:t>
      </w:r>
    </w:p>
    <w:p w14:paraId="005EE321" w14:textId="77777777" w:rsidR="00304674" w:rsidRPr="005A47FB" w:rsidRDefault="00304674" w:rsidP="00B857C0">
      <w:pPr>
        <w:numPr>
          <w:ilvl w:val="0"/>
          <w:numId w:val="21"/>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A47FB">
        <w:rPr>
          <w:rFonts w:ascii="Aptos" w:hAnsi="Aptos" w:cs="Calibri"/>
          <w:color w:val="0D0D0D" w:themeColor="text1" w:themeTint="F2"/>
          <w:sz w:val="24"/>
          <w:szCs w:val="24"/>
        </w:rPr>
        <w:t>Conducting coaching sessions on interoperability, scalability, and governance aligned with DPI standards.</w:t>
      </w:r>
    </w:p>
    <w:p w14:paraId="533C0B28" w14:textId="77777777" w:rsidR="00304674" w:rsidRPr="005A47FB" w:rsidRDefault="00304674" w:rsidP="00B857C0">
      <w:pPr>
        <w:numPr>
          <w:ilvl w:val="0"/>
          <w:numId w:val="21"/>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A47FB">
        <w:rPr>
          <w:rFonts w:ascii="Aptos" w:hAnsi="Aptos" w:cs="Calibri"/>
          <w:color w:val="0D0D0D" w:themeColor="text1" w:themeTint="F2"/>
          <w:sz w:val="24"/>
          <w:szCs w:val="24"/>
        </w:rPr>
        <w:t xml:space="preserve">Facilitating knowledge-sharing workshops to expose the AMIS team to global DPI practices and </w:t>
      </w:r>
      <w:proofErr w:type="gramStart"/>
      <w:r w:rsidRPr="005A47FB">
        <w:rPr>
          <w:rFonts w:ascii="Aptos" w:hAnsi="Aptos" w:cs="Calibri"/>
          <w:color w:val="0D0D0D" w:themeColor="text1" w:themeTint="F2"/>
          <w:sz w:val="24"/>
          <w:szCs w:val="24"/>
        </w:rPr>
        <w:t>lessons learned</w:t>
      </w:r>
      <w:proofErr w:type="gramEnd"/>
      <w:r w:rsidRPr="005A47FB">
        <w:rPr>
          <w:rFonts w:ascii="Aptos" w:hAnsi="Aptos" w:cs="Calibri"/>
          <w:color w:val="0D0D0D" w:themeColor="text1" w:themeTint="F2"/>
          <w:sz w:val="24"/>
          <w:szCs w:val="24"/>
        </w:rPr>
        <w:t>.</w:t>
      </w:r>
    </w:p>
    <w:p w14:paraId="4184D0C7" w14:textId="77777777" w:rsidR="00304674" w:rsidRPr="005A47FB" w:rsidRDefault="00304674" w:rsidP="00B857C0">
      <w:pPr>
        <w:numPr>
          <w:ilvl w:val="0"/>
          <w:numId w:val="21"/>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A47FB">
        <w:rPr>
          <w:rFonts w:ascii="Aptos" w:hAnsi="Aptos" w:cs="Calibri"/>
          <w:color w:val="0D0D0D" w:themeColor="text1" w:themeTint="F2"/>
          <w:sz w:val="24"/>
          <w:szCs w:val="24"/>
        </w:rPr>
        <w:t>Mentoring AMIS developers through peer reviews, co-development, and applied practice.</w:t>
      </w:r>
    </w:p>
    <w:p w14:paraId="1F4A42F4" w14:textId="77777777" w:rsidR="00304674" w:rsidRPr="005A47FB" w:rsidRDefault="00304674" w:rsidP="00B857C0">
      <w:pPr>
        <w:numPr>
          <w:ilvl w:val="0"/>
          <w:numId w:val="21"/>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A47FB">
        <w:rPr>
          <w:rFonts w:ascii="Aptos" w:hAnsi="Aptos" w:cs="Calibri"/>
          <w:color w:val="0D0D0D" w:themeColor="text1" w:themeTint="F2"/>
          <w:sz w:val="24"/>
          <w:szCs w:val="24"/>
        </w:rPr>
        <w:t>Establishing a maturity framework to assess and track the growth of technical and governance capacity.</w:t>
      </w:r>
    </w:p>
    <w:p w14:paraId="7EF74A40" w14:textId="77777777" w:rsidR="00304674" w:rsidRPr="005A47FB" w:rsidRDefault="00304674" w:rsidP="00304674">
      <w:pPr>
        <w:jc w:val="both"/>
        <w:rPr>
          <w:rFonts w:ascii="Aptos" w:hAnsi="Aptos" w:cs="Calibri"/>
          <w:b/>
          <w:color w:val="0D0D0D" w:themeColor="text1" w:themeTint="F2"/>
          <w:sz w:val="24"/>
          <w:szCs w:val="24"/>
        </w:rPr>
      </w:pPr>
    </w:p>
    <w:p w14:paraId="6FE8819E" w14:textId="77777777" w:rsidR="00304674" w:rsidRPr="005A47FB" w:rsidRDefault="00304674" w:rsidP="00304674">
      <w:pPr>
        <w:jc w:val="both"/>
        <w:rPr>
          <w:rFonts w:ascii="Aptos" w:hAnsi="Aptos" w:cs="Calibri"/>
          <w:color w:val="0D0D0D" w:themeColor="text1" w:themeTint="F2"/>
          <w:sz w:val="24"/>
          <w:szCs w:val="24"/>
        </w:rPr>
      </w:pPr>
    </w:p>
    <w:p w14:paraId="45C17AB7" w14:textId="77777777" w:rsidR="00304674" w:rsidRPr="005A47FB" w:rsidRDefault="00304674" w:rsidP="00B857C0">
      <w:pPr>
        <w:pStyle w:val="Title"/>
        <w:numPr>
          <w:ilvl w:val="0"/>
          <w:numId w:val="15"/>
        </w:numPr>
        <w:shd w:val="clear" w:color="auto" w:fill="00B050"/>
        <w:spacing w:after="100" w:afterAutospacing="1"/>
        <w:jc w:val="both"/>
        <w:rPr>
          <w:rFonts w:ascii="Aptos" w:hAnsi="Aptos" w:cs="Calibri"/>
          <w:color w:val="0D0D0D" w:themeColor="text1" w:themeTint="F2"/>
          <w:kern w:val="0"/>
          <w:sz w:val="24"/>
          <w:szCs w:val="24"/>
          <w:lang w:eastAsia="en-GB"/>
        </w:rPr>
      </w:pPr>
      <w:r w:rsidRPr="005A47FB">
        <w:rPr>
          <w:rFonts w:ascii="Aptos" w:hAnsi="Aptos" w:cs="Calibri"/>
          <w:color w:val="FFFFFF" w:themeColor="background1"/>
          <w:sz w:val="24"/>
          <w:szCs w:val="24"/>
          <w:lang w:val="en-US"/>
        </w:rPr>
        <w:t>Deliverables</w:t>
      </w:r>
    </w:p>
    <w:p w14:paraId="16B740D7" w14:textId="79411731" w:rsidR="00304674" w:rsidRPr="005A47FB" w:rsidRDefault="603EA40C" w:rsidP="4683BF30">
      <w:pPr>
        <w:jc w:val="both"/>
        <w:rPr>
          <w:rFonts w:ascii="Aptos" w:hAnsi="Aptos" w:cs="Calibri"/>
          <w:b/>
          <w:bCs/>
          <w:color w:val="0D0D0D" w:themeColor="text1" w:themeTint="F2"/>
          <w:sz w:val="24"/>
          <w:szCs w:val="24"/>
        </w:rPr>
      </w:pPr>
      <w:r w:rsidRPr="005A47FB">
        <w:rPr>
          <w:rFonts w:ascii="Aptos" w:hAnsi="Aptos" w:cs="Calibri"/>
          <w:b/>
          <w:bCs/>
          <w:color w:val="0D0D0D" w:themeColor="text1" w:themeTint="F2"/>
          <w:sz w:val="24"/>
          <w:szCs w:val="24"/>
        </w:rPr>
        <w:t>Work Packages</w:t>
      </w:r>
      <w:r w:rsidR="45522F8D" w:rsidRPr="005A47FB">
        <w:rPr>
          <w:rFonts w:ascii="Aptos" w:hAnsi="Aptos" w:cs="Calibri"/>
          <w:b/>
          <w:bCs/>
          <w:color w:val="0D0D0D" w:themeColor="text1" w:themeTint="F2"/>
          <w:sz w:val="24"/>
          <w:szCs w:val="24"/>
        </w:rPr>
        <w:t xml:space="preserve"> 1: Rwanda DPI Guidelines</w:t>
      </w:r>
    </w:p>
    <w:p w14:paraId="08746267" w14:textId="1CE6C836" w:rsidR="00304674" w:rsidRPr="005A47FB" w:rsidRDefault="603EA40C" w:rsidP="00304674">
      <w:pPr>
        <w:rPr>
          <w:rFonts w:ascii="Aptos" w:hAnsi="Aptos" w:cs="Calibri"/>
          <w:b/>
          <w:bCs/>
          <w:color w:val="0D0D0D" w:themeColor="text1" w:themeTint="F2"/>
          <w:sz w:val="24"/>
          <w:szCs w:val="24"/>
        </w:rPr>
      </w:pPr>
      <w:r w:rsidRPr="005A47FB">
        <w:rPr>
          <w:rFonts w:ascii="Aptos" w:hAnsi="Aptos" w:cs="Calibri"/>
          <w:b/>
          <w:bCs/>
          <w:color w:val="0D0D0D" w:themeColor="text1" w:themeTint="F2"/>
          <w:sz w:val="24"/>
          <w:szCs w:val="24"/>
        </w:rPr>
        <w:t>Activity</w:t>
      </w:r>
      <w:r w:rsidR="45522F8D" w:rsidRPr="005A47FB">
        <w:rPr>
          <w:rFonts w:ascii="Aptos" w:hAnsi="Aptos" w:cs="Calibri"/>
          <w:b/>
          <w:bCs/>
          <w:color w:val="0D0D0D" w:themeColor="text1" w:themeTint="F2"/>
          <w:sz w:val="24"/>
          <w:szCs w:val="24"/>
        </w:rPr>
        <w:t>: Develop Rwanda DPI guidelines</w:t>
      </w:r>
    </w:p>
    <w:p w14:paraId="518FD372" w14:textId="77777777" w:rsidR="00304674" w:rsidRPr="005A47FB" w:rsidRDefault="00304674" w:rsidP="00B857C0">
      <w:pPr>
        <w:numPr>
          <w:ilvl w:val="0"/>
          <w:numId w:val="22"/>
        </w:numPr>
        <w:spacing w:after="0" w:line="240" w:lineRule="auto"/>
        <w:rPr>
          <w:rFonts w:ascii="Aptos" w:hAnsi="Aptos" w:cs="Calibri"/>
          <w:color w:val="0D0D0D" w:themeColor="text1" w:themeTint="F2"/>
          <w:sz w:val="24"/>
          <w:szCs w:val="24"/>
        </w:rPr>
      </w:pPr>
      <w:r w:rsidRPr="005A47FB">
        <w:rPr>
          <w:rFonts w:ascii="Aptos" w:hAnsi="Aptos" w:cs="Calibri"/>
          <w:color w:val="0D0D0D" w:themeColor="text1" w:themeTint="F2"/>
          <w:sz w:val="24"/>
          <w:szCs w:val="24"/>
        </w:rPr>
        <w:t>Rwanda DPI guidelines Document (principles, standards, and safeguards).</w:t>
      </w:r>
    </w:p>
    <w:p w14:paraId="15AF9EA6" w14:textId="77777777" w:rsidR="00304674" w:rsidRPr="005A47FB" w:rsidRDefault="00304674" w:rsidP="00B857C0">
      <w:pPr>
        <w:numPr>
          <w:ilvl w:val="0"/>
          <w:numId w:val="22"/>
        </w:numPr>
        <w:spacing w:after="0" w:line="240" w:lineRule="auto"/>
        <w:rPr>
          <w:rFonts w:ascii="Aptos" w:hAnsi="Aptos" w:cs="Calibri"/>
          <w:color w:val="0D0D0D" w:themeColor="text1" w:themeTint="F2"/>
          <w:sz w:val="24"/>
          <w:szCs w:val="24"/>
        </w:rPr>
      </w:pPr>
      <w:r w:rsidRPr="005A47FB">
        <w:rPr>
          <w:rFonts w:ascii="Aptos" w:hAnsi="Aptos" w:cs="Calibri"/>
          <w:color w:val="0D0D0D" w:themeColor="text1" w:themeTint="F2"/>
          <w:sz w:val="24"/>
          <w:szCs w:val="24"/>
        </w:rPr>
        <w:t>Rwanda Compliance Guide (framework, adoption guidelines, and compliance tools).</w:t>
      </w:r>
    </w:p>
    <w:p w14:paraId="0D65FECE" w14:textId="77777777" w:rsidR="00304674" w:rsidRPr="005A47FB" w:rsidRDefault="00304674" w:rsidP="00B857C0">
      <w:pPr>
        <w:numPr>
          <w:ilvl w:val="0"/>
          <w:numId w:val="22"/>
        </w:numPr>
        <w:spacing w:after="0" w:line="240" w:lineRule="auto"/>
        <w:rPr>
          <w:rFonts w:ascii="Aptos" w:hAnsi="Aptos" w:cs="Calibri"/>
          <w:color w:val="0D0D0D" w:themeColor="text1" w:themeTint="F2"/>
          <w:sz w:val="24"/>
          <w:szCs w:val="24"/>
        </w:rPr>
      </w:pPr>
      <w:r w:rsidRPr="005A47FB">
        <w:rPr>
          <w:rFonts w:ascii="Aptos" w:hAnsi="Aptos" w:cs="Calibri"/>
          <w:color w:val="0D0D0D" w:themeColor="text1" w:themeTint="F2"/>
          <w:sz w:val="24"/>
          <w:szCs w:val="24"/>
        </w:rPr>
        <w:t>Workshop reports capturing stakeholder feedback and validation outcomes.</w:t>
      </w:r>
    </w:p>
    <w:p w14:paraId="1CECD6AA" w14:textId="77777777" w:rsidR="00304674" w:rsidRPr="005A47FB" w:rsidRDefault="00304674" w:rsidP="00B857C0">
      <w:pPr>
        <w:numPr>
          <w:ilvl w:val="0"/>
          <w:numId w:val="22"/>
        </w:numPr>
        <w:spacing w:after="0" w:line="240" w:lineRule="auto"/>
        <w:rPr>
          <w:rFonts w:ascii="Aptos" w:hAnsi="Aptos" w:cs="Calibri"/>
          <w:color w:val="0D0D0D" w:themeColor="text1" w:themeTint="F2"/>
          <w:sz w:val="24"/>
          <w:szCs w:val="24"/>
        </w:rPr>
      </w:pPr>
      <w:r w:rsidRPr="005A47FB">
        <w:rPr>
          <w:rFonts w:ascii="Aptos" w:hAnsi="Aptos" w:cs="Calibri"/>
          <w:color w:val="0D0D0D" w:themeColor="text1" w:themeTint="F2"/>
          <w:sz w:val="24"/>
          <w:szCs w:val="24"/>
        </w:rPr>
        <w:t>Toolkit/playbook with templates and checklists for sectoral adoption of the Rwanda Stack</w:t>
      </w:r>
    </w:p>
    <w:p w14:paraId="44F40994" w14:textId="77777777" w:rsidR="00304674" w:rsidRPr="005A47FB" w:rsidRDefault="00304674" w:rsidP="00304674">
      <w:pPr>
        <w:jc w:val="both"/>
        <w:rPr>
          <w:rFonts w:ascii="Aptos" w:hAnsi="Aptos" w:cs="Calibri"/>
          <w:color w:val="0D0D0D" w:themeColor="text1" w:themeTint="F2"/>
          <w:sz w:val="24"/>
          <w:szCs w:val="24"/>
        </w:rPr>
      </w:pPr>
    </w:p>
    <w:p w14:paraId="61205A17" w14:textId="04B1859F" w:rsidR="00304674" w:rsidRPr="005A47FB" w:rsidRDefault="603EA40C" w:rsidP="4683BF30">
      <w:pPr>
        <w:jc w:val="both"/>
        <w:rPr>
          <w:rFonts w:ascii="Aptos" w:hAnsi="Aptos" w:cs="Calibri"/>
          <w:b/>
          <w:bCs/>
          <w:color w:val="0D0D0D" w:themeColor="text1" w:themeTint="F2"/>
          <w:sz w:val="24"/>
          <w:szCs w:val="24"/>
        </w:rPr>
      </w:pPr>
      <w:r w:rsidRPr="005A47FB">
        <w:rPr>
          <w:rFonts w:ascii="Aptos" w:hAnsi="Aptos" w:cs="Calibri"/>
          <w:b/>
          <w:bCs/>
          <w:color w:val="0D0D0D" w:themeColor="text1" w:themeTint="F2"/>
          <w:sz w:val="24"/>
          <w:szCs w:val="24"/>
        </w:rPr>
        <w:lastRenderedPageBreak/>
        <w:t>Work Packages</w:t>
      </w:r>
      <w:r w:rsidR="45522F8D" w:rsidRPr="005A47FB">
        <w:rPr>
          <w:rFonts w:ascii="Aptos" w:hAnsi="Aptos" w:cs="Calibri"/>
          <w:b/>
          <w:bCs/>
          <w:color w:val="0D0D0D" w:themeColor="text1" w:themeTint="F2"/>
          <w:sz w:val="24"/>
          <w:szCs w:val="24"/>
        </w:rPr>
        <w:t xml:space="preserve"> 2</w:t>
      </w:r>
      <w:proofErr w:type="gramStart"/>
      <w:r w:rsidR="45522F8D" w:rsidRPr="005A47FB">
        <w:rPr>
          <w:rFonts w:ascii="Aptos" w:hAnsi="Aptos" w:cs="Calibri"/>
          <w:b/>
          <w:bCs/>
          <w:color w:val="0D0D0D" w:themeColor="text1" w:themeTint="F2"/>
          <w:sz w:val="24"/>
          <w:szCs w:val="24"/>
        </w:rPr>
        <w:t>:  AMIS</w:t>
      </w:r>
      <w:proofErr w:type="gramEnd"/>
      <w:r w:rsidR="45522F8D" w:rsidRPr="005A47FB">
        <w:rPr>
          <w:rFonts w:ascii="Aptos" w:hAnsi="Aptos" w:cs="Calibri"/>
          <w:b/>
          <w:bCs/>
          <w:color w:val="0D0D0D" w:themeColor="text1" w:themeTint="F2"/>
          <w:sz w:val="24"/>
          <w:szCs w:val="24"/>
        </w:rPr>
        <w:t xml:space="preserve"> technical architecture assessment and Recommendations</w:t>
      </w:r>
    </w:p>
    <w:p w14:paraId="312D10B4" w14:textId="77777777" w:rsidR="00304674" w:rsidRPr="005A47FB" w:rsidRDefault="00304674" w:rsidP="00304674">
      <w:pPr>
        <w:rPr>
          <w:rFonts w:ascii="Aptos" w:hAnsi="Aptos" w:cs="Calibri"/>
          <w:color w:val="0D0D0D" w:themeColor="text1" w:themeTint="F2"/>
          <w:sz w:val="24"/>
          <w:szCs w:val="24"/>
        </w:rPr>
      </w:pPr>
    </w:p>
    <w:p w14:paraId="28E695E5" w14:textId="50554775" w:rsidR="00304674" w:rsidRPr="005A47FB" w:rsidRDefault="45522F8D" w:rsidP="4683BF30">
      <w:pPr>
        <w:rPr>
          <w:rFonts w:ascii="Aptos" w:hAnsi="Aptos" w:cs="Calibri"/>
          <w:b/>
          <w:bCs/>
          <w:color w:val="0D0D0D" w:themeColor="text1" w:themeTint="F2"/>
          <w:sz w:val="24"/>
          <w:szCs w:val="24"/>
        </w:rPr>
      </w:pPr>
      <w:r w:rsidRPr="005A47FB">
        <w:rPr>
          <w:rFonts w:ascii="Aptos" w:hAnsi="Aptos" w:cs="Calibri"/>
          <w:b/>
          <w:bCs/>
          <w:color w:val="0D0D0D" w:themeColor="text1" w:themeTint="F2"/>
          <w:sz w:val="24"/>
          <w:szCs w:val="24"/>
        </w:rPr>
        <w:t xml:space="preserve"> </w:t>
      </w:r>
      <w:r w:rsidR="603EA40C" w:rsidRPr="005A47FB">
        <w:rPr>
          <w:rFonts w:ascii="Aptos" w:hAnsi="Aptos" w:cs="Calibri"/>
          <w:b/>
          <w:bCs/>
          <w:color w:val="0D0D0D" w:themeColor="text1" w:themeTint="F2"/>
          <w:sz w:val="24"/>
          <w:szCs w:val="24"/>
        </w:rPr>
        <w:t>Activity</w:t>
      </w:r>
      <w:r w:rsidRPr="005A47FB">
        <w:rPr>
          <w:rFonts w:ascii="Aptos" w:hAnsi="Aptos" w:cs="Calibri"/>
          <w:b/>
          <w:bCs/>
          <w:color w:val="0D0D0D" w:themeColor="text1" w:themeTint="F2"/>
          <w:sz w:val="24"/>
          <w:szCs w:val="24"/>
        </w:rPr>
        <w:t xml:space="preserve"> 1: AMIS Architecture Assessment &amp; DPI Roadmap</w:t>
      </w:r>
    </w:p>
    <w:p w14:paraId="31113720" w14:textId="77777777" w:rsidR="00304674" w:rsidRPr="005A47FB" w:rsidRDefault="00304674" w:rsidP="00B857C0">
      <w:pPr>
        <w:numPr>
          <w:ilvl w:val="0"/>
          <w:numId w:val="23"/>
        </w:numPr>
        <w:spacing w:after="0" w:line="240" w:lineRule="auto"/>
        <w:rPr>
          <w:rFonts w:ascii="Aptos" w:hAnsi="Aptos" w:cs="Calibri"/>
          <w:color w:val="0D0D0D" w:themeColor="text1" w:themeTint="F2"/>
          <w:sz w:val="24"/>
          <w:szCs w:val="24"/>
        </w:rPr>
      </w:pPr>
      <w:r w:rsidRPr="005A47FB">
        <w:rPr>
          <w:rFonts w:ascii="Aptos" w:hAnsi="Aptos" w:cs="Calibri"/>
          <w:color w:val="0D0D0D" w:themeColor="text1" w:themeTint="F2"/>
          <w:sz w:val="24"/>
          <w:szCs w:val="24"/>
        </w:rPr>
        <w:t>Technical assessment report of AMIS against DPI principles.</w:t>
      </w:r>
    </w:p>
    <w:p w14:paraId="7C7CA4A8" w14:textId="77777777" w:rsidR="00304674" w:rsidRPr="005A47FB" w:rsidRDefault="00304674" w:rsidP="00B857C0">
      <w:pPr>
        <w:numPr>
          <w:ilvl w:val="0"/>
          <w:numId w:val="23"/>
        </w:numPr>
        <w:spacing w:after="0" w:line="240" w:lineRule="auto"/>
        <w:rPr>
          <w:rFonts w:ascii="Aptos" w:hAnsi="Aptos" w:cs="Calibri"/>
          <w:color w:val="0D0D0D" w:themeColor="text1" w:themeTint="F2"/>
          <w:sz w:val="24"/>
          <w:szCs w:val="24"/>
        </w:rPr>
      </w:pPr>
      <w:r w:rsidRPr="005A47FB">
        <w:rPr>
          <w:rFonts w:ascii="Aptos" w:hAnsi="Aptos" w:cs="Calibri"/>
          <w:color w:val="0D0D0D" w:themeColor="text1" w:themeTint="F2"/>
          <w:sz w:val="24"/>
          <w:szCs w:val="24"/>
        </w:rPr>
        <w:t>Gap analysis report highlighting compliance gaps with DPI building blocks.</w:t>
      </w:r>
    </w:p>
    <w:p w14:paraId="54C5BFA9" w14:textId="77777777" w:rsidR="00304674" w:rsidRPr="005A47FB" w:rsidRDefault="00304674" w:rsidP="00B857C0">
      <w:pPr>
        <w:numPr>
          <w:ilvl w:val="0"/>
          <w:numId w:val="23"/>
        </w:numPr>
        <w:spacing w:after="0" w:line="240" w:lineRule="auto"/>
        <w:rPr>
          <w:rFonts w:ascii="Aptos" w:hAnsi="Aptos" w:cs="Calibri"/>
          <w:color w:val="0D0D0D" w:themeColor="text1" w:themeTint="F2"/>
          <w:sz w:val="24"/>
          <w:szCs w:val="24"/>
        </w:rPr>
      </w:pPr>
      <w:r w:rsidRPr="005A47FB">
        <w:rPr>
          <w:rFonts w:ascii="Aptos" w:hAnsi="Aptos" w:cs="Calibri"/>
          <w:color w:val="0D0D0D" w:themeColor="text1" w:themeTint="F2"/>
          <w:sz w:val="24"/>
          <w:szCs w:val="24"/>
        </w:rPr>
        <w:t>Revised AMIS architecture blueprint aligned with DPI design principles.</w:t>
      </w:r>
    </w:p>
    <w:p w14:paraId="41568F56" w14:textId="77777777" w:rsidR="00304674" w:rsidRPr="005A47FB" w:rsidRDefault="00304674" w:rsidP="00B857C0">
      <w:pPr>
        <w:numPr>
          <w:ilvl w:val="0"/>
          <w:numId w:val="23"/>
        </w:numPr>
        <w:spacing w:after="0" w:line="240" w:lineRule="auto"/>
        <w:rPr>
          <w:rFonts w:ascii="Aptos" w:hAnsi="Aptos" w:cs="Calibri"/>
          <w:color w:val="0D0D0D" w:themeColor="text1" w:themeTint="F2"/>
          <w:sz w:val="24"/>
          <w:szCs w:val="24"/>
        </w:rPr>
      </w:pPr>
      <w:r w:rsidRPr="005A47FB">
        <w:rPr>
          <w:rFonts w:ascii="Aptos" w:hAnsi="Aptos" w:cs="Calibri"/>
          <w:color w:val="0D0D0D" w:themeColor="text1" w:themeTint="F2"/>
          <w:sz w:val="24"/>
          <w:szCs w:val="24"/>
        </w:rPr>
        <w:t>Phased implementation roadmap for transition to DPI-aligned architecture.</w:t>
      </w:r>
    </w:p>
    <w:p w14:paraId="30C5A106" w14:textId="77777777" w:rsidR="00304674" w:rsidRPr="005A47FB" w:rsidRDefault="00304674" w:rsidP="00B857C0">
      <w:pPr>
        <w:numPr>
          <w:ilvl w:val="0"/>
          <w:numId w:val="23"/>
        </w:numPr>
        <w:spacing w:after="0" w:line="240" w:lineRule="auto"/>
        <w:rPr>
          <w:rFonts w:ascii="Aptos" w:hAnsi="Aptos" w:cs="Calibri"/>
          <w:color w:val="0D0D0D" w:themeColor="text1" w:themeTint="F2"/>
          <w:sz w:val="24"/>
          <w:szCs w:val="24"/>
        </w:rPr>
      </w:pPr>
      <w:r w:rsidRPr="005A47FB">
        <w:rPr>
          <w:rFonts w:ascii="Aptos" w:hAnsi="Aptos" w:cs="Calibri"/>
          <w:color w:val="0D0D0D" w:themeColor="text1" w:themeTint="F2"/>
          <w:sz w:val="24"/>
          <w:szCs w:val="24"/>
        </w:rPr>
        <w:t>Governance and compliance alignment recommendations.</w:t>
      </w:r>
    </w:p>
    <w:p w14:paraId="476D2A57" w14:textId="77777777" w:rsidR="00304674" w:rsidRPr="005A47FB" w:rsidRDefault="00304674" w:rsidP="00304674">
      <w:pPr>
        <w:rPr>
          <w:rFonts w:ascii="Aptos" w:hAnsi="Aptos" w:cs="Calibri"/>
          <w:color w:val="0D0D0D" w:themeColor="text1" w:themeTint="F2"/>
          <w:sz w:val="24"/>
          <w:szCs w:val="24"/>
        </w:rPr>
      </w:pPr>
    </w:p>
    <w:p w14:paraId="41FE1B41" w14:textId="6424974A" w:rsidR="00304674" w:rsidRPr="005A47FB" w:rsidRDefault="603EA40C" w:rsidP="4683BF30">
      <w:pPr>
        <w:rPr>
          <w:rFonts w:ascii="Aptos" w:hAnsi="Aptos" w:cs="Calibri"/>
          <w:b/>
          <w:bCs/>
          <w:color w:val="0D0D0D" w:themeColor="text1" w:themeTint="F2"/>
          <w:sz w:val="24"/>
          <w:szCs w:val="24"/>
        </w:rPr>
      </w:pPr>
      <w:r w:rsidRPr="005A47FB">
        <w:rPr>
          <w:rFonts w:ascii="Aptos" w:hAnsi="Aptos" w:cs="Calibri"/>
          <w:b/>
          <w:bCs/>
          <w:color w:val="0D0D0D" w:themeColor="text1" w:themeTint="F2"/>
          <w:sz w:val="24"/>
          <w:szCs w:val="24"/>
        </w:rPr>
        <w:t>Activity</w:t>
      </w:r>
      <w:r w:rsidR="45522F8D" w:rsidRPr="005A47FB">
        <w:rPr>
          <w:rFonts w:ascii="Aptos" w:hAnsi="Aptos" w:cs="Calibri"/>
          <w:b/>
          <w:bCs/>
          <w:color w:val="0D0D0D" w:themeColor="text1" w:themeTint="F2"/>
          <w:sz w:val="24"/>
          <w:szCs w:val="24"/>
        </w:rPr>
        <w:t xml:space="preserve"> 2: Semantic Data Models, Protocols &amp; Interoperability</w:t>
      </w:r>
    </w:p>
    <w:p w14:paraId="5CAADC40" w14:textId="77777777" w:rsidR="00304674" w:rsidRPr="005A47FB" w:rsidRDefault="00304674" w:rsidP="00B857C0">
      <w:pPr>
        <w:numPr>
          <w:ilvl w:val="0"/>
          <w:numId w:val="22"/>
        </w:numPr>
        <w:spacing w:after="0" w:line="240" w:lineRule="auto"/>
        <w:rPr>
          <w:rFonts w:ascii="Aptos" w:hAnsi="Aptos" w:cs="Calibri"/>
          <w:color w:val="0D0D0D" w:themeColor="text1" w:themeTint="F2"/>
          <w:sz w:val="24"/>
          <w:szCs w:val="24"/>
        </w:rPr>
      </w:pPr>
      <w:r w:rsidRPr="005A47FB">
        <w:rPr>
          <w:rFonts w:ascii="Aptos" w:hAnsi="Aptos" w:cs="Calibri"/>
          <w:color w:val="0D0D0D" w:themeColor="text1" w:themeTint="F2"/>
          <w:sz w:val="24"/>
          <w:szCs w:val="24"/>
        </w:rPr>
        <w:t>Documented semantic data models (conceptual, logical).</w:t>
      </w:r>
    </w:p>
    <w:p w14:paraId="21D06B41" w14:textId="77777777" w:rsidR="00304674" w:rsidRPr="005A47FB" w:rsidRDefault="00304674" w:rsidP="00B857C0">
      <w:pPr>
        <w:numPr>
          <w:ilvl w:val="0"/>
          <w:numId w:val="22"/>
        </w:numPr>
        <w:spacing w:after="0" w:line="240" w:lineRule="auto"/>
        <w:rPr>
          <w:rFonts w:ascii="Aptos" w:hAnsi="Aptos" w:cs="Calibri"/>
          <w:color w:val="0D0D0D" w:themeColor="text1" w:themeTint="F2"/>
          <w:sz w:val="24"/>
          <w:szCs w:val="24"/>
        </w:rPr>
      </w:pPr>
      <w:r w:rsidRPr="005A47FB">
        <w:rPr>
          <w:rFonts w:ascii="Aptos" w:hAnsi="Aptos" w:cs="Calibri"/>
          <w:color w:val="0D0D0D" w:themeColor="text1" w:themeTint="F2"/>
          <w:sz w:val="24"/>
          <w:szCs w:val="24"/>
        </w:rPr>
        <w:t>Schema repository (with governance and versioning rules).</w:t>
      </w:r>
    </w:p>
    <w:p w14:paraId="53AF5495" w14:textId="62723381" w:rsidR="00304674" w:rsidRPr="005A47FB" w:rsidRDefault="00304674" w:rsidP="00B857C0">
      <w:pPr>
        <w:numPr>
          <w:ilvl w:val="0"/>
          <w:numId w:val="22"/>
        </w:numPr>
        <w:spacing w:after="0" w:line="240" w:lineRule="auto"/>
        <w:rPr>
          <w:rFonts w:ascii="Aptos" w:hAnsi="Aptos" w:cs="Calibri"/>
          <w:color w:val="0D0D0D" w:themeColor="text1" w:themeTint="F2"/>
          <w:sz w:val="24"/>
          <w:szCs w:val="24"/>
        </w:rPr>
      </w:pPr>
      <w:proofErr w:type="gramStart"/>
      <w:r w:rsidRPr="005A47FB">
        <w:rPr>
          <w:rFonts w:ascii="Aptos" w:hAnsi="Aptos" w:cs="Calibri"/>
          <w:color w:val="0D0D0D" w:themeColor="text1" w:themeTint="F2"/>
          <w:sz w:val="24"/>
          <w:szCs w:val="24"/>
        </w:rPr>
        <w:t>Openly</w:t>
      </w:r>
      <w:r w:rsidR="00B857C0" w:rsidRPr="005A47FB">
        <w:rPr>
          <w:rFonts w:ascii="Aptos" w:hAnsi="Aptos" w:cs="Calibri"/>
          <w:color w:val="0D0D0D" w:themeColor="text1" w:themeTint="F2"/>
          <w:sz w:val="24"/>
          <w:szCs w:val="24"/>
        </w:rPr>
        <w:t>-</w:t>
      </w:r>
      <w:r w:rsidRPr="005A47FB">
        <w:rPr>
          <w:rFonts w:ascii="Aptos" w:hAnsi="Aptos" w:cs="Calibri"/>
          <w:color w:val="0D0D0D" w:themeColor="text1" w:themeTint="F2"/>
          <w:sz w:val="24"/>
          <w:szCs w:val="24"/>
        </w:rPr>
        <w:t>published</w:t>
      </w:r>
      <w:proofErr w:type="gramEnd"/>
      <w:r w:rsidRPr="005A47FB">
        <w:rPr>
          <w:rFonts w:ascii="Aptos" w:hAnsi="Aptos" w:cs="Calibri"/>
          <w:color w:val="0D0D0D" w:themeColor="text1" w:themeTint="F2"/>
          <w:sz w:val="24"/>
          <w:szCs w:val="24"/>
        </w:rPr>
        <w:t xml:space="preserve"> non-sensitive schemas and API specifications (OpenAPI3 for REST, WSDL for SOAP).</w:t>
      </w:r>
    </w:p>
    <w:p w14:paraId="084CCC45" w14:textId="77777777" w:rsidR="00304674" w:rsidRPr="005A47FB" w:rsidRDefault="00304674" w:rsidP="00B857C0">
      <w:pPr>
        <w:numPr>
          <w:ilvl w:val="0"/>
          <w:numId w:val="22"/>
        </w:numPr>
        <w:spacing w:after="0" w:line="240" w:lineRule="auto"/>
        <w:rPr>
          <w:rFonts w:ascii="Aptos" w:hAnsi="Aptos" w:cs="Calibri"/>
          <w:color w:val="0D0D0D" w:themeColor="text1" w:themeTint="F2"/>
          <w:sz w:val="24"/>
          <w:szCs w:val="24"/>
        </w:rPr>
      </w:pPr>
      <w:r w:rsidRPr="005A47FB">
        <w:rPr>
          <w:rFonts w:ascii="Aptos" w:hAnsi="Aptos" w:cs="Calibri"/>
          <w:color w:val="0D0D0D" w:themeColor="text1" w:themeTint="F2"/>
          <w:sz w:val="24"/>
          <w:szCs w:val="24"/>
        </w:rPr>
        <w:t>Interoperability guidelines for integration with external systems and registries.</w:t>
      </w:r>
    </w:p>
    <w:p w14:paraId="05453B60" w14:textId="18A42BC4" w:rsidR="00304674" w:rsidRPr="005A47FB" w:rsidRDefault="45522F8D" w:rsidP="00B857C0">
      <w:pPr>
        <w:numPr>
          <w:ilvl w:val="0"/>
          <w:numId w:val="22"/>
        </w:numPr>
        <w:spacing w:after="0" w:line="240" w:lineRule="auto"/>
        <w:rPr>
          <w:rFonts w:ascii="Aptos" w:hAnsi="Aptos" w:cs="Calibri"/>
          <w:color w:val="0D0D0D" w:themeColor="text1" w:themeTint="F2"/>
          <w:sz w:val="24"/>
          <w:szCs w:val="24"/>
        </w:rPr>
      </w:pPr>
      <w:r w:rsidRPr="005A47FB">
        <w:rPr>
          <w:rFonts w:ascii="Aptos" w:hAnsi="Aptos" w:cs="Calibri"/>
          <w:color w:val="0D0D0D" w:themeColor="text1" w:themeTint="F2"/>
          <w:sz w:val="24"/>
          <w:szCs w:val="24"/>
        </w:rPr>
        <w:t xml:space="preserve">Workshop reports and </w:t>
      </w:r>
      <w:r w:rsidR="2885117A" w:rsidRPr="005A47FB">
        <w:rPr>
          <w:rFonts w:ascii="Aptos" w:hAnsi="Aptos" w:cs="Calibri"/>
          <w:color w:val="0D0D0D" w:themeColor="text1" w:themeTint="F2"/>
          <w:sz w:val="24"/>
          <w:szCs w:val="24"/>
        </w:rPr>
        <w:t>validation of</w:t>
      </w:r>
      <w:r w:rsidRPr="005A47FB">
        <w:rPr>
          <w:rFonts w:ascii="Aptos" w:hAnsi="Aptos" w:cs="Calibri"/>
          <w:color w:val="0D0D0D" w:themeColor="text1" w:themeTint="F2"/>
          <w:sz w:val="24"/>
          <w:szCs w:val="24"/>
        </w:rPr>
        <w:t xml:space="preserve"> session documentation.</w:t>
      </w:r>
    </w:p>
    <w:p w14:paraId="3FC06C9E" w14:textId="77777777" w:rsidR="00304674" w:rsidRPr="005A47FB" w:rsidRDefault="00304674" w:rsidP="00304674">
      <w:pPr>
        <w:rPr>
          <w:rFonts w:ascii="Aptos" w:hAnsi="Aptos" w:cs="Calibri"/>
          <w:b/>
          <w:color w:val="0D0D0D" w:themeColor="text1" w:themeTint="F2"/>
          <w:sz w:val="24"/>
          <w:szCs w:val="24"/>
        </w:rPr>
      </w:pPr>
    </w:p>
    <w:p w14:paraId="5413ACAF" w14:textId="3EAAD8E4" w:rsidR="00304674" w:rsidRPr="005A47FB" w:rsidRDefault="603EA40C" w:rsidP="4683BF30">
      <w:pPr>
        <w:rPr>
          <w:rFonts w:ascii="Aptos" w:hAnsi="Aptos" w:cs="Calibri"/>
          <w:b/>
          <w:bCs/>
          <w:color w:val="0D0D0D" w:themeColor="text1" w:themeTint="F2"/>
          <w:sz w:val="24"/>
          <w:szCs w:val="24"/>
        </w:rPr>
      </w:pPr>
      <w:r w:rsidRPr="005A47FB">
        <w:rPr>
          <w:rFonts w:ascii="Aptos" w:hAnsi="Aptos" w:cs="Calibri"/>
          <w:b/>
          <w:bCs/>
          <w:color w:val="0D0D0D" w:themeColor="text1" w:themeTint="F2"/>
          <w:sz w:val="24"/>
          <w:szCs w:val="24"/>
        </w:rPr>
        <w:t>Activity</w:t>
      </w:r>
      <w:r w:rsidR="45522F8D" w:rsidRPr="005A47FB">
        <w:rPr>
          <w:rFonts w:ascii="Aptos" w:hAnsi="Aptos" w:cs="Calibri"/>
          <w:b/>
          <w:bCs/>
          <w:color w:val="0D0D0D" w:themeColor="text1" w:themeTint="F2"/>
          <w:sz w:val="24"/>
          <w:szCs w:val="24"/>
        </w:rPr>
        <w:t xml:space="preserve"> 3: Capacity Building &amp; Knowledge Transfer</w:t>
      </w:r>
    </w:p>
    <w:p w14:paraId="11D493C3" w14:textId="77777777" w:rsidR="00304674" w:rsidRPr="005A47FB" w:rsidRDefault="00304674" w:rsidP="00B857C0">
      <w:pPr>
        <w:numPr>
          <w:ilvl w:val="0"/>
          <w:numId w:val="24"/>
        </w:numPr>
        <w:spacing w:after="0" w:line="240" w:lineRule="auto"/>
        <w:rPr>
          <w:rFonts w:ascii="Aptos" w:hAnsi="Aptos" w:cs="Calibri"/>
          <w:color w:val="0D0D0D" w:themeColor="text1" w:themeTint="F2"/>
          <w:sz w:val="24"/>
          <w:szCs w:val="24"/>
        </w:rPr>
      </w:pPr>
      <w:r w:rsidRPr="005A47FB">
        <w:rPr>
          <w:rFonts w:ascii="Aptos" w:hAnsi="Aptos" w:cs="Calibri"/>
          <w:color w:val="0D0D0D" w:themeColor="text1" w:themeTint="F2"/>
          <w:sz w:val="24"/>
          <w:szCs w:val="24"/>
        </w:rPr>
        <w:t>Training materials on interoperability, scalability, and governance.</w:t>
      </w:r>
    </w:p>
    <w:p w14:paraId="23355FAE" w14:textId="77777777" w:rsidR="00304674" w:rsidRPr="005A47FB" w:rsidRDefault="00304674" w:rsidP="00B857C0">
      <w:pPr>
        <w:numPr>
          <w:ilvl w:val="0"/>
          <w:numId w:val="24"/>
        </w:numPr>
        <w:spacing w:after="0" w:line="240" w:lineRule="auto"/>
        <w:rPr>
          <w:rFonts w:ascii="Aptos" w:hAnsi="Aptos" w:cs="Calibri"/>
          <w:color w:val="0D0D0D" w:themeColor="text1" w:themeTint="F2"/>
          <w:sz w:val="24"/>
          <w:szCs w:val="24"/>
        </w:rPr>
      </w:pPr>
      <w:r w:rsidRPr="005A47FB">
        <w:rPr>
          <w:rFonts w:ascii="Aptos" w:hAnsi="Aptos" w:cs="Calibri"/>
          <w:color w:val="0D0D0D" w:themeColor="text1" w:themeTint="F2"/>
          <w:sz w:val="24"/>
          <w:szCs w:val="24"/>
        </w:rPr>
        <w:t>Workshop reports, recordings, and knowledge-sharing documentation.</w:t>
      </w:r>
    </w:p>
    <w:p w14:paraId="51A466C2" w14:textId="77777777" w:rsidR="00304674" w:rsidRPr="005A47FB" w:rsidRDefault="00304674" w:rsidP="00B857C0">
      <w:pPr>
        <w:numPr>
          <w:ilvl w:val="0"/>
          <w:numId w:val="24"/>
        </w:numPr>
        <w:spacing w:after="0" w:line="240" w:lineRule="auto"/>
        <w:rPr>
          <w:rFonts w:ascii="Aptos" w:hAnsi="Aptos" w:cs="Calibri"/>
          <w:color w:val="0D0D0D" w:themeColor="text1" w:themeTint="F2"/>
          <w:sz w:val="24"/>
          <w:szCs w:val="24"/>
        </w:rPr>
      </w:pPr>
      <w:r w:rsidRPr="005A47FB">
        <w:rPr>
          <w:rFonts w:ascii="Aptos" w:hAnsi="Aptos" w:cs="Calibri"/>
          <w:color w:val="0D0D0D" w:themeColor="text1" w:themeTint="F2"/>
          <w:sz w:val="24"/>
          <w:szCs w:val="24"/>
        </w:rPr>
        <w:t>Peer review and mentoring session outputs (e.g., code review reports, co-development notes).</w:t>
      </w:r>
    </w:p>
    <w:p w14:paraId="2B07046F" w14:textId="77777777" w:rsidR="00304674" w:rsidRPr="005A47FB" w:rsidRDefault="00304674" w:rsidP="00B857C0">
      <w:pPr>
        <w:numPr>
          <w:ilvl w:val="0"/>
          <w:numId w:val="24"/>
        </w:numPr>
        <w:spacing w:after="0" w:line="240" w:lineRule="auto"/>
        <w:rPr>
          <w:rFonts w:ascii="Aptos" w:hAnsi="Aptos" w:cs="Calibri"/>
          <w:color w:val="0D0D0D" w:themeColor="text1" w:themeTint="F2"/>
          <w:sz w:val="24"/>
          <w:szCs w:val="24"/>
        </w:rPr>
      </w:pPr>
      <w:r w:rsidRPr="005A47FB">
        <w:rPr>
          <w:rFonts w:ascii="Aptos" w:hAnsi="Aptos" w:cs="Calibri"/>
          <w:color w:val="0D0D0D" w:themeColor="text1" w:themeTint="F2"/>
          <w:sz w:val="24"/>
          <w:szCs w:val="24"/>
        </w:rPr>
        <w:t>Knowledge transfer guides for sustainable skills adoption.</w:t>
      </w:r>
    </w:p>
    <w:p w14:paraId="4741D5A3" w14:textId="77777777" w:rsidR="00304674" w:rsidRPr="005A47FB" w:rsidRDefault="00304674" w:rsidP="00304674">
      <w:pPr>
        <w:rPr>
          <w:rFonts w:ascii="Aptos" w:hAnsi="Aptos" w:cs="Calibri"/>
          <w:color w:val="0D0D0D" w:themeColor="text1" w:themeTint="F2"/>
          <w:sz w:val="24"/>
          <w:szCs w:val="24"/>
        </w:rPr>
      </w:pPr>
    </w:p>
    <w:p w14:paraId="43ADBAB6" w14:textId="77777777" w:rsidR="00304674" w:rsidRPr="005A47FB" w:rsidRDefault="00304674" w:rsidP="00304674">
      <w:pPr>
        <w:rPr>
          <w:rFonts w:ascii="Aptos" w:hAnsi="Aptos" w:cs="Calibri"/>
          <w:color w:val="0D0D0D" w:themeColor="text1" w:themeTint="F2"/>
          <w:sz w:val="24"/>
          <w:szCs w:val="24"/>
        </w:rPr>
      </w:pPr>
    </w:p>
    <w:p w14:paraId="7AE0B28D" w14:textId="77777777" w:rsidR="00304674" w:rsidRPr="005A47FB" w:rsidRDefault="00304674" w:rsidP="00B857C0">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A47FB">
        <w:rPr>
          <w:rFonts w:ascii="Aptos" w:hAnsi="Aptos" w:cs="Calibri"/>
          <w:color w:val="FFFFFF" w:themeColor="background1"/>
          <w:sz w:val="24"/>
          <w:szCs w:val="24"/>
          <w:lang w:val="en-US"/>
        </w:rPr>
        <w:t>Duration of the assignment</w:t>
      </w:r>
    </w:p>
    <w:p w14:paraId="192ED4A5" w14:textId="77777777" w:rsidR="00304674" w:rsidRPr="005A47FB" w:rsidRDefault="00304674" w:rsidP="00304674">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 xml:space="preserve">The assignment is expected to be completed within a total period of 10 weeks working days, to be undertaken between 01 November 2025 and 31 March 2026. The </w:t>
      </w:r>
      <w:proofErr w:type="gramStart"/>
      <w:r w:rsidRPr="005A47FB">
        <w:rPr>
          <w:rFonts w:ascii="Aptos" w:hAnsi="Aptos" w:cs="Calibri"/>
          <w:color w:val="0D0D0D" w:themeColor="text1" w:themeTint="F2"/>
          <w:sz w:val="24"/>
          <w:szCs w:val="24"/>
        </w:rPr>
        <w:t>selected firm</w:t>
      </w:r>
      <w:proofErr w:type="gramEnd"/>
      <w:r w:rsidRPr="005A47FB">
        <w:rPr>
          <w:rFonts w:ascii="Aptos" w:hAnsi="Aptos" w:cs="Calibri"/>
          <w:color w:val="0D0D0D" w:themeColor="text1" w:themeTint="F2"/>
          <w:sz w:val="24"/>
          <w:szCs w:val="24"/>
        </w:rPr>
        <w:t xml:space="preserve"> will be required to organize its work plan to ensure that all </w:t>
      </w:r>
      <w:proofErr w:type="gramStart"/>
      <w:r w:rsidRPr="005A47FB">
        <w:rPr>
          <w:rFonts w:ascii="Aptos" w:hAnsi="Aptos" w:cs="Calibri"/>
          <w:color w:val="0D0D0D" w:themeColor="text1" w:themeTint="F2"/>
          <w:sz w:val="24"/>
          <w:szCs w:val="24"/>
        </w:rPr>
        <w:t>deliverables</w:t>
      </w:r>
      <w:proofErr w:type="gramEnd"/>
      <w:r w:rsidRPr="005A47FB">
        <w:rPr>
          <w:rFonts w:ascii="Aptos" w:hAnsi="Aptos" w:cs="Calibri"/>
          <w:color w:val="0D0D0D" w:themeColor="text1" w:themeTint="F2"/>
          <w:sz w:val="24"/>
          <w:szCs w:val="24"/>
        </w:rPr>
        <w:t xml:space="preserve"> are completed and submitted within this timeframe.</w:t>
      </w:r>
    </w:p>
    <w:p w14:paraId="34A07683" w14:textId="77777777" w:rsidR="00304674" w:rsidRDefault="00304674" w:rsidP="00304674">
      <w:pPr>
        <w:jc w:val="both"/>
        <w:rPr>
          <w:rFonts w:ascii="Aptos" w:hAnsi="Aptos" w:cs="Calibri"/>
          <w:color w:val="0D0D0D" w:themeColor="text1" w:themeTint="F2"/>
          <w:sz w:val="24"/>
          <w:szCs w:val="24"/>
        </w:rPr>
      </w:pPr>
    </w:p>
    <w:p w14:paraId="5B617729" w14:textId="77777777" w:rsidR="00D30C83" w:rsidRDefault="00D30C83" w:rsidP="00304674">
      <w:pPr>
        <w:jc w:val="both"/>
        <w:rPr>
          <w:rFonts w:ascii="Aptos" w:hAnsi="Aptos" w:cs="Calibri"/>
          <w:color w:val="0D0D0D" w:themeColor="text1" w:themeTint="F2"/>
          <w:sz w:val="24"/>
          <w:szCs w:val="24"/>
        </w:rPr>
      </w:pPr>
    </w:p>
    <w:p w14:paraId="44F8C6D3" w14:textId="77777777" w:rsidR="00D30C83" w:rsidRPr="005A47FB" w:rsidRDefault="00D30C83" w:rsidP="00304674">
      <w:pPr>
        <w:jc w:val="both"/>
        <w:rPr>
          <w:rFonts w:ascii="Aptos" w:hAnsi="Aptos" w:cs="Calibri"/>
          <w:color w:val="0D0D0D" w:themeColor="text1" w:themeTint="F2"/>
          <w:sz w:val="24"/>
          <w:szCs w:val="24"/>
        </w:rPr>
      </w:pPr>
    </w:p>
    <w:tbl>
      <w:tblPr>
        <w:tblStyle w:val="TableGrid"/>
        <w:tblW w:w="0" w:type="auto"/>
        <w:tblLook w:val="04A0" w:firstRow="1" w:lastRow="0" w:firstColumn="1" w:lastColumn="0" w:noHBand="0" w:noVBand="1"/>
      </w:tblPr>
      <w:tblGrid>
        <w:gridCol w:w="4418"/>
        <w:gridCol w:w="4419"/>
      </w:tblGrid>
      <w:tr w:rsidR="00304674" w:rsidRPr="005A47FB" w14:paraId="1561587B" w14:textId="77777777" w:rsidTr="4683BF30">
        <w:tc>
          <w:tcPr>
            <w:tcW w:w="4418" w:type="dxa"/>
          </w:tcPr>
          <w:p w14:paraId="0AEF5EC1" w14:textId="5DF09C05" w:rsidR="00304674" w:rsidRPr="005A47FB" w:rsidRDefault="603EA40C" w:rsidP="00660DE9">
            <w:pPr>
              <w:jc w:val="both"/>
              <w:rPr>
                <w:rFonts w:ascii="Aptos" w:hAnsi="Aptos" w:cs="Calibri"/>
                <w:b/>
                <w:bCs/>
                <w:color w:val="0D0D0D" w:themeColor="text1" w:themeTint="F2"/>
                <w:sz w:val="24"/>
                <w:szCs w:val="24"/>
              </w:rPr>
            </w:pPr>
            <w:r w:rsidRPr="005A47FB">
              <w:rPr>
                <w:rFonts w:ascii="Aptos" w:hAnsi="Aptos" w:cs="Calibri"/>
                <w:b/>
                <w:bCs/>
                <w:color w:val="0D0D0D" w:themeColor="text1" w:themeTint="F2"/>
                <w:sz w:val="24"/>
                <w:szCs w:val="24"/>
              </w:rPr>
              <w:lastRenderedPageBreak/>
              <w:t>Work Packages</w:t>
            </w:r>
          </w:p>
        </w:tc>
        <w:tc>
          <w:tcPr>
            <w:tcW w:w="4419" w:type="dxa"/>
          </w:tcPr>
          <w:p w14:paraId="1C12B974" w14:textId="77777777" w:rsidR="00304674" w:rsidRPr="005A47FB" w:rsidRDefault="00304674" w:rsidP="00660DE9">
            <w:pPr>
              <w:jc w:val="both"/>
              <w:rPr>
                <w:rFonts w:ascii="Aptos" w:hAnsi="Aptos" w:cs="Calibri"/>
                <w:b/>
                <w:bCs/>
                <w:color w:val="0D0D0D" w:themeColor="text1" w:themeTint="F2"/>
                <w:sz w:val="24"/>
                <w:szCs w:val="24"/>
              </w:rPr>
            </w:pPr>
            <w:r w:rsidRPr="005A47FB">
              <w:rPr>
                <w:rFonts w:ascii="Aptos" w:hAnsi="Aptos" w:cs="Calibri"/>
                <w:b/>
                <w:bCs/>
                <w:color w:val="0D0D0D" w:themeColor="text1" w:themeTint="F2"/>
                <w:sz w:val="24"/>
                <w:szCs w:val="24"/>
              </w:rPr>
              <w:t>Timeline</w:t>
            </w:r>
          </w:p>
        </w:tc>
      </w:tr>
      <w:tr w:rsidR="00304674" w:rsidRPr="005A47FB" w14:paraId="0DBF1634" w14:textId="77777777" w:rsidTr="4683BF30">
        <w:tc>
          <w:tcPr>
            <w:tcW w:w="4418" w:type="dxa"/>
          </w:tcPr>
          <w:p w14:paraId="528C2925" w14:textId="38B1262A" w:rsidR="00304674" w:rsidRPr="005A47FB" w:rsidRDefault="603EA40C" w:rsidP="00660DE9">
            <w:pPr>
              <w:jc w:val="both"/>
              <w:rPr>
                <w:rFonts w:ascii="Aptos" w:hAnsi="Aptos" w:cs="Calibri"/>
                <w:color w:val="0D0D0D" w:themeColor="text1" w:themeTint="F2"/>
                <w:sz w:val="24"/>
                <w:szCs w:val="24"/>
              </w:rPr>
            </w:pPr>
            <w:r w:rsidRPr="005A47FB">
              <w:rPr>
                <w:rFonts w:ascii="Aptos" w:hAnsi="Aptos" w:cs="Calibri"/>
                <w:b/>
                <w:bCs/>
                <w:color w:val="0D0D0D" w:themeColor="text1" w:themeTint="F2"/>
                <w:sz w:val="24"/>
                <w:szCs w:val="24"/>
              </w:rPr>
              <w:t>Work Package</w:t>
            </w:r>
            <w:r w:rsidR="45522F8D" w:rsidRPr="005A47FB">
              <w:rPr>
                <w:rFonts w:ascii="Aptos" w:hAnsi="Aptos" w:cs="Calibri"/>
                <w:b/>
                <w:bCs/>
                <w:color w:val="0D0D0D" w:themeColor="text1" w:themeTint="F2"/>
                <w:sz w:val="24"/>
                <w:szCs w:val="24"/>
              </w:rPr>
              <w:t xml:space="preserve"> 1: Rwanda DPI Guidelines</w:t>
            </w:r>
          </w:p>
        </w:tc>
        <w:tc>
          <w:tcPr>
            <w:tcW w:w="4419" w:type="dxa"/>
          </w:tcPr>
          <w:p w14:paraId="66134EB3" w14:textId="77777777" w:rsidR="00304674" w:rsidRPr="005A47FB" w:rsidRDefault="00304674" w:rsidP="00660DE9">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5 weeks</w:t>
            </w:r>
          </w:p>
        </w:tc>
      </w:tr>
      <w:tr w:rsidR="00304674" w:rsidRPr="005A47FB" w14:paraId="7C48E502" w14:textId="77777777" w:rsidTr="4683BF30">
        <w:tc>
          <w:tcPr>
            <w:tcW w:w="4418" w:type="dxa"/>
          </w:tcPr>
          <w:p w14:paraId="76C36EF4" w14:textId="159BEE1E" w:rsidR="00304674" w:rsidRPr="005A47FB" w:rsidRDefault="603EA40C" w:rsidP="4683BF30">
            <w:pPr>
              <w:jc w:val="both"/>
              <w:rPr>
                <w:rFonts w:ascii="Aptos" w:hAnsi="Aptos" w:cs="Calibri"/>
                <w:b/>
                <w:bCs/>
                <w:color w:val="0D0D0D" w:themeColor="text1" w:themeTint="F2"/>
                <w:sz w:val="24"/>
                <w:szCs w:val="24"/>
              </w:rPr>
            </w:pPr>
            <w:r w:rsidRPr="005A47FB">
              <w:rPr>
                <w:rFonts w:ascii="Aptos" w:hAnsi="Aptos" w:cs="Calibri"/>
                <w:b/>
                <w:bCs/>
                <w:color w:val="0D0D0D" w:themeColor="text1" w:themeTint="F2"/>
                <w:sz w:val="24"/>
                <w:szCs w:val="24"/>
              </w:rPr>
              <w:t>Work Package</w:t>
            </w:r>
            <w:r w:rsidR="45522F8D" w:rsidRPr="005A47FB">
              <w:rPr>
                <w:rFonts w:ascii="Aptos" w:hAnsi="Aptos" w:cs="Calibri"/>
                <w:b/>
                <w:bCs/>
                <w:color w:val="0D0D0D" w:themeColor="text1" w:themeTint="F2"/>
                <w:sz w:val="24"/>
                <w:szCs w:val="24"/>
              </w:rPr>
              <w:t xml:space="preserve"> 2:  AMIS technical architecture assessment and Recommendations</w:t>
            </w:r>
          </w:p>
          <w:p w14:paraId="42846AF8" w14:textId="77777777" w:rsidR="00304674" w:rsidRPr="005A47FB" w:rsidRDefault="00304674" w:rsidP="00660DE9">
            <w:pPr>
              <w:jc w:val="both"/>
              <w:rPr>
                <w:rFonts w:ascii="Aptos" w:hAnsi="Aptos" w:cs="Calibri"/>
                <w:color w:val="0D0D0D" w:themeColor="text1" w:themeTint="F2"/>
                <w:sz w:val="24"/>
                <w:szCs w:val="24"/>
              </w:rPr>
            </w:pPr>
          </w:p>
        </w:tc>
        <w:tc>
          <w:tcPr>
            <w:tcW w:w="4419" w:type="dxa"/>
          </w:tcPr>
          <w:p w14:paraId="6D088E53" w14:textId="77777777" w:rsidR="00304674" w:rsidRPr="005A47FB" w:rsidRDefault="00304674" w:rsidP="00660DE9">
            <w:pPr>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5 weeks</w:t>
            </w:r>
          </w:p>
        </w:tc>
      </w:tr>
    </w:tbl>
    <w:p w14:paraId="13867C6F" w14:textId="77777777" w:rsidR="00304674" w:rsidRPr="005A47FB" w:rsidRDefault="00304674" w:rsidP="00304674">
      <w:pPr>
        <w:jc w:val="both"/>
        <w:rPr>
          <w:rFonts w:ascii="Aptos" w:hAnsi="Aptos" w:cs="Calibri"/>
          <w:color w:val="0D0D0D" w:themeColor="text1" w:themeTint="F2"/>
          <w:sz w:val="24"/>
          <w:szCs w:val="24"/>
        </w:rPr>
      </w:pPr>
    </w:p>
    <w:p w14:paraId="727ABCCC" w14:textId="77777777" w:rsidR="00304674" w:rsidRPr="005A47FB" w:rsidRDefault="00304674" w:rsidP="00B857C0">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A47FB">
        <w:rPr>
          <w:rFonts w:ascii="Aptos" w:hAnsi="Aptos" w:cs="Calibri"/>
          <w:color w:val="FFFFFF" w:themeColor="background1"/>
          <w:sz w:val="24"/>
          <w:szCs w:val="24"/>
          <w:lang w:val="en-US"/>
        </w:rPr>
        <w:t>Reporting and Feedback</w:t>
      </w:r>
    </w:p>
    <w:p w14:paraId="69A9C715" w14:textId="77777777" w:rsidR="00304674" w:rsidRPr="005A47FB" w:rsidRDefault="00304674" w:rsidP="00304674">
      <w:pPr>
        <w:spacing w:before="120" w:after="120"/>
        <w:jc w:val="both"/>
        <w:rPr>
          <w:rFonts w:ascii="Aptos" w:hAnsi="Aptos" w:cs="Calibri"/>
          <w:color w:val="0D0D0D" w:themeColor="text1" w:themeTint="F2"/>
          <w:sz w:val="24"/>
          <w:szCs w:val="24"/>
        </w:rPr>
      </w:pPr>
      <w:r w:rsidRPr="005A47FB">
        <w:rPr>
          <w:rFonts w:ascii="Aptos" w:hAnsi="Aptos" w:cs="Calibri"/>
          <w:color w:val="0D0D0D" w:themeColor="text1" w:themeTint="F2"/>
          <w:sz w:val="24"/>
          <w:szCs w:val="24"/>
        </w:rPr>
        <w:t>The Contractor shall be required to report against the defined activities and deliverables in the agreed work packages of the assignment</w:t>
      </w:r>
      <w:proofErr w:type="gramStart"/>
      <w:r w:rsidRPr="005A47FB">
        <w:rPr>
          <w:rFonts w:ascii="Aptos" w:hAnsi="Aptos" w:cs="Calibri"/>
          <w:color w:val="0D0D0D" w:themeColor="text1" w:themeTint="F2"/>
          <w:sz w:val="24"/>
          <w:szCs w:val="24"/>
        </w:rPr>
        <w:t>. .</w:t>
      </w:r>
      <w:proofErr w:type="gramEnd"/>
      <w:r w:rsidRPr="005A47FB">
        <w:rPr>
          <w:rFonts w:ascii="Aptos" w:hAnsi="Aptos" w:cs="Calibri"/>
          <w:color w:val="0D0D0D" w:themeColor="text1" w:themeTint="F2"/>
          <w:sz w:val="24"/>
          <w:szCs w:val="24"/>
        </w:rPr>
        <w:t xml:space="preserve"> The performance of the Contractor shall be evaluated by MINAGRI based on the achievement of deliverables and milestones set out in the approved work plan. The following </w:t>
      </w:r>
      <w:proofErr w:type="gramStart"/>
      <w:r w:rsidRPr="005A47FB">
        <w:rPr>
          <w:rFonts w:ascii="Aptos" w:hAnsi="Aptos" w:cs="Calibri"/>
          <w:color w:val="0D0D0D" w:themeColor="text1" w:themeTint="F2"/>
          <w:sz w:val="24"/>
          <w:szCs w:val="24"/>
        </w:rPr>
        <w:t>is</w:t>
      </w:r>
      <w:proofErr w:type="gramEnd"/>
      <w:r w:rsidRPr="005A47FB">
        <w:rPr>
          <w:rFonts w:ascii="Aptos" w:hAnsi="Aptos" w:cs="Calibri"/>
          <w:color w:val="0D0D0D" w:themeColor="text1" w:themeTint="F2"/>
          <w:sz w:val="24"/>
          <w:szCs w:val="24"/>
        </w:rPr>
        <w:t xml:space="preserve"> the governance and roles of the project:</w:t>
      </w:r>
    </w:p>
    <w:p w14:paraId="31475CE7" w14:textId="77777777" w:rsidR="00304674" w:rsidRPr="005A47FB" w:rsidRDefault="00304674" w:rsidP="00B857C0">
      <w:pPr>
        <w:numPr>
          <w:ilvl w:val="0"/>
          <w:numId w:val="25"/>
        </w:numPr>
        <w:overflowPunct w:val="0"/>
        <w:autoSpaceDE w:val="0"/>
        <w:autoSpaceDN w:val="0"/>
        <w:adjustRightInd w:val="0"/>
        <w:spacing w:before="120" w:after="120" w:line="240" w:lineRule="auto"/>
        <w:jc w:val="both"/>
        <w:textAlignment w:val="baseline"/>
        <w:rPr>
          <w:rFonts w:ascii="Aptos" w:hAnsi="Aptos" w:cs="Calibri"/>
          <w:color w:val="0D0D0D" w:themeColor="text1" w:themeTint="F2"/>
          <w:sz w:val="24"/>
          <w:szCs w:val="24"/>
        </w:rPr>
      </w:pPr>
      <w:r w:rsidRPr="005A47FB">
        <w:rPr>
          <w:rFonts w:ascii="Aptos" w:hAnsi="Aptos" w:cs="Calibri"/>
          <w:b/>
          <w:bCs/>
          <w:color w:val="0D0D0D" w:themeColor="text1" w:themeTint="F2"/>
          <w:sz w:val="24"/>
          <w:szCs w:val="24"/>
        </w:rPr>
        <w:t>RISA (Lead Agency</w:t>
      </w:r>
      <w:r w:rsidRPr="005A47FB">
        <w:rPr>
          <w:rFonts w:ascii="Aptos" w:hAnsi="Aptos" w:cs="Calibri"/>
          <w:color w:val="0D0D0D" w:themeColor="text1" w:themeTint="F2"/>
          <w:sz w:val="24"/>
          <w:szCs w:val="24"/>
        </w:rPr>
        <w:t>): Provide oversight, ensure alignment to the DPI agenda.</w:t>
      </w:r>
    </w:p>
    <w:p w14:paraId="19C3CF74" w14:textId="77777777" w:rsidR="00304674" w:rsidRPr="005A47FB" w:rsidRDefault="00304674" w:rsidP="00B857C0">
      <w:pPr>
        <w:numPr>
          <w:ilvl w:val="0"/>
          <w:numId w:val="25"/>
        </w:numPr>
        <w:overflowPunct w:val="0"/>
        <w:autoSpaceDE w:val="0"/>
        <w:autoSpaceDN w:val="0"/>
        <w:adjustRightInd w:val="0"/>
        <w:spacing w:before="120" w:after="120" w:line="240" w:lineRule="auto"/>
        <w:jc w:val="both"/>
        <w:textAlignment w:val="baseline"/>
        <w:rPr>
          <w:rFonts w:ascii="Aptos" w:hAnsi="Aptos" w:cs="Calibri"/>
          <w:bCs/>
          <w:color w:val="0D0D0D" w:themeColor="text1" w:themeTint="F2"/>
          <w:sz w:val="24"/>
          <w:szCs w:val="24"/>
        </w:rPr>
      </w:pPr>
      <w:r w:rsidRPr="005A47FB">
        <w:rPr>
          <w:rFonts w:ascii="Aptos" w:hAnsi="Aptos" w:cs="Calibri"/>
          <w:b/>
          <w:bCs/>
          <w:color w:val="0D0D0D" w:themeColor="text1" w:themeTint="F2"/>
          <w:sz w:val="24"/>
          <w:szCs w:val="24"/>
        </w:rPr>
        <w:t>MINAGRI (System Owner):</w:t>
      </w:r>
      <w:r w:rsidRPr="005A47FB">
        <w:rPr>
          <w:rFonts w:ascii="Aptos" w:hAnsi="Aptos" w:cs="Calibri"/>
          <w:color w:val="0D0D0D" w:themeColor="text1" w:themeTint="F2"/>
          <w:sz w:val="24"/>
          <w:szCs w:val="24"/>
        </w:rPr>
        <w:t xml:space="preserve"> MINAGRI has the formal and mandatory sign-off role for any recommendations </w:t>
      </w:r>
      <w:proofErr w:type="gramStart"/>
      <w:r w:rsidRPr="005A47FB">
        <w:rPr>
          <w:rFonts w:ascii="Aptos" w:hAnsi="Aptos" w:cs="Calibri"/>
          <w:color w:val="0D0D0D" w:themeColor="text1" w:themeTint="F2"/>
          <w:sz w:val="24"/>
          <w:szCs w:val="24"/>
        </w:rPr>
        <w:t>on  AMIS</w:t>
      </w:r>
      <w:proofErr w:type="gramEnd"/>
      <w:r w:rsidRPr="005A47FB">
        <w:rPr>
          <w:rFonts w:ascii="Aptos" w:hAnsi="Aptos" w:cs="Calibri"/>
          <w:bCs/>
          <w:color w:val="0D0D0D" w:themeColor="text1" w:themeTint="F2"/>
          <w:sz w:val="24"/>
          <w:szCs w:val="24"/>
        </w:rPr>
        <w:t>.</w:t>
      </w:r>
    </w:p>
    <w:p w14:paraId="07FA5E33" w14:textId="77777777" w:rsidR="00304674" w:rsidRPr="005A47FB" w:rsidRDefault="00304674" w:rsidP="00B857C0">
      <w:pPr>
        <w:numPr>
          <w:ilvl w:val="0"/>
          <w:numId w:val="25"/>
        </w:numPr>
        <w:overflowPunct w:val="0"/>
        <w:autoSpaceDE w:val="0"/>
        <w:autoSpaceDN w:val="0"/>
        <w:adjustRightInd w:val="0"/>
        <w:spacing w:before="120" w:after="120" w:line="240" w:lineRule="auto"/>
        <w:jc w:val="both"/>
        <w:textAlignment w:val="baseline"/>
        <w:rPr>
          <w:rFonts w:ascii="Aptos" w:hAnsi="Aptos" w:cs="Calibri"/>
          <w:bCs/>
          <w:color w:val="0D0D0D" w:themeColor="text1" w:themeTint="F2"/>
          <w:sz w:val="24"/>
          <w:szCs w:val="24"/>
        </w:rPr>
      </w:pPr>
      <w:r w:rsidRPr="005A47FB">
        <w:rPr>
          <w:rFonts w:ascii="Aptos" w:hAnsi="Aptos" w:cs="Calibri"/>
          <w:b/>
          <w:bCs/>
          <w:color w:val="0D0D0D" w:themeColor="text1" w:themeTint="F2"/>
          <w:sz w:val="24"/>
          <w:szCs w:val="24"/>
        </w:rPr>
        <w:t>AFR (</w:t>
      </w:r>
      <w:r w:rsidRPr="005A47FB">
        <w:rPr>
          <w:rFonts w:ascii="Aptos" w:hAnsi="Aptos" w:cs="Calibri"/>
          <w:bCs/>
          <w:color w:val="0D0D0D" w:themeColor="text1" w:themeTint="F2"/>
          <w:sz w:val="24"/>
          <w:szCs w:val="24"/>
        </w:rPr>
        <w:t xml:space="preserve">Program manager): </w:t>
      </w:r>
      <w:r w:rsidRPr="005A47FB">
        <w:rPr>
          <w:rFonts w:ascii="Aptos" w:hAnsi="Aptos" w:cs="Calibri"/>
          <w:color w:val="0D0D0D" w:themeColor="text1" w:themeTint="F2"/>
          <w:sz w:val="24"/>
          <w:szCs w:val="24"/>
        </w:rPr>
        <w:t>Support development of</w:t>
      </w:r>
      <w:r w:rsidRPr="005A47FB">
        <w:rPr>
          <w:rFonts w:ascii="Aptos" w:hAnsi="Aptos" w:cs="Calibri"/>
          <w:b/>
          <w:bCs/>
          <w:color w:val="0D0D0D" w:themeColor="text1" w:themeTint="F2"/>
          <w:sz w:val="24"/>
          <w:szCs w:val="24"/>
        </w:rPr>
        <w:t xml:space="preserve"> </w:t>
      </w:r>
      <w:r w:rsidRPr="005A47FB">
        <w:rPr>
          <w:rFonts w:ascii="Aptos" w:hAnsi="Aptos" w:cs="Calibri"/>
          <w:bCs/>
          <w:color w:val="0D0D0D" w:themeColor="text1" w:themeTint="F2"/>
          <w:sz w:val="24"/>
          <w:szCs w:val="24"/>
        </w:rPr>
        <w:t>Rwanda DPI guidelines and AMIS assessment, participate in validation, and ensure accountability of deliverables.</w:t>
      </w:r>
    </w:p>
    <w:p w14:paraId="2AFC81D3" w14:textId="77777777" w:rsidR="00304674" w:rsidRPr="005A47FB" w:rsidRDefault="00304674" w:rsidP="00B857C0">
      <w:pPr>
        <w:numPr>
          <w:ilvl w:val="0"/>
          <w:numId w:val="25"/>
        </w:numPr>
        <w:overflowPunct w:val="0"/>
        <w:autoSpaceDE w:val="0"/>
        <w:autoSpaceDN w:val="0"/>
        <w:adjustRightInd w:val="0"/>
        <w:spacing w:before="120" w:after="120" w:line="240" w:lineRule="auto"/>
        <w:jc w:val="both"/>
        <w:textAlignment w:val="baseline"/>
        <w:rPr>
          <w:rFonts w:ascii="Aptos" w:hAnsi="Aptos" w:cs="Calibri"/>
          <w:color w:val="0D0D0D" w:themeColor="text1" w:themeTint="F2"/>
          <w:sz w:val="24"/>
          <w:szCs w:val="24"/>
        </w:rPr>
      </w:pPr>
      <w:r w:rsidRPr="005A47FB">
        <w:rPr>
          <w:rFonts w:ascii="Aptos" w:hAnsi="Aptos" w:cs="Calibri"/>
          <w:b/>
          <w:bCs/>
          <w:color w:val="0D0D0D" w:themeColor="text1" w:themeTint="F2"/>
          <w:sz w:val="24"/>
          <w:szCs w:val="24"/>
        </w:rPr>
        <w:t>Consultants/Experts</w:t>
      </w:r>
      <w:r w:rsidRPr="005A47FB">
        <w:rPr>
          <w:rFonts w:ascii="Aptos" w:hAnsi="Aptos" w:cs="Calibri"/>
          <w:color w:val="0D0D0D" w:themeColor="text1" w:themeTint="F2"/>
          <w:sz w:val="24"/>
          <w:szCs w:val="24"/>
        </w:rPr>
        <w:t>: Deliver the standards, conduct the AMIS assessment, and produce final outputs.</w:t>
      </w:r>
    </w:p>
    <w:p w14:paraId="340D5771" w14:textId="77777777" w:rsidR="00304674" w:rsidRPr="005A47FB" w:rsidRDefault="00304674" w:rsidP="00B857C0">
      <w:pPr>
        <w:pStyle w:val="Title"/>
        <w:numPr>
          <w:ilvl w:val="0"/>
          <w:numId w:val="15"/>
        </w:numPr>
        <w:shd w:val="clear" w:color="auto" w:fill="00B050"/>
        <w:spacing w:after="100" w:afterAutospacing="1"/>
        <w:jc w:val="both"/>
        <w:rPr>
          <w:rFonts w:ascii="Aptos" w:hAnsi="Aptos" w:cs="Calibri"/>
          <w:color w:val="FFFFFF" w:themeColor="background1"/>
          <w:sz w:val="24"/>
          <w:szCs w:val="24"/>
        </w:rPr>
      </w:pPr>
      <w:r w:rsidRPr="005A47FB">
        <w:rPr>
          <w:rFonts w:ascii="Aptos" w:hAnsi="Aptos" w:cs="Calibri"/>
          <w:color w:val="FFFFFF" w:themeColor="background1"/>
          <w:sz w:val="24"/>
          <w:szCs w:val="24"/>
        </w:rPr>
        <w:t xml:space="preserve"> Human resources</w:t>
      </w:r>
    </w:p>
    <w:p w14:paraId="7EE05114" w14:textId="77777777" w:rsidR="00304674" w:rsidRPr="005A47FB" w:rsidRDefault="00304674" w:rsidP="00B857C0">
      <w:pPr>
        <w:pStyle w:val="NormalWeb"/>
        <w:numPr>
          <w:ilvl w:val="0"/>
          <w:numId w:val="15"/>
        </w:numPr>
        <w:rPr>
          <w:rFonts w:ascii="Aptos" w:hAnsi="Aptos" w:cs="Calibri"/>
          <w:bCs/>
          <w:lang w:eastAsia="en-GB"/>
        </w:rPr>
      </w:pPr>
    </w:p>
    <w:p w14:paraId="7E9373F5" w14:textId="77777777" w:rsidR="00304674" w:rsidRPr="005A47FB" w:rsidRDefault="00304674" w:rsidP="00304674">
      <w:pPr>
        <w:pStyle w:val="NormalWeb"/>
        <w:rPr>
          <w:rFonts w:ascii="Aptos" w:hAnsi="Aptos" w:cs="Calibri"/>
          <w:bCs/>
          <w:lang w:eastAsia="en-GB"/>
        </w:rPr>
      </w:pPr>
      <w:r w:rsidRPr="005A47FB">
        <w:rPr>
          <w:rFonts w:ascii="Aptos" w:hAnsi="Aptos" w:cs="Calibri"/>
          <w:bCs/>
          <w:lang w:eastAsia="en-GB"/>
        </w:rPr>
        <w:t>The Contractor shall propose a multidisciplinary team with demonstrated experience in digital public infrastructure (DPI), Public sector systems, interoperability standards and project management. The team shall collectively ensure that all work packages—including semantic data modelling, architecture assessment, capacity building, and sustainable operations are delivered within the stipulated timeframe and to the required quality standards.</w:t>
      </w:r>
    </w:p>
    <w:p w14:paraId="79D47C68" w14:textId="77777777" w:rsidR="00304674" w:rsidRPr="005A47FB" w:rsidRDefault="00304674" w:rsidP="00304674">
      <w:pPr>
        <w:pStyle w:val="NormalWeb"/>
        <w:rPr>
          <w:rFonts w:ascii="Aptos" w:hAnsi="Aptos" w:cs="Calibri"/>
          <w:bCs/>
          <w:lang w:eastAsia="en-GB"/>
        </w:rPr>
      </w:pPr>
      <w:r w:rsidRPr="005A47FB">
        <w:rPr>
          <w:rFonts w:ascii="Aptos" w:hAnsi="Aptos" w:cs="Calibri"/>
          <w:bCs/>
          <w:lang w:eastAsia="en-GB"/>
        </w:rPr>
        <w:t>The minimum personnel structure shall include:</w:t>
      </w:r>
    </w:p>
    <w:p w14:paraId="67B58C1A" w14:textId="0CDA04C1" w:rsidR="00304674" w:rsidRPr="005A47FB" w:rsidRDefault="45522F8D" w:rsidP="4683BF30">
      <w:pPr>
        <w:pStyle w:val="NormalWeb"/>
        <w:rPr>
          <w:rFonts w:ascii="Aptos" w:hAnsi="Aptos" w:cs="Calibri"/>
          <w:b/>
          <w:bCs/>
        </w:rPr>
      </w:pPr>
      <w:r w:rsidRPr="005A47FB">
        <w:rPr>
          <w:rFonts w:ascii="Aptos" w:hAnsi="Aptos" w:cs="Calibri"/>
          <w:b/>
          <w:bCs/>
        </w:rPr>
        <w:t xml:space="preserve">1. Team Leader (For both </w:t>
      </w:r>
      <w:r w:rsidR="603EA40C" w:rsidRPr="005A47FB">
        <w:rPr>
          <w:rFonts w:ascii="Aptos" w:hAnsi="Aptos" w:cs="Calibri"/>
          <w:b/>
          <w:bCs/>
        </w:rPr>
        <w:t>Work Package</w:t>
      </w:r>
      <w:r w:rsidRPr="005A47FB">
        <w:rPr>
          <w:rFonts w:ascii="Aptos" w:hAnsi="Aptos" w:cs="Calibri"/>
          <w:b/>
          <w:bCs/>
        </w:rPr>
        <w:t xml:space="preserve"> 1 and </w:t>
      </w:r>
      <w:r w:rsidR="603EA40C" w:rsidRPr="005A47FB">
        <w:rPr>
          <w:rFonts w:ascii="Aptos" w:hAnsi="Aptos" w:cs="Calibri"/>
          <w:b/>
          <w:bCs/>
        </w:rPr>
        <w:t xml:space="preserve">Work Package </w:t>
      </w:r>
      <w:r w:rsidRPr="005A47FB">
        <w:rPr>
          <w:rFonts w:ascii="Aptos" w:hAnsi="Aptos" w:cs="Calibri"/>
          <w:b/>
          <w:bCs/>
        </w:rPr>
        <w:t>2)</w:t>
      </w:r>
    </w:p>
    <w:p w14:paraId="3ACCB80F" w14:textId="77777777" w:rsidR="00304674" w:rsidRPr="005A47FB" w:rsidRDefault="00304674" w:rsidP="00304674">
      <w:pPr>
        <w:pStyle w:val="NormalWeb"/>
        <w:rPr>
          <w:rFonts w:ascii="Aptos" w:hAnsi="Aptos" w:cs="Calibri"/>
        </w:rPr>
      </w:pPr>
      <w:r w:rsidRPr="005A47FB">
        <w:rPr>
          <w:rFonts w:ascii="Aptos" w:hAnsi="Aptos" w:cs="Calibri"/>
          <w:b/>
        </w:rPr>
        <w:t>Task of the Expert:</w:t>
      </w:r>
    </w:p>
    <w:p w14:paraId="5ABDDF87" w14:textId="77777777" w:rsidR="00304674" w:rsidRPr="005A47FB" w:rsidRDefault="00304674" w:rsidP="00B857C0">
      <w:pPr>
        <w:pStyle w:val="NormalWeb"/>
        <w:numPr>
          <w:ilvl w:val="0"/>
          <w:numId w:val="26"/>
        </w:numPr>
        <w:rPr>
          <w:rFonts w:ascii="Aptos" w:hAnsi="Aptos" w:cs="Calibri"/>
        </w:rPr>
      </w:pPr>
      <w:r w:rsidRPr="005A47FB">
        <w:rPr>
          <w:rFonts w:ascii="Aptos" w:hAnsi="Aptos" w:cs="Calibri"/>
        </w:rPr>
        <w:t>Provide overall leadership and strategic guidance for the assignment.</w:t>
      </w:r>
    </w:p>
    <w:p w14:paraId="41353435" w14:textId="77777777" w:rsidR="00304674" w:rsidRPr="005A47FB" w:rsidRDefault="00304674" w:rsidP="00B857C0">
      <w:pPr>
        <w:pStyle w:val="NormalWeb"/>
        <w:numPr>
          <w:ilvl w:val="0"/>
          <w:numId w:val="26"/>
        </w:numPr>
        <w:rPr>
          <w:rFonts w:ascii="Aptos" w:hAnsi="Aptos" w:cs="Calibri"/>
        </w:rPr>
      </w:pPr>
      <w:r w:rsidRPr="005A47FB">
        <w:rPr>
          <w:rFonts w:ascii="Aptos" w:hAnsi="Aptos" w:cs="Calibri"/>
        </w:rPr>
        <w:lastRenderedPageBreak/>
        <w:t xml:space="preserve">Ensure that AMIS aligns with </w:t>
      </w:r>
      <w:r w:rsidRPr="005A47FB">
        <w:rPr>
          <w:rFonts w:ascii="Aptos" w:hAnsi="Aptos" w:cs="Calibri"/>
          <w:b/>
        </w:rPr>
        <w:t>Digital Public Infrastructure (DPI)</w:t>
      </w:r>
      <w:r w:rsidRPr="005A47FB">
        <w:rPr>
          <w:rFonts w:ascii="Aptos" w:hAnsi="Aptos" w:cs="Calibri"/>
        </w:rPr>
        <w:t xml:space="preserve"> principles throughout design, implementation, and operations.</w:t>
      </w:r>
    </w:p>
    <w:p w14:paraId="312099E4" w14:textId="77777777" w:rsidR="00304674" w:rsidRPr="005A47FB" w:rsidRDefault="00304674" w:rsidP="00B857C0">
      <w:pPr>
        <w:pStyle w:val="NormalWeb"/>
        <w:numPr>
          <w:ilvl w:val="0"/>
          <w:numId w:val="26"/>
        </w:numPr>
        <w:rPr>
          <w:rFonts w:ascii="Aptos" w:hAnsi="Aptos" w:cs="Calibri"/>
        </w:rPr>
      </w:pPr>
      <w:r w:rsidRPr="005A47FB">
        <w:rPr>
          <w:rFonts w:ascii="Aptos" w:hAnsi="Aptos" w:cs="Calibri"/>
        </w:rPr>
        <w:t>Coordinate across all work packages and maintain coherence between technical, policy, and governance activities.</w:t>
      </w:r>
    </w:p>
    <w:p w14:paraId="4ABC81FD" w14:textId="77777777" w:rsidR="00304674" w:rsidRPr="005A47FB" w:rsidRDefault="00304674" w:rsidP="00B857C0">
      <w:pPr>
        <w:pStyle w:val="NormalWeb"/>
        <w:numPr>
          <w:ilvl w:val="0"/>
          <w:numId w:val="26"/>
        </w:numPr>
        <w:rPr>
          <w:rFonts w:ascii="Aptos" w:hAnsi="Aptos" w:cs="Calibri"/>
        </w:rPr>
      </w:pPr>
      <w:r w:rsidRPr="005A47FB">
        <w:rPr>
          <w:rFonts w:ascii="Aptos" w:hAnsi="Aptos" w:cs="Calibri"/>
        </w:rPr>
        <w:t>Engage with stakeholders (MINAGRI, RISA, AFR, and others) to ensure alignment and ownership.</w:t>
      </w:r>
    </w:p>
    <w:p w14:paraId="3CD3AFA9" w14:textId="77777777" w:rsidR="00304674" w:rsidRPr="005A47FB" w:rsidRDefault="00304674" w:rsidP="00B857C0">
      <w:pPr>
        <w:pStyle w:val="NormalWeb"/>
        <w:numPr>
          <w:ilvl w:val="0"/>
          <w:numId w:val="26"/>
        </w:numPr>
        <w:rPr>
          <w:rFonts w:ascii="Aptos" w:hAnsi="Aptos" w:cs="Calibri"/>
        </w:rPr>
      </w:pPr>
      <w:r w:rsidRPr="005A47FB">
        <w:rPr>
          <w:rFonts w:ascii="Aptos" w:hAnsi="Aptos" w:cs="Calibri"/>
        </w:rPr>
        <w:t>Oversee reporting, quality assurance, and delivery of all outputs.</w:t>
      </w:r>
    </w:p>
    <w:p w14:paraId="2006BDB0" w14:textId="77777777" w:rsidR="00304674" w:rsidRPr="005A47FB" w:rsidRDefault="00304674" w:rsidP="00B857C0">
      <w:pPr>
        <w:pStyle w:val="NormalWeb"/>
        <w:numPr>
          <w:ilvl w:val="0"/>
          <w:numId w:val="26"/>
        </w:numPr>
        <w:rPr>
          <w:rFonts w:ascii="Aptos" w:hAnsi="Aptos" w:cs="Calibri"/>
        </w:rPr>
      </w:pPr>
      <w:r w:rsidRPr="005A47FB">
        <w:rPr>
          <w:rFonts w:ascii="Aptos" w:hAnsi="Aptos" w:cs="Calibri"/>
        </w:rPr>
        <w:t>Provide high-level advice on global DPI best practices and ensure Rwanda’s priorities are reflected in the project.</w:t>
      </w:r>
    </w:p>
    <w:p w14:paraId="3DA7D3DE" w14:textId="77777777" w:rsidR="00304674" w:rsidRPr="005A47FB" w:rsidRDefault="00304674" w:rsidP="00304674">
      <w:pPr>
        <w:pStyle w:val="NormalWeb"/>
        <w:rPr>
          <w:rFonts w:ascii="Aptos" w:hAnsi="Aptos" w:cs="Calibri"/>
        </w:rPr>
      </w:pPr>
      <w:r w:rsidRPr="005A47FB">
        <w:rPr>
          <w:rFonts w:ascii="Aptos" w:hAnsi="Aptos" w:cs="Calibri"/>
          <w:b/>
        </w:rPr>
        <w:t>Qualifications:</w:t>
      </w:r>
    </w:p>
    <w:p w14:paraId="6A77B7B3" w14:textId="77777777" w:rsidR="00304674" w:rsidRPr="005A47FB" w:rsidRDefault="00304674" w:rsidP="00B857C0">
      <w:pPr>
        <w:pStyle w:val="NormalWeb"/>
        <w:numPr>
          <w:ilvl w:val="0"/>
          <w:numId w:val="27"/>
        </w:numPr>
        <w:rPr>
          <w:rFonts w:ascii="Aptos" w:hAnsi="Aptos" w:cs="Calibri"/>
        </w:rPr>
      </w:pPr>
      <w:r w:rsidRPr="005A47FB">
        <w:rPr>
          <w:rFonts w:ascii="Aptos" w:hAnsi="Aptos" w:cs="Calibri"/>
          <w:b/>
        </w:rPr>
        <w:t>Education/Training:</w:t>
      </w:r>
      <w:r w:rsidRPr="005A47FB">
        <w:rPr>
          <w:rFonts w:ascii="Aptos" w:hAnsi="Aptos" w:cs="Calibri"/>
        </w:rPr>
        <w:t xml:space="preserve"> master’s degree in information systems, Computer Science, Engineering, or related field.</w:t>
      </w:r>
    </w:p>
    <w:p w14:paraId="0DCF35E2" w14:textId="77777777" w:rsidR="00304674" w:rsidRPr="005A47FB" w:rsidRDefault="00304674" w:rsidP="00B857C0">
      <w:pPr>
        <w:pStyle w:val="NormalWeb"/>
        <w:numPr>
          <w:ilvl w:val="0"/>
          <w:numId w:val="27"/>
        </w:numPr>
        <w:rPr>
          <w:rFonts w:ascii="Aptos" w:hAnsi="Aptos" w:cs="Calibri"/>
        </w:rPr>
      </w:pPr>
      <w:r w:rsidRPr="005A47FB">
        <w:rPr>
          <w:rFonts w:ascii="Aptos" w:hAnsi="Aptos" w:cs="Calibri"/>
          <w:b/>
        </w:rPr>
        <w:t>Language:</w:t>
      </w:r>
      <w:r w:rsidRPr="005A47FB">
        <w:rPr>
          <w:rFonts w:ascii="Aptos" w:hAnsi="Aptos" w:cs="Calibri"/>
        </w:rPr>
        <w:t xml:space="preserve"> Excellent business language skills in English (C1). French or Kinyarwanda is an asset.</w:t>
      </w:r>
    </w:p>
    <w:p w14:paraId="6152C922" w14:textId="77777777" w:rsidR="00304674" w:rsidRPr="005A47FB" w:rsidRDefault="00304674" w:rsidP="00B857C0">
      <w:pPr>
        <w:pStyle w:val="NormalWeb"/>
        <w:numPr>
          <w:ilvl w:val="0"/>
          <w:numId w:val="27"/>
        </w:numPr>
        <w:rPr>
          <w:rFonts w:ascii="Aptos" w:hAnsi="Aptos" w:cs="Calibri"/>
        </w:rPr>
      </w:pPr>
      <w:r w:rsidRPr="005A47FB">
        <w:rPr>
          <w:rFonts w:ascii="Aptos" w:hAnsi="Aptos" w:cs="Calibri"/>
          <w:b/>
        </w:rPr>
        <w:t>General Professional Experience:</w:t>
      </w:r>
      <w:r w:rsidRPr="005A47FB">
        <w:rPr>
          <w:rFonts w:ascii="Aptos" w:hAnsi="Aptos" w:cs="Calibri"/>
        </w:rPr>
        <w:t xml:space="preserve"> At least 10 years of professional experience in digital platforms, DPI, or large-scale ICT projects.</w:t>
      </w:r>
    </w:p>
    <w:p w14:paraId="3FFB19BC" w14:textId="77777777" w:rsidR="00304674" w:rsidRPr="005A47FB" w:rsidRDefault="00304674" w:rsidP="00B857C0">
      <w:pPr>
        <w:pStyle w:val="NormalWeb"/>
        <w:numPr>
          <w:ilvl w:val="0"/>
          <w:numId w:val="27"/>
        </w:numPr>
        <w:rPr>
          <w:rFonts w:ascii="Aptos" w:hAnsi="Aptos" w:cs="Calibri"/>
        </w:rPr>
      </w:pPr>
      <w:r w:rsidRPr="005A47FB">
        <w:rPr>
          <w:rFonts w:ascii="Aptos" w:hAnsi="Aptos" w:cs="Calibri"/>
          <w:b/>
        </w:rPr>
        <w:t>Specific Professional Experience:</w:t>
      </w:r>
    </w:p>
    <w:p w14:paraId="1F1708DB" w14:textId="77777777" w:rsidR="00304674" w:rsidRPr="005A47FB" w:rsidRDefault="00304674" w:rsidP="00B857C0">
      <w:pPr>
        <w:pStyle w:val="NormalWeb"/>
        <w:numPr>
          <w:ilvl w:val="1"/>
          <w:numId w:val="27"/>
        </w:numPr>
        <w:rPr>
          <w:rFonts w:ascii="Aptos" w:hAnsi="Aptos" w:cs="Calibri"/>
        </w:rPr>
      </w:pPr>
      <w:r w:rsidRPr="005A47FB">
        <w:rPr>
          <w:rFonts w:ascii="Aptos" w:hAnsi="Aptos" w:cs="Calibri"/>
        </w:rPr>
        <w:t>Proven track record in coordinating DPI-aligned systems (interoperability, scalability, reusability, modularity).</w:t>
      </w:r>
    </w:p>
    <w:p w14:paraId="51BB7EF1" w14:textId="77777777" w:rsidR="00304674" w:rsidRPr="005A47FB" w:rsidRDefault="00304674" w:rsidP="00B857C0">
      <w:pPr>
        <w:pStyle w:val="NormalWeb"/>
        <w:numPr>
          <w:ilvl w:val="1"/>
          <w:numId w:val="27"/>
        </w:numPr>
        <w:rPr>
          <w:rFonts w:ascii="Aptos" w:hAnsi="Aptos" w:cs="Calibri"/>
        </w:rPr>
      </w:pPr>
      <w:r w:rsidRPr="005A47FB">
        <w:rPr>
          <w:rFonts w:ascii="Aptos" w:hAnsi="Aptos" w:cs="Calibri"/>
        </w:rPr>
        <w:t>Experience in policy and governance frameworks for digital systems.</w:t>
      </w:r>
    </w:p>
    <w:p w14:paraId="2101C509" w14:textId="522EC3A3" w:rsidR="00304674" w:rsidRPr="005A47FB" w:rsidRDefault="00304674" w:rsidP="00B857C0">
      <w:pPr>
        <w:pStyle w:val="NormalWeb"/>
        <w:numPr>
          <w:ilvl w:val="1"/>
          <w:numId w:val="27"/>
        </w:numPr>
        <w:rPr>
          <w:rFonts w:ascii="Aptos" w:hAnsi="Aptos" w:cs="Calibri"/>
        </w:rPr>
      </w:pPr>
      <w:r w:rsidRPr="005A47FB">
        <w:rPr>
          <w:rFonts w:ascii="Aptos" w:hAnsi="Aptos" w:cs="Calibri"/>
        </w:rPr>
        <w:t>Proven experience in the agriculture sector or other public sector digital platforms.</w:t>
      </w:r>
    </w:p>
    <w:p w14:paraId="5BF0A9CF" w14:textId="77777777" w:rsidR="00304674" w:rsidRPr="005A47FB" w:rsidRDefault="00304674" w:rsidP="00B857C0">
      <w:pPr>
        <w:pStyle w:val="NormalWeb"/>
        <w:numPr>
          <w:ilvl w:val="0"/>
          <w:numId w:val="27"/>
        </w:numPr>
        <w:rPr>
          <w:rFonts w:ascii="Aptos" w:hAnsi="Aptos" w:cs="Calibri"/>
        </w:rPr>
      </w:pPr>
      <w:r w:rsidRPr="005A47FB">
        <w:rPr>
          <w:rFonts w:ascii="Aptos" w:hAnsi="Aptos" w:cs="Calibri"/>
          <w:b/>
        </w:rPr>
        <w:t>Leadership/Management Experience:</w:t>
      </w:r>
    </w:p>
    <w:p w14:paraId="3AAF453D" w14:textId="77777777" w:rsidR="00304674" w:rsidRPr="005A47FB" w:rsidRDefault="00304674" w:rsidP="00B857C0">
      <w:pPr>
        <w:pStyle w:val="NormalWeb"/>
        <w:numPr>
          <w:ilvl w:val="1"/>
          <w:numId w:val="27"/>
        </w:numPr>
        <w:rPr>
          <w:rFonts w:ascii="Aptos" w:hAnsi="Aptos" w:cs="Calibri"/>
        </w:rPr>
      </w:pPr>
      <w:r w:rsidRPr="005A47FB">
        <w:rPr>
          <w:rFonts w:ascii="Aptos" w:hAnsi="Aptos" w:cs="Calibri"/>
        </w:rPr>
        <w:t>At least 5 years in senior leadership roles managing multi-disciplinary teams.</w:t>
      </w:r>
    </w:p>
    <w:p w14:paraId="7100033C" w14:textId="77777777" w:rsidR="00304674" w:rsidRPr="005A47FB" w:rsidRDefault="00304674" w:rsidP="00B857C0">
      <w:pPr>
        <w:pStyle w:val="NormalWeb"/>
        <w:numPr>
          <w:ilvl w:val="1"/>
          <w:numId w:val="27"/>
        </w:numPr>
        <w:rPr>
          <w:rFonts w:ascii="Aptos" w:hAnsi="Aptos" w:cs="Calibri"/>
        </w:rPr>
      </w:pPr>
      <w:r w:rsidRPr="005A47FB">
        <w:rPr>
          <w:rFonts w:ascii="Aptos" w:hAnsi="Aptos" w:cs="Calibri"/>
        </w:rPr>
        <w:t>Demonstrated ability to coordinate multi-stakeholder programs with government and international partners.</w:t>
      </w:r>
    </w:p>
    <w:p w14:paraId="2888F8FA" w14:textId="77777777" w:rsidR="00304674" w:rsidRPr="005A47FB" w:rsidRDefault="00304674" w:rsidP="00B857C0">
      <w:pPr>
        <w:pStyle w:val="NormalWeb"/>
        <w:numPr>
          <w:ilvl w:val="1"/>
          <w:numId w:val="27"/>
        </w:numPr>
        <w:rPr>
          <w:rFonts w:ascii="Aptos" w:hAnsi="Aptos" w:cs="Calibri"/>
        </w:rPr>
      </w:pPr>
      <w:r w:rsidRPr="005A47FB">
        <w:rPr>
          <w:rFonts w:ascii="Aptos" w:hAnsi="Aptos" w:cs="Calibri"/>
        </w:rPr>
        <w:t>Strong background in mentoring, knowledge transfer, and capacity building.</w:t>
      </w:r>
    </w:p>
    <w:p w14:paraId="29C4631E" w14:textId="7248A81F" w:rsidR="00304674" w:rsidRPr="005A47FB" w:rsidRDefault="45522F8D" w:rsidP="4683BF30">
      <w:pPr>
        <w:pStyle w:val="NormalWeb"/>
        <w:rPr>
          <w:rFonts w:ascii="Aptos" w:hAnsi="Aptos" w:cs="Calibri"/>
          <w:b/>
          <w:bCs/>
        </w:rPr>
      </w:pPr>
      <w:r w:rsidRPr="005A47FB">
        <w:rPr>
          <w:rFonts w:ascii="Aptos" w:hAnsi="Aptos" w:cs="Calibri"/>
          <w:b/>
          <w:bCs/>
        </w:rPr>
        <w:t xml:space="preserve">2. Systems Architect / Interoperability and data lead (For </w:t>
      </w:r>
      <w:r w:rsidR="603EA40C" w:rsidRPr="005A47FB">
        <w:rPr>
          <w:rFonts w:ascii="Aptos" w:hAnsi="Aptos" w:cs="Calibri"/>
          <w:b/>
          <w:bCs/>
        </w:rPr>
        <w:t>Work Package</w:t>
      </w:r>
      <w:r w:rsidRPr="005A47FB">
        <w:rPr>
          <w:rFonts w:ascii="Aptos" w:hAnsi="Aptos" w:cs="Calibri"/>
          <w:b/>
          <w:bCs/>
        </w:rPr>
        <w:t xml:space="preserve"> 2)</w:t>
      </w:r>
    </w:p>
    <w:p w14:paraId="6E1B36A2" w14:textId="77777777" w:rsidR="00304674" w:rsidRPr="005A47FB" w:rsidRDefault="00304674" w:rsidP="00304674">
      <w:pPr>
        <w:pStyle w:val="NormalWeb"/>
        <w:rPr>
          <w:rFonts w:ascii="Aptos" w:hAnsi="Aptos" w:cs="Calibri"/>
        </w:rPr>
      </w:pPr>
      <w:r w:rsidRPr="005A47FB">
        <w:rPr>
          <w:rFonts w:ascii="Aptos" w:hAnsi="Aptos" w:cs="Calibri"/>
          <w:b/>
        </w:rPr>
        <w:t>Task of the Expert:</w:t>
      </w:r>
    </w:p>
    <w:p w14:paraId="250BE2A8" w14:textId="77777777" w:rsidR="00304674" w:rsidRPr="005A47FB" w:rsidRDefault="00304674" w:rsidP="00B857C0">
      <w:pPr>
        <w:pStyle w:val="NormalWeb"/>
        <w:numPr>
          <w:ilvl w:val="0"/>
          <w:numId w:val="28"/>
        </w:numPr>
        <w:rPr>
          <w:rFonts w:ascii="Aptos" w:hAnsi="Aptos" w:cs="Calibri"/>
        </w:rPr>
      </w:pPr>
      <w:r w:rsidRPr="005A47FB">
        <w:rPr>
          <w:rFonts w:ascii="Aptos" w:hAnsi="Aptos" w:cs="Calibri"/>
        </w:rPr>
        <w:t xml:space="preserve">Conduct a comprehensive assessment of AMIS architecture against </w:t>
      </w:r>
      <w:r w:rsidRPr="005A47FB">
        <w:rPr>
          <w:rFonts w:ascii="Aptos" w:hAnsi="Aptos" w:cs="Calibri"/>
          <w:b/>
        </w:rPr>
        <w:t>DPI principles and standards</w:t>
      </w:r>
      <w:r w:rsidRPr="005A47FB">
        <w:rPr>
          <w:rFonts w:ascii="Aptos" w:hAnsi="Aptos" w:cs="Calibri"/>
        </w:rPr>
        <w:t>.</w:t>
      </w:r>
    </w:p>
    <w:p w14:paraId="54031FF8" w14:textId="77777777" w:rsidR="00304674" w:rsidRPr="005A47FB" w:rsidRDefault="00304674" w:rsidP="00B857C0">
      <w:pPr>
        <w:pStyle w:val="NormalWeb"/>
        <w:numPr>
          <w:ilvl w:val="0"/>
          <w:numId w:val="28"/>
        </w:numPr>
        <w:rPr>
          <w:rFonts w:ascii="Aptos" w:hAnsi="Aptos" w:cs="Calibri"/>
        </w:rPr>
      </w:pPr>
      <w:r w:rsidRPr="005A47FB">
        <w:rPr>
          <w:rFonts w:ascii="Aptos" w:hAnsi="Aptos" w:cs="Calibri"/>
        </w:rPr>
        <w:t xml:space="preserve">Design and deliver a </w:t>
      </w:r>
      <w:r w:rsidRPr="005A47FB">
        <w:rPr>
          <w:rFonts w:ascii="Aptos" w:hAnsi="Aptos" w:cs="Calibri"/>
          <w:b/>
        </w:rPr>
        <w:t>DPI-aligned architecture blueprint</w:t>
      </w:r>
      <w:r w:rsidRPr="005A47FB">
        <w:rPr>
          <w:rFonts w:ascii="Aptos" w:hAnsi="Aptos" w:cs="Calibri"/>
        </w:rPr>
        <w:t xml:space="preserve"> covering modularity, interoperability, security, and scalability.</w:t>
      </w:r>
    </w:p>
    <w:p w14:paraId="16EE5E3D" w14:textId="77777777" w:rsidR="00304674" w:rsidRPr="005A47FB" w:rsidRDefault="00304674" w:rsidP="00B857C0">
      <w:pPr>
        <w:pStyle w:val="NormalWeb"/>
        <w:numPr>
          <w:ilvl w:val="0"/>
          <w:numId w:val="28"/>
        </w:numPr>
        <w:rPr>
          <w:rFonts w:ascii="Aptos" w:hAnsi="Aptos" w:cs="Calibri"/>
        </w:rPr>
      </w:pPr>
      <w:r w:rsidRPr="005A47FB">
        <w:rPr>
          <w:rFonts w:ascii="Aptos" w:hAnsi="Aptos" w:cs="Calibri"/>
        </w:rPr>
        <w:t xml:space="preserve">Define and maintain </w:t>
      </w:r>
      <w:r w:rsidRPr="005A47FB">
        <w:rPr>
          <w:rFonts w:ascii="Aptos" w:hAnsi="Aptos" w:cs="Calibri"/>
          <w:b/>
        </w:rPr>
        <w:t>semantic data models, schemas, and interoperability frameworks</w:t>
      </w:r>
      <w:r w:rsidRPr="005A47FB">
        <w:rPr>
          <w:rFonts w:ascii="Aptos" w:hAnsi="Aptos" w:cs="Calibri"/>
        </w:rPr>
        <w:t xml:space="preserve"> to ensure consistent data exchange.</w:t>
      </w:r>
    </w:p>
    <w:p w14:paraId="51A20846" w14:textId="77777777" w:rsidR="00304674" w:rsidRPr="005A47FB" w:rsidRDefault="00304674" w:rsidP="00B857C0">
      <w:pPr>
        <w:pStyle w:val="NormalWeb"/>
        <w:numPr>
          <w:ilvl w:val="0"/>
          <w:numId w:val="28"/>
        </w:numPr>
        <w:rPr>
          <w:rFonts w:ascii="Aptos" w:hAnsi="Aptos" w:cs="Calibri"/>
        </w:rPr>
      </w:pPr>
      <w:r w:rsidRPr="005A47FB">
        <w:rPr>
          <w:rFonts w:ascii="Aptos" w:hAnsi="Aptos" w:cs="Calibri"/>
        </w:rPr>
        <w:lastRenderedPageBreak/>
        <w:t xml:space="preserve">Develop a phased </w:t>
      </w:r>
      <w:r w:rsidRPr="005A47FB">
        <w:rPr>
          <w:rFonts w:ascii="Aptos" w:hAnsi="Aptos" w:cs="Calibri"/>
          <w:b/>
        </w:rPr>
        <w:t>architecture evolution roadmap</w:t>
      </w:r>
      <w:r w:rsidRPr="005A47FB">
        <w:rPr>
          <w:rFonts w:ascii="Aptos" w:hAnsi="Aptos" w:cs="Calibri"/>
        </w:rPr>
        <w:t xml:space="preserve"> to guide AMIS towards full DPI compliance.</w:t>
      </w:r>
    </w:p>
    <w:p w14:paraId="50245586" w14:textId="77777777" w:rsidR="00304674" w:rsidRPr="005A47FB" w:rsidRDefault="00304674" w:rsidP="00B857C0">
      <w:pPr>
        <w:pStyle w:val="NormalWeb"/>
        <w:numPr>
          <w:ilvl w:val="0"/>
          <w:numId w:val="28"/>
        </w:numPr>
        <w:rPr>
          <w:rFonts w:ascii="Aptos" w:hAnsi="Aptos" w:cs="Calibri"/>
        </w:rPr>
      </w:pPr>
      <w:r w:rsidRPr="005A47FB">
        <w:rPr>
          <w:rFonts w:ascii="Aptos" w:hAnsi="Aptos" w:cs="Calibri"/>
        </w:rPr>
        <w:t xml:space="preserve">Oversee </w:t>
      </w:r>
      <w:r w:rsidRPr="005A47FB">
        <w:rPr>
          <w:rFonts w:ascii="Aptos" w:hAnsi="Aptos" w:cs="Calibri"/>
          <w:b/>
        </w:rPr>
        <w:t>API design and integration patterns</w:t>
      </w:r>
      <w:r w:rsidRPr="005A47FB">
        <w:rPr>
          <w:rFonts w:ascii="Aptos" w:hAnsi="Aptos" w:cs="Calibri"/>
        </w:rPr>
        <w:t>, ensuring adherence to open global standards (e.g., ISO, OGC, HL7-FHIR).</w:t>
      </w:r>
    </w:p>
    <w:p w14:paraId="1CF1C555" w14:textId="77777777" w:rsidR="00304674" w:rsidRPr="005A47FB" w:rsidRDefault="00304674" w:rsidP="00B857C0">
      <w:pPr>
        <w:pStyle w:val="NormalWeb"/>
        <w:numPr>
          <w:ilvl w:val="0"/>
          <w:numId w:val="28"/>
        </w:numPr>
        <w:rPr>
          <w:rFonts w:ascii="Aptos" w:hAnsi="Aptos" w:cs="Calibri"/>
        </w:rPr>
      </w:pPr>
      <w:r w:rsidRPr="005A47FB">
        <w:rPr>
          <w:rFonts w:ascii="Aptos" w:hAnsi="Aptos" w:cs="Calibri"/>
        </w:rPr>
        <w:t>Recommend strategies for improving modularity, unbundling components, and enabling reuse across other public-sector systems.</w:t>
      </w:r>
    </w:p>
    <w:p w14:paraId="022C0495" w14:textId="77777777" w:rsidR="00304674" w:rsidRPr="005A47FB" w:rsidRDefault="00304674" w:rsidP="00B857C0">
      <w:pPr>
        <w:pStyle w:val="NormalWeb"/>
        <w:numPr>
          <w:ilvl w:val="0"/>
          <w:numId w:val="28"/>
        </w:numPr>
        <w:rPr>
          <w:rFonts w:ascii="Aptos" w:hAnsi="Aptos" w:cs="Calibri"/>
        </w:rPr>
      </w:pPr>
      <w:r w:rsidRPr="005A47FB">
        <w:rPr>
          <w:rFonts w:ascii="Aptos" w:hAnsi="Aptos" w:cs="Calibri"/>
        </w:rPr>
        <w:t>Provide technical guidance to ensure coherence between architecture, data models, and implementation.</w:t>
      </w:r>
    </w:p>
    <w:p w14:paraId="6DB86C2B" w14:textId="77777777" w:rsidR="00304674" w:rsidRPr="005A47FB" w:rsidRDefault="00304674" w:rsidP="00B857C0">
      <w:pPr>
        <w:pStyle w:val="NormalWeb"/>
        <w:numPr>
          <w:ilvl w:val="0"/>
          <w:numId w:val="28"/>
        </w:numPr>
        <w:rPr>
          <w:rFonts w:ascii="Aptos" w:hAnsi="Aptos" w:cs="Calibri"/>
        </w:rPr>
      </w:pPr>
      <w:r w:rsidRPr="005A47FB">
        <w:rPr>
          <w:rFonts w:ascii="Aptos" w:hAnsi="Aptos" w:cs="Calibri"/>
        </w:rPr>
        <w:t>Document and communicate architecture guidelines so that the AMIS team can maintain DPI alignment in future development.</w:t>
      </w:r>
    </w:p>
    <w:p w14:paraId="571A959F" w14:textId="77777777" w:rsidR="00304674" w:rsidRPr="005A47FB" w:rsidRDefault="00304674" w:rsidP="00304674">
      <w:pPr>
        <w:pStyle w:val="NormalWeb"/>
        <w:rPr>
          <w:rFonts w:ascii="Aptos" w:hAnsi="Aptos" w:cs="Calibri"/>
        </w:rPr>
      </w:pPr>
      <w:r w:rsidRPr="005A47FB">
        <w:rPr>
          <w:rFonts w:ascii="Aptos" w:hAnsi="Aptos" w:cs="Calibri"/>
          <w:b/>
        </w:rPr>
        <w:t>Qualifications:</w:t>
      </w:r>
    </w:p>
    <w:p w14:paraId="31EAEA2D" w14:textId="77777777" w:rsidR="00304674" w:rsidRPr="005A47FB" w:rsidRDefault="00304674" w:rsidP="00B857C0">
      <w:pPr>
        <w:pStyle w:val="NormalWeb"/>
        <w:numPr>
          <w:ilvl w:val="0"/>
          <w:numId w:val="29"/>
        </w:numPr>
        <w:rPr>
          <w:rFonts w:ascii="Aptos" w:hAnsi="Aptos" w:cs="Calibri"/>
        </w:rPr>
      </w:pPr>
      <w:r w:rsidRPr="005A47FB">
        <w:rPr>
          <w:rFonts w:ascii="Aptos" w:hAnsi="Aptos" w:cs="Calibri"/>
          <w:b/>
        </w:rPr>
        <w:t>Education/Training:</w:t>
      </w:r>
      <w:r w:rsidRPr="005A47FB">
        <w:rPr>
          <w:rFonts w:ascii="Aptos" w:hAnsi="Aptos" w:cs="Calibri"/>
        </w:rPr>
        <w:t xml:space="preserve"> Bachelor’s or </w:t>
      </w:r>
      <w:proofErr w:type="gramStart"/>
      <w:r w:rsidRPr="005A47FB">
        <w:rPr>
          <w:rFonts w:ascii="Aptos" w:hAnsi="Aptos" w:cs="Calibri"/>
        </w:rPr>
        <w:t>Master’s degree in Computer Science</w:t>
      </w:r>
      <w:proofErr w:type="gramEnd"/>
      <w:r w:rsidRPr="005A47FB">
        <w:rPr>
          <w:rFonts w:ascii="Aptos" w:hAnsi="Aptos" w:cs="Calibri"/>
        </w:rPr>
        <w:t>, Software Engineering, Information Systems, or related discipline.</w:t>
      </w:r>
    </w:p>
    <w:p w14:paraId="1C268C07" w14:textId="77777777" w:rsidR="00304674" w:rsidRPr="005A47FB" w:rsidRDefault="00304674" w:rsidP="00B857C0">
      <w:pPr>
        <w:pStyle w:val="NormalWeb"/>
        <w:numPr>
          <w:ilvl w:val="0"/>
          <w:numId w:val="29"/>
        </w:numPr>
        <w:rPr>
          <w:rFonts w:ascii="Aptos" w:hAnsi="Aptos" w:cs="Calibri"/>
        </w:rPr>
      </w:pPr>
      <w:r w:rsidRPr="005A47FB">
        <w:rPr>
          <w:rFonts w:ascii="Aptos" w:hAnsi="Aptos" w:cs="Calibri"/>
          <w:b/>
        </w:rPr>
        <w:t>Language:</w:t>
      </w:r>
      <w:r w:rsidRPr="005A47FB">
        <w:rPr>
          <w:rFonts w:ascii="Aptos" w:hAnsi="Aptos" w:cs="Calibri"/>
        </w:rPr>
        <w:t xml:space="preserve"> Good business language skills in English (C1).</w:t>
      </w:r>
    </w:p>
    <w:p w14:paraId="0DD6AD8E" w14:textId="77777777" w:rsidR="00304674" w:rsidRPr="005A47FB" w:rsidRDefault="00304674" w:rsidP="00B857C0">
      <w:pPr>
        <w:pStyle w:val="NormalWeb"/>
        <w:numPr>
          <w:ilvl w:val="0"/>
          <w:numId w:val="29"/>
        </w:numPr>
        <w:rPr>
          <w:rFonts w:ascii="Aptos" w:hAnsi="Aptos" w:cs="Calibri"/>
        </w:rPr>
      </w:pPr>
      <w:r w:rsidRPr="005A47FB">
        <w:rPr>
          <w:rFonts w:ascii="Aptos" w:hAnsi="Aptos" w:cs="Calibri"/>
          <w:b/>
        </w:rPr>
        <w:t>General Professional Experience:</w:t>
      </w:r>
      <w:r w:rsidRPr="005A47FB">
        <w:rPr>
          <w:rFonts w:ascii="Aptos" w:hAnsi="Aptos" w:cs="Calibri"/>
        </w:rPr>
        <w:t xml:space="preserve"> At least 7 years of professional experience in system architecture, information systems, or platform engineering. At least 2 years working on DPI-related systems.</w:t>
      </w:r>
    </w:p>
    <w:p w14:paraId="7FCCDF39" w14:textId="77777777" w:rsidR="00304674" w:rsidRPr="005A47FB" w:rsidRDefault="00304674" w:rsidP="00B857C0">
      <w:pPr>
        <w:pStyle w:val="NormalWeb"/>
        <w:numPr>
          <w:ilvl w:val="0"/>
          <w:numId w:val="29"/>
        </w:numPr>
        <w:rPr>
          <w:rFonts w:ascii="Aptos" w:hAnsi="Aptos" w:cs="Calibri"/>
        </w:rPr>
      </w:pPr>
      <w:r w:rsidRPr="005A47FB">
        <w:rPr>
          <w:rFonts w:ascii="Aptos" w:hAnsi="Aptos" w:cs="Calibri"/>
          <w:b/>
        </w:rPr>
        <w:t>Specific Professional Experience:</w:t>
      </w:r>
    </w:p>
    <w:p w14:paraId="719C8836" w14:textId="77777777" w:rsidR="00304674" w:rsidRPr="005A47FB" w:rsidRDefault="00304674" w:rsidP="00B857C0">
      <w:pPr>
        <w:pStyle w:val="NormalWeb"/>
        <w:numPr>
          <w:ilvl w:val="1"/>
          <w:numId w:val="29"/>
        </w:numPr>
        <w:rPr>
          <w:rFonts w:ascii="Aptos" w:hAnsi="Aptos" w:cs="Calibri"/>
        </w:rPr>
      </w:pPr>
      <w:r w:rsidRPr="005A47FB">
        <w:rPr>
          <w:rFonts w:ascii="Aptos" w:hAnsi="Aptos" w:cs="Calibri"/>
        </w:rPr>
        <w:t>Strong expertise in interoperability standards, API design, modular architectures, and schema management.</w:t>
      </w:r>
    </w:p>
    <w:p w14:paraId="1D227F39" w14:textId="77777777" w:rsidR="00304674" w:rsidRPr="005A47FB" w:rsidRDefault="00304674" w:rsidP="00B857C0">
      <w:pPr>
        <w:pStyle w:val="NormalWeb"/>
        <w:numPr>
          <w:ilvl w:val="1"/>
          <w:numId w:val="29"/>
        </w:numPr>
        <w:rPr>
          <w:rFonts w:ascii="Aptos" w:hAnsi="Aptos" w:cs="Calibri"/>
        </w:rPr>
      </w:pPr>
      <w:r w:rsidRPr="005A47FB">
        <w:rPr>
          <w:rFonts w:ascii="Aptos" w:hAnsi="Aptos" w:cs="Calibri"/>
        </w:rPr>
        <w:t>Demonstrated experience with semantic data models and schema repositories.</w:t>
      </w:r>
    </w:p>
    <w:p w14:paraId="4F776E12" w14:textId="77777777" w:rsidR="00304674" w:rsidRPr="005A47FB" w:rsidRDefault="00304674" w:rsidP="00B857C0">
      <w:pPr>
        <w:pStyle w:val="NormalWeb"/>
        <w:numPr>
          <w:ilvl w:val="1"/>
          <w:numId w:val="29"/>
        </w:numPr>
        <w:rPr>
          <w:rFonts w:ascii="Aptos" w:hAnsi="Aptos" w:cs="Calibri"/>
        </w:rPr>
      </w:pPr>
      <w:r w:rsidRPr="005A47FB">
        <w:rPr>
          <w:rFonts w:ascii="Aptos" w:hAnsi="Aptos" w:cs="Calibri"/>
        </w:rPr>
        <w:t>Practical knowledge of open standards such as ISO, OGC, HL7-FHIR, or equivalent.</w:t>
      </w:r>
    </w:p>
    <w:p w14:paraId="33C68381" w14:textId="77777777" w:rsidR="00304674" w:rsidRPr="005A47FB" w:rsidRDefault="00304674" w:rsidP="00B857C0">
      <w:pPr>
        <w:pStyle w:val="NormalWeb"/>
        <w:numPr>
          <w:ilvl w:val="1"/>
          <w:numId w:val="29"/>
        </w:numPr>
        <w:rPr>
          <w:rFonts w:ascii="Aptos" w:hAnsi="Aptos" w:cs="Calibri"/>
        </w:rPr>
      </w:pPr>
      <w:r w:rsidRPr="005A47FB">
        <w:rPr>
          <w:rFonts w:ascii="Aptos" w:hAnsi="Aptos" w:cs="Calibri"/>
        </w:rPr>
        <w:t xml:space="preserve">Experience translating DPI principles into </w:t>
      </w:r>
      <w:r w:rsidRPr="005A47FB">
        <w:rPr>
          <w:rFonts w:ascii="Aptos" w:hAnsi="Aptos" w:cs="Calibri"/>
          <w:b/>
        </w:rPr>
        <w:t>practical architecture designs and roadmaps</w:t>
      </w:r>
      <w:r w:rsidRPr="005A47FB">
        <w:rPr>
          <w:rFonts w:ascii="Aptos" w:hAnsi="Aptos" w:cs="Calibri"/>
        </w:rPr>
        <w:t>.</w:t>
      </w:r>
    </w:p>
    <w:p w14:paraId="61AFB2F8" w14:textId="77777777" w:rsidR="00304674" w:rsidRPr="005A47FB" w:rsidRDefault="00304674" w:rsidP="00B857C0">
      <w:pPr>
        <w:pStyle w:val="NormalWeb"/>
        <w:numPr>
          <w:ilvl w:val="0"/>
          <w:numId w:val="29"/>
        </w:numPr>
        <w:rPr>
          <w:rFonts w:ascii="Aptos" w:hAnsi="Aptos" w:cs="Calibri"/>
        </w:rPr>
      </w:pPr>
      <w:r w:rsidRPr="005A47FB">
        <w:rPr>
          <w:rFonts w:ascii="Aptos" w:hAnsi="Aptos" w:cs="Calibri"/>
          <w:b/>
        </w:rPr>
        <w:t>Leadership/Management Experience:</w:t>
      </w:r>
    </w:p>
    <w:p w14:paraId="2C71BC65" w14:textId="77777777" w:rsidR="00304674" w:rsidRPr="005A47FB" w:rsidRDefault="00304674" w:rsidP="00B857C0">
      <w:pPr>
        <w:pStyle w:val="NormalWeb"/>
        <w:numPr>
          <w:ilvl w:val="1"/>
          <w:numId w:val="29"/>
        </w:numPr>
        <w:rPr>
          <w:rFonts w:ascii="Aptos" w:hAnsi="Aptos" w:cs="Calibri"/>
        </w:rPr>
      </w:pPr>
      <w:r w:rsidRPr="005A47FB">
        <w:rPr>
          <w:rFonts w:ascii="Aptos" w:hAnsi="Aptos" w:cs="Calibri"/>
        </w:rPr>
        <w:t>Ability to guide multi-disciplinary teams on architecture-related decisions.</w:t>
      </w:r>
    </w:p>
    <w:p w14:paraId="2255428A" w14:textId="77777777" w:rsidR="00304674" w:rsidRPr="005A47FB" w:rsidRDefault="00304674" w:rsidP="00B857C0">
      <w:pPr>
        <w:pStyle w:val="NormalWeb"/>
        <w:numPr>
          <w:ilvl w:val="1"/>
          <w:numId w:val="29"/>
        </w:numPr>
        <w:rPr>
          <w:rFonts w:ascii="Aptos" w:hAnsi="Aptos" w:cs="Calibri"/>
        </w:rPr>
      </w:pPr>
      <w:r w:rsidRPr="005A47FB">
        <w:rPr>
          <w:rFonts w:ascii="Aptos" w:hAnsi="Aptos" w:cs="Calibri"/>
        </w:rPr>
        <w:t>Experience mentoring and coaching developers to align with architectural frameworks.</w:t>
      </w:r>
    </w:p>
    <w:p w14:paraId="3BE6656D" w14:textId="7A00AE8F" w:rsidR="00304674" w:rsidRPr="005A47FB" w:rsidRDefault="45522F8D" w:rsidP="4683BF30">
      <w:pPr>
        <w:pStyle w:val="NormalWeb"/>
        <w:rPr>
          <w:rFonts w:ascii="Aptos" w:hAnsi="Aptos" w:cs="Calibri"/>
          <w:b/>
          <w:bCs/>
        </w:rPr>
      </w:pPr>
      <w:r w:rsidRPr="005A47FB">
        <w:rPr>
          <w:rFonts w:ascii="Aptos" w:hAnsi="Aptos" w:cs="Calibri"/>
          <w:b/>
          <w:bCs/>
        </w:rPr>
        <w:t>3. Policy &amp; digital Governance / DPI Guidelines Expert (</w:t>
      </w:r>
      <w:r w:rsidR="603EA40C" w:rsidRPr="005A47FB">
        <w:rPr>
          <w:rFonts w:ascii="Aptos" w:hAnsi="Aptos" w:cs="Calibri"/>
          <w:b/>
          <w:bCs/>
        </w:rPr>
        <w:t>Work Package</w:t>
      </w:r>
      <w:r w:rsidRPr="005A47FB">
        <w:rPr>
          <w:rFonts w:ascii="Aptos" w:hAnsi="Aptos" w:cs="Calibri"/>
          <w:b/>
          <w:bCs/>
        </w:rPr>
        <w:t xml:space="preserve"> 1)</w:t>
      </w:r>
    </w:p>
    <w:p w14:paraId="10CDD068" w14:textId="77777777" w:rsidR="00304674" w:rsidRPr="005A47FB" w:rsidRDefault="00304674" w:rsidP="00304674">
      <w:pPr>
        <w:pStyle w:val="NormalWeb"/>
        <w:rPr>
          <w:rFonts w:ascii="Aptos" w:hAnsi="Aptos" w:cs="Calibri"/>
        </w:rPr>
      </w:pPr>
      <w:r w:rsidRPr="005A47FB">
        <w:rPr>
          <w:rFonts w:ascii="Aptos" w:hAnsi="Aptos" w:cs="Calibri"/>
          <w:b/>
        </w:rPr>
        <w:t>Task of the Expert:</w:t>
      </w:r>
    </w:p>
    <w:p w14:paraId="42C0D609" w14:textId="77777777" w:rsidR="00304674" w:rsidRPr="005A47FB" w:rsidRDefault="00304674" w:rsidP="00B857C0">
      <w:pPr>
        <w:pStyle w:val="NormalWeb"/>
        <w:numPr>
          <w:ilvl w:val="0"/>
          <w:numId w:val="30"/>
        </w:numPr>
        <w:rPr>
          <w:rFonts w:ascii="Aptos" w:hAnsi="Aptos" w:cs="Calibri"/>
        </w:rPr>
      </w:pPr>
      <w:r w:rsidRPr="005A47FB">
        <w:rPr>
          <w:rFonts w:ascii="Aptos" w:hAnsi="Aptos" w:cs="Calibri"/>
        </w:rPr>
        <w:t xml:space="preserve">Lead the development of the </w:t>
      </w:r>
      <w:r w:rsidRPr="005A47FB">
        <w:rPr>
          <w:rFonts w:ascii="Aptos" w:hAnsi="Aptos" w:cs="Calibri"/>
          <w:b/>
        </w:rPr>
        <w:t>Rwanda DPI guidelines, and compliance tools</w:t>
      </w:r>
      <w:r w:rsidRPr="005A47FB">
        <w:rPr>
          <w:rFonts w:ascii="Aptos" w:hAnsi="Aptos" w:cs="Calibri"/>
        </w:rPr>
        <w:t>.</w:t>
      </w:r>
    </w:p>
    <w:p w14:paraId="7ADFF035" w14:textId="77777777" w:rsidR="00304674" w:rsidRPr="005A47FB" w:rsidRDefault="00304674" w:rsidP="00B857C0">
      <w:pPr>
        <w:pStyle w:val="NormalWeb"/>
        <w:numPr>
          <w:ilvl w:val="0"/>
          <w:numId w:val="30"/>
        </w:numPr>
        <w:rPr>
          <w:rFonts w:ascii="Aptos" w:hAnsi="Aptos" w:cs="Calibri"/>
        </w:rPr>
      </w:pPr>
      <w:r w:rsidRPr="005A47FB">
        <w:rPr>
          <w:rFonts w:ascii="Aptos" w:hAnsi="Aptos" w:cs="Calibri"/>
        </w:rPr>
        <w:t>Review relevant national policies, strategies, and global DPI frameworks.</w:t>
      </w:r>
    </w:p>
    <w:p w14:paraId="7C0F1264" w14:textId="77777777" w:rsidR="00304674" w:rsidRPr="005A47FB" w:rsidRDefault="00304674" w:rsidP="00B857C0">
      <w:pPr>
        <w:pStyle w:val="NormalWeb"/>
        <w:numPr>
          <w:ilvl w:val="0"/>
          <w:numId w:val="30"/>
        </w:numPr>
        <w:rPr>
          <w:rFonts w:ascii="Aptos" w:hAnsi="Aptos" w:cs="Calibri"/>
        </w:rPr>
      </w:pPr>
      <w:r w:rsidRPr="005A47FB">
        <w:rPr>
          <w:rFonts w:ascii="Aptos" w:hAnsi="Aptos" w:cs="Calibri"/>
        </w:rPr>
        <w:t>Define Rwanda’s DPI principles, safeguards, and governance mechanisms.</w:t>
      </w:r>
    </w:p>
    <w:p w14:paraId="69419151" w14:textId="77777777" w:rsidR="00304674" w:rsidRPr="005A47FB" w:rsidRDefault="00304674" w:rsidP="00B857C0">
      <w:pPr>
        <w:pStyle w:val="NormalWeb"/>
        <w:numPr>
          <w:ilvl w:val="0"/>
          <w:numId w:val="30"/>
        </w:numPr>
        <w:rPr>
          <w:rFonts w:ascii="Aptos" w:hAnsi="Aptos" w:cs="Calibri"/>
        </w:rPr>
      </w:pPr>
      <w:r w:rsidRPr="005A47FB">
        <w:rPr>
          <w:rFonts w:ascii="Aptos" w:hAnsi="Aptos" w:cs="Calibri"/>
        </w:rPr>
        <w:lastRenderedPageBreak/>
        <w:t>Draft adoption guidelines and playbooks to ensure practical uptake by other ministries and agencies.</w:t>
      </w:r>
    </w:p>
    <w:p w14:paraId="1370CE88" w14:textId="77777777" w:rsidR="00304674" w:rsidRPr="005A47FB" w:rsidRDefault="00304674" w:rsidP="00B857C0">
      <w:pPr>
        <w:pStyle w:val="NormalWeb"/>
        <w:numPr>
          <w:ilvl w:val="0"/>
          <w:numId w:val="30"/>
        </w:numPr>
        <w:rPr>
          <w:rFonts w:ascii="Aptos" w:hAnsi="Aptos" w:cs="Calibri"/>
        </w:rPr>
      </w:pPr>
      <w:r w:rsidRPr="005A47FB">
        <w:rPr>
          <w:rFonts w:ascii="Aptos" w:hAnsi="Aptos" w:cs="Calibri"/>
        </w:rPr>
        <w:t>Facilitate stakeholder consultations and workshops for validation of guidelines and frameworks.</w:t>
      </w:r>
    </w:p>
    <w:p w14:paraId="69B005C7" w14:textId="77777777" w:rsidR="00304674" w:rsidRPr="005A47FB" w:rsidRDefault="00304674" w:rsidP="00B857C0">
      <w:pPr>
        <w:pStyle w:val="NormalWeb"/>
        <w:numPr>
          <w:ilvl w:val="0"/>
          <w:numId w:val="30"/>
        </w:numPr>
        <w:rPr>
          <w:rFonts w:ascii="Aptos" w:hAnsi="Aptos" w:cs="Calibri"/>
        </w:rPr>
      </w:pPr>
      <w:r w:rsidRPr="005A47FB">
        <w:rPr>
          <w:rFonts w:ascii="Aptos" w:hAnsi="Aptos" w:cs="Calibri"/>
        </w:rPr>
        <w:t>Provide policy advice to ensure sustainability and alignment with international DPI best practices.</w:t>
      </w:r>
    </w:p>
    <w:p w14:paraId="20DAA359" w14:textId="77777777" w:rsidR="00304674" w:rsidRPr="005A47FB" w:rsidRDefault="00304674" w:rsidP="00304674">
      <w:pPr>
        <w:pStyle w:val="NormalWeb"/>
        <w:rPr>
          <w:rFonts w:ascii="Aptos" w:hAnsi="Aptos" w:cs="Calibri"/>
        </w:rPr>
      </w:pPr>
      <w:r w:rsidRPr="005A47FB">
        <w:rPr>
          <w:rFonts w:ascii="Aptos" w:hAnsi="Aptos" w:cs="Calibri"/>
          <w:b/>
        </w:rPr>
        <w:t>Qualifications:</w:t>
      </w:r>
    </w:p>
    <w:p w14:paraId="7EB95110" w14:textId="77777777" w:rsidR="00304674" w:rsidRPr="005A47FB" w:rsidRDefault="00304674" w:rsidP="00B857C0">
      <w:pPr>
        <w:pStyle w:val="NormalWeb"/>
        <w:numPr>
          <w:ilvl w:val="0"/>
          <w:numId w:val="31"/>
        </w:numPr>
        <w:rPr>
          <w:rFonts w:ascii="Aptos" w:hAnsi="Aptos" w:cs="Calibri"/>
        </w:rPr>
      </w:pPr>
      <w:r w:rsidRPr="005A47FB">
        <w:rPr>
          <w:rFonts w:ascii="Aptos" w:hAnsi="Aptos" w:cs="Calibri"/>
          <w:b/>
        </w:rPr>
        <w:t>Education/Training:</w:t>
      </w:r>
      <w:r w:rsidRPr="005A47FB">
        <w:rPr>
          <w:rFonts w:ascii="Aptos" w:hAnsi="Aptos" w:cs="Calibri"/>
        </w:rPr>
        <w:t xml:space="preserve"> master’s degree in public policy, Digital Governance, ICT Policy, or related discipline.</w:t>
      </w:r>
    </w:p>
    <w:p w14:paraId="2667DACF" w14:textId="77777777" w:rsidR="00304674" w:rsidRPr="005A47FB" w:rsidRDefault="00304674" w:rsidP="00B857C0">
      <w:pPr>
        <w:pStyle w:val="NormalWeb"/>
        <w:numPr>
          <w:ilvl w:val="0"/>
          <w:numId w:val="31"/>
        </w:numPr>
        <w:rPr>
          <w:rFonts w:ascii="Aptos" w:hAnsi="Aptos" w:cs="Calibri"/>
        </w:rPr>
      </w:pPr>
      <w:r w:rsidRPr="005A47FB">
        <w:rPr>
          <w:rFonts w:ascii="Aptos" w:hAnsi="Aptos" w:cs="Calibri"/>
          <w:b/>
        </w:rPr>
        <w:t>Language:</w:t>
      </w:r>
      <w:r w:rsidRPr="005A47FB">
        <w:rPr>
          <w:rFonts w:ascii="Aptos" w:hAnsi="Aptos" w:cs="Calibri"/>
        </w:rPr>
        <w:t xml:space="preserve"> Excellent business language skills in English (C1). French or Kinyarwanda is an asset.</w:t>
      </w:r>
    </w:p>
    <w:p w14:paraId="794204BF" w14:textId="77777777" w:rsidR="00304674" w:rsidRPr="005A47FB" w:rsidRDefault="00304674" w:rsidP="00B857C0">
      <w:pPr>
        <w:pStyle w:val="NormalWeb"/>
        <w:numPr>
          <w:ilvl w:val="0"/>
          <w:numId w:val="31"/>
        </w:numPr>
        <w:rPr>
          <w:rFonts w:ascii="Aptos" w:hAnsi="Aptos" w:cs="Calibri"/>
        </w:rPr>
      </w:pPr>
      <w:r w:rsidRPr="005A47FB">
        <w:rPr>
          <w:rFonts w:ascii="Aptos" w:hAnsi="Aptos" w:cs="Calibri"/>
          <w:b/>
        </w:rPr>
        <w:t>General Professional Experience:</w:t>
      </w:r>
      <w:r w:rsidRPr="005A47FB">
        <w:rPr>
          <w:rFonts w:ascii="Aptos" w:hAnsi="Aptos" w:cs="Calibri"/>
        </w:rPr>
        <w:t xml:space="preserve"> At least 8 years of experience in digital governance, ICT policy, or regulatory frameworks.</w:t>
      </w:r>
    </w:p>
    <w:p w14:paraId="74BD1383" w14:textId="77777777" w:rsidR="00304674" w:rsidRPr="005A47FB" w:rsidRDefault="00304674" w:rsidP="00B857C0">
      <w:pPr>
        <w:pStyle w:val="NormalWeb"/>
        <w:numPr>
          <w:ilvl w:val="0"/>
          <w:numId w:val="31"/>
        </w:numPr>
        <w:rPr>
          <w:rFonts w:ascii="Aptos" w:hAnsi="Aptos" w:cs="Calibri"/>
        </w:rPr>
      </w:pPr>
      <w:r w:rsidRPr="005A47FB">
        <w:rPr>
          <w:rFonts w:ascii="Aptos" w:hAnsi="Aptos" w:cs="Calibri"/>
          <w:b/>
        </w:rPr>
        <w:t>Specific Professional Experience:</w:t>
      </w:r>
    </w:p>
    <w:p w14:paraId="14A279CF" w14:textId="77777777" w:rsidR="00304674" w:rsidRPr="005A47FB" w:rsidRDefault="00304674" w:rsidP="00B857C0">
      <w:pPr>
        <w:pStyle w:val="NormalWeb"/>
        <w:numPr>
          <w:ilvl w:val="1"/>
          <w:numId w:val="31"/>
        </w:numPr>
        <w:rPr>
          <w:rFonts w:ascii="Aptos" w:hAnsi="Aptos" w:cs="Calibri"/>
        </w:rPr>
      </w:pPr>
      <w:r w:rsidRPr="005A47FB">
        <w:rPr>
          <w:rFonts w:ascii="Aptos" w:hAnsi="Aptos" w:cs="Calibri"/>
        </w:rPr>
        <w:t>Proven expertise in drafting and implementing policy frameworks for DPI or large-scale digital systems.</w:t>
      </w:r>
    </w:p>
    <w:p w14:paraId="3827BF5C" w14:textId="77777777" w:rsidR="00304674" w:rsidRPr="005A47FB" w:rsidRDefault="00304674" w:rsidP="00B857C0">
      <w:pPr>
        <w:pStyle w:val="NormalWeb"/>
        <w:numPr>
          <w:ilvl w:val="1"/>
          <w:numId w:val="31"/>
        </w:numPr>
        <w:rPr>
          <w:rFonts w:ascii="Aptos" w:hAnsi="Aptos" w:cs="Calibri"/>
        </w:rPr>
      </w:pPr>
      <w:r w:rsidRPr="005A47FB">
        <w:rPr>
          <w:rFonts w:ascii="Aptos" w:hAnsi="Aptos" w:cs="Calibri"/>
        </w:rPr>
        <w:t>Demonstrated knowledge of interoperability, safeguards, data protection, and security standards.</w:t>
      </w:r>
    </w:p>
    <w:p w14:paraId="67E4F8FF" w14:textId="77777777" w:rsidR="00304674" w:rsidRPr="005A47FB" w:rsidRDefault="00304674" w:rsidP="00B857C0">
      <w:pPr>
        <w:pStyle w:val="NormalWeb"/>
        <w:numPr>
          <w:ilvl w:val="1"/>
          <w:numId w:val="31"/>
        </w:numPr>
        <w:rPr>
          <w:rFonts w:ascii="Aptos" w:hAnsi="Aptos" w:cs="Calibri"/>
        </w:rPr>
      </w:pPr>
      <w:r w:rsidRPr="005A47FB">
        <w:rPr>
          <w:rFonts w:ascii="Aptos" w:hAnsi="Aptos" w:cs="Calibri"/>
        </w:rPr>
        <w:t>Experience aligning national digital strategies with international frameworks (</w:t>
      </w:r>
      <w:proofErr w:type="spellStart"/>
      <w:r w:rsidRPr="005A47FB">
        <w:rPr>
          <w:rFonts w:ascii="Aptos" w:hAnsi="Aptos" w:cs="Calibri"/>
        </w:rPr>
        <w:t>GovStack</w:t>
      </w:r>
      <w:proofErr w:type="spellEnd"/>
      <w:r w:rsidRPr="005A47FB">
        <w:rPr>
          <w:rFonts w:ascii="Aptos" w:hAnsi="Aptos" w:cs="Calibri"/>
        </w:rPr>
        <w:t>, DPGA, CDPI).</w:t>
      </w:r>
    </w:p>
    <w:p w14:paraId="563140E7" w14:textId="77777777" w:rsidR="00304674" w:rsidRPr="005A47FB" w:rsidRDefault="00304674" w:rsidP="00B857C0">
      <w:pPr>
        <w:pStyle w:val="NormalWeb"/>
        <w:numPr>
          <w:ilvl w:val="0"/>
          <w:numId w:val="31"/>
        </w:numPr>
        <w:rPr>
          <w:rFonts w:ascii="Aptos" w:hAnsi="Aptos" w:cs="Calibri"/>
        </w:rPr>
      </w:pPr>
      <w:r w:rsidRPr="005A47FB">
        <w:rPr>
          <w:rFonts w:ascii="Aptos" w:hAnsi="Aptos" w:cs="Calibri"/>
          <w:b/>
        </w:rPr>
        <w:t>Leadership/Management Experience:</w:t>
      </w:r>
    </w:p>
    <w:p w14:paraId="3A93B7D5" w14:textId="77777777" w:rsidR="00304674" w:rsidRPr="005A47FB" w:rsidRDefault="00304674" w:rsidP="00B857C0">
      <w:pPr>
        <w:pStyle w:val="NormalWeb"/>
        <w:numPr>
          <w:ilvl w:val="1"/>
          <w:numId w:val="31"/>
        </w:numPr>
        <w:rPr>
          <w:rFonts w:ascii="Aptos" w:hAnsi="Aptos" w:cs="Calibri"/>
        </w:rPr>
      </w:pPr>
      <w:r w:rsidRPr="005A47FB">
        <w:rPr>
          <w:rFonts w:ascii="Aptos" w:hAnsi="Aptos" w:cs="Calibri"/>
        </w:rPr>
        <w:t>Demonstrated ability to convene multi-stakeholder consultations and build consensus.</w:t>
      </w:r>
    </w:p>
    <w:p w14:paraId="50003F05" w14:textId="77777777" w:rsidR="00304674" w:rsidRPr="005A47FB" w:rsidRDefault="00304674" w:rsidP="00B857C0">
      <w:pPr>
        <w:pStyle w:val="NormalWeb"/>
        <w:numPr>
          <w:ilvl w:val="1"/>
          <w:numId w:val="31"/>
        </w:numPr>
        <w:rPr>
          <w:rFonts w:ascii="Aptos" w:hAnsi="Aptos" w:cs="Calibri"/>
        </w:rPr>
      </w:pPr>
      <w:r w:rsidRPr="005A47FB">
        <w:rPr>
          <w:rFonts w:ascii="Aptos" w:hAnsi="Aptos" w:cs="Calibri"/>
        </w:rPr>
        <w:t>Experience leading the design of national or sectoral digital standards and frameworks.</w:t>
      </w:r>
    </w:p>
    <w:p w14:paraId="347E7816" w14:textId="77777777" w:rsidR="00304674" w:rsidRPr="005A47FB" w:rsidRDefault="00304674" w:rsidP="00B857C0">
      <w:pPr>
        <w:pStyle w:val="NormalWeb"/>
        <w:numPr>
          <w:ilvl w:val="1"/>
          <w:numId w:val="31"/>
        </w:numPr>
        <w:rPr>
          <w:rFonts w:ascii="Aptos" w:hAnsi="Aptos" w:cs="Calibri"/>
        </w:rPr>
      </w:pPr>
      <w:r w:rsidRPr="005A47FB">
        <w:rPr>
          <w:rFonts w:ascii="Aptos" w:hAnsi="Aptos" w:cs="Calibri"/>
        </w:rPr>
        <w:t>Proven ability to produce guidelines and toolkits that translate principles into actionable steps.</w:t>
      </w:r>
    </w:p>
    <w:p w14:paraId="72D1B297" w14:textId="77777777" w:rsidR="00304674" w:rsidRPr="005A47FB" w:rsidRDefault="00304674" w:rsidP="00304674">
      <w:pPr>
        <w:pStyle w:val="NormalWeb"/>
        <w:rPr>
          <w:rFonts w:ascii="Aptos" w:hAnsi="Aptos" w:cs="Calibri"/>
        </w:rPr>
      </w:pPr>
      <w:r w:rsidRPr="005A47FB">
        <w:rPr>
          <w:rFonts w:ascii="Aptos" w:hAnsi="Aptos" w:cs="Calibri"/>
        </w:rPr>
        <w:t>Any other expert relevant to this assignment can be proposed by the firm and will be considered in the evaluation.</w:t>
      </w:r>
    </w:p>
    <w:p w14:paraId="71BD3972" w14:textId="77777777" w:rsidR="00304674" w:rsidRPr="005A47FB" w:rsidRDefault="00304674" w:rsidP="00B857C0">
      <w:pPr>
        <w:pStyle w:val="Title"/>
        <w:numPr>
          <w:ilvl w:val="0"/>
          <w:numId w:val="15"/>
        </w:numPr>
        <w:shd w:val="clear" w:color="auto" w:fill="00B050"/>
        <w:spacing w:after="100" w:afterAutospacing="1"/>
        <w:jc w:val="both"/>
        <w:rPr>
          <w:rFonts w:ascii="Aptos" w:hAnsi="Aptos" w:cs="Calibri"/>
          <w:color w:val="FFFFFF" w:themeColor="background1"/>
          <w:sz w:val="24"/>
          <w:szCs w:val="24"/>
        </w:rPr>
      </w:pPr>
      <w:r w:rsidRPr="005A47FB">
        <w:rPr>
          <w:rFonts w:ascii="Aptos" w:hAnsi="Aptos" w:cs="Calibri"/>
          <w:color w:val="FFFFFF" w:themeColor="background1"/>
          <w:sz w:val="24"/>
          <w:szCs w:val="24"/>
          <w:lang w:val="en-US"/>
        </w:rPr>
        <w:t xml:space="preserve">Competencies and requirements/Evaluation Criteria </w:t>
      </w:r>
    </w:p>
    <w:p w14:paraId="0351CE84" w14:textId="4FD2440C" w:rsidR="00304674" w:rsidRPr="005A47FB" w:rsidRDefault="45522F8D" w:rsidP="00304674">
      <w:pPr>
        <w:jc w:val="both"/>
        <w:rPr>
          <w:rFonts w:ascii="Aptos" w:eastAsia="Calibri" w:hAnsi="Aptos"/>
          <w:sz w:val="24"/>
          <w:szCs w:val="24"/>
        </w:rPr>
      </w:pPr>
      <w:r w:rsidRPr="005A47FB">
        <w:rPr>
          <w:rFonts w:ascii="Aptos" w:eastAsia="Calibri" w:hAnsi="Aptos"/>
          <w:sz w:val="24"/>
          <w:szCs w:val="24"/>
        </w:rPr>
        <w:t xml:space="preserve">The table below summarizes the required individual </w:t>
      </w:r>
      <w:r w:rsidR="45F64FDF" w:rsidRPr="005A47FB">
        <w:rPr>
          <w:rFonts w:ascii="Aptos" w:eastAsia="Calibri" w:hAnsi="Aptos"/>
          <w:sz w:val="24"/>
          <w:szCs w:val="24"/>
        </w:rPr>
        <w:t>consultant</w:t>
      </w:r>
      <w:r w:rsidRPr="005A47FB">
        <w:rPr>
          <w:rFonts w:ascii="Aptos" w:eastAsia="Calibri" w:hAnsi="Aptos"/>
          <w:sz w:val="24"/>
          <w:szCs w:val="24"/>
        </w:rPr>
        <w:t xml:space="preserve"> competencies and experience that also constitute the main evaluation criteria.</w:t>
      </w:r>
    </w:p>
    <w:p w14:paraId="746C5A6B" w14:textId="77777777" w:rsidR="00304674" w:rsidRDefault="00304674" w:rsidP="00304674">
      <w:pPr>
        <w:jc w:val="both"/>
        <w:rPr>
          <w:rFonts w:ascii="Aptos" w:hAnsi="Aptos" w:cstheme="minorHAnsi"/>
          <w:sz w:val="24"/>
          <w:szCs w:val="24"/>
        </w:rPr>
      </w:pPr>
    </w:p>
    <w:p w14:paraId="1D3A3CBC" w14:textId="77777777" w:rsidR="00D30C83" w:rsidRDefault="00D30C83" w:rsidP="00304674">
      <w:pPr>
        <w:jc w:val="both"/>
        <w:rPr>
          <w:rFonts w:ascii="Aptos" w:hAnsi="Aptos" w:cstheme="minorHAnsi"/>
          <w:sz w:val="24"/>
          <w:szCs w:val="24"/>
        </w:rPr>
      </w:pPr>
    </w:p>
    <w:p w14:paraId="42E59147" w14:textId="77777777" w:rsidR="00D30C83" w:rsidRPr="005A47FB" w:rsidRDefault="00D30C83" w:rsidP="00304674">
      <w:pPr>
        <w:jc w:val="both"/>
        <w:rPr>
          <w:rFonts w:ascii="Aptos" w:hAnsi="Aptos" w:cstheme="minorHAnsi"/>
          <w:sz w:val="24"/>
          <w:szCs w:val="24"/>
        </w:rPr>
      </w:pPr>
    </w:p>
    <w:tbl>
      <w:tblPr>
        <w:tblStyle w:val="TableGrid"/>
        <w:tblW w:w="8905" w:type="dxa"/>
        <w:tblLook w:val="04A0" w:firstRow="1" w:lastRow="0" w:firstColumn="1" w:lastColumn="0" w:noHBand="0" w:noVBand="1"/>
      </w:tblPr>
      <w:tblGrid>
        <w:gridCol w:w="1879"/>
        <w:gridCol w:w="5622"/>
        <w:gridCol w:w="1404"/>
      </w:tblGrid>
      <w:tr w:rsidR="00304674" w:rsidRPr="005A47FB" w14:paraId="3E6545FA" w14:textId="77777777" w:rsidTr="4683BF30">
        <w:trPr>
          <w:trHeight w:val="300"/>
        </w:trPr>
        <w:tc>
          <w:tcPr>
            <w:tcW w:w="1879" w:type="dxa"/>
            <w:shd w:val="clear" w:color="auto" w:fill="E2EFD9" w:themeFill="accent6" w:themeFillTint="33"/>
          </w:tcPr>
          <w:p w14:paraId="7BD5AB1D" w14:textId="77777777" w:rsidR="00304674" w:rsidRPr="005A47FB" w:rsidRDefault="45522F8D" w:rsidP="4683BF30">
            <w:pPr>
              <w:spacing w:line="276" w:lineRule="auto"/>
              <w:jc w:val="both"/>
              <w:rPr>
                <w:rFonts w:ascii="Aptos" w:hAnsi="Aptos" w:cstheme="minorBidi"/>
                <w:b/>
                <w:bCs/>
                <w:sz w:val="24"/>
                <w:szCs w:val="24"/>
              </w:rPr>
            </w:pPr>
            <w:r w:rsidRPr="005A47FB">
              <w:rPr>
                <w:rFonts w:ascii="Aptos" w:hAnsi="Aptos" w:cstheme="minorBidi"/>
                <w:b/>
                <w:bCs/>
                <w:sz w:val="24"/>
                <w:szCs w:val="24"/>
              </w:rPr>
              <w:lastRenderedPageBreak/>
              <w:t>Dimensions</w:t>
            </w:r>
          </w:p>
        </w:tc>
        <w:tc>
          <w:tcPr>
            <w:tcW w:w="5622" w:type="dxa"/>
            <w:shd w:val="clear" w:color="auto" w:fill="E2EFD9" w:themeFill="accent6" w:themeFillTint="33"/>
          </w:tcPr>
          <w:p w14:paraId="4F126C33" w14:textId="77777777" w:rsidR="00304674" w:rsidRPr="005A47FB" w:rsidRDefault="00304674" w:rsidP="00660DE9">
            <w:pPr>
              <w:spacing w:line="276" w:lineRule="auto"/>
              <w:jc w:val="both"/>
              <w:rPr>
                <w:rFonts w:ascii="Aptos" w:hAnsi="Aptos" w:cstheme="minorHAnsi"/>
                <w:b/>
                <w:bCs/>
                <w:sz w:val="24"/>
                <w:szCs w:val="24"/>
              </w:rPr>
            </w:pPr>
            <w:r w:rsidRPr="005A47FB">
              <w:rPr>
                <w:rFonts w:ascii="Aptos" w:hAnsi="Aptos" w:cstheme="minorHAnsi"/>
                <w:b/>
                <w:bCs/>
                <w:sz w:val="24"/>
                <w:szCs w:val="24"/>
              </w:rPr>
              <w:t>Technical Evaluation Criteria</w:t>
            </w:r>
          </w:p>
        </w:tc>
        <w:tc>
          <w:tcPr>
            <w:tcW w:w="1404" w:type="dxa"/>
            <w:shd w:val="clear" w:color="auto" w:fill="E2EFD9" w:themeFill="accent6" w:themeFillTint="33"/>
          </w:tcPr>
          <w:p w14:paraId="10CDB354" w14:textId="77777777" w:rsidR="00304674" w:rsidRPr="005A47FB" w:rsidRDefault="00304674" w:rsidP="00660DE9">
            <w:pPr>
              <w:spacing w:line="276" w:lineRule="auto"/>
              <w:jc w:val="both"/>
              <w:rPr>
                <w:rFonts w:ascii="Aptos" w:hAnsi="Aptos" w:cstheme="minorHAnsi"/>
                <w:b/>
                <w:bCs/>
                <w:sz w:val="24"/>
                <w:szCs w:val="24"/>
              </w:rPr>
            </w:pPr>
            <w:r w:rsidRPr="005A47FB">
              <w:rPr>
                <w:rFonts w:ascii="Aptos" w:hAnsi="Aptos" w:cstheme="minorHAnsi"/>
                <w:b/>
                <w:bCs/>
                <w:sz w:val="24"/>
                <w:szCs w:val="24"/>
              </w:rPr>
              <w:t>Weighting</w:t>
            </w:r>
          </w:p>
        </w:tc>
      </w:tr>
      <w:tr w:rsidR="00304674" w:rsidRPr="005A47FB" w14:paraId="7505F4D2" w14:textId="77777777" w:rsidTr="4683BF30">
        <w:trPr>
          <w:trHeight w:val="601"/>
        </w:trPr>
        <w:tc>
          <w:tcPr>
            <w:tcW w:w="1879" w:type="dxa"/>
            <w:vMerge w:val="restart"/>
          </w:tcPr>
          <w:p w14:paraId="4E3A64F5" w14:textId="77777777" w:rsidR="00304674" w:rsidRPr="005A47FB" w:rsidRDefault="00304674" w:rsidP="00660DE9">
            <w:pPr>
              <w:spacing w:line="276" w:lineRule="auto"/>
              <w:jc w:val="both"/>
              <w:rPr>
                <w:rFonts w:ascii="Aptos" w:hAnsi="Aptos" w:cstheme="minorHAnsi"/>
                <w:b/>
                <w:bCs/>
                <w:sz w:val="24"/>
                <w:szCs w:val="24"/>
              </w:rPr>
            </w:pPr>
            <w:r w:rsidRPr="005A47FB">
              <w:rPr>
                <w:rFonts w:ascii="Aptos" w:hAnsi="Aptos" w:cstheme="minorHAnsi"/>
                <w:b/>
                <w:bCs/>
                <w:sz w:val="24"/>
                <w:szCs w:val="24"/>
              </w:rPr>
              <w:t>Consulting firm</w:t>
            </w:r>
          </w:p>
        </w:tc>
        <w:tc>
          <w:tcPr>
            <w:tcW w:w="5622" w:type="dxa"/>
          </w:tcPr>
          <w:p w14:paraId="313FDC61" w14:textId="5AF90E63" w:rsidR="00304674" w:rsidRPr="005A47FB" w:rsidRDefault="45522F8D" w:rsidP="4683BF30">
            <w:pPr>
              <w:spacing w:line="276" w:lineRule="auto"/>
              <w:jc w:val="both"/>
              <w:rPr>
                <w:rFonts w:ascii="Aptos" w:hAnsi="Aptos" w:cstheme="minorBidi"/>
                <w:sz w:val="24"/>
                <w:szCs w:val="24"/>
              </w:rPr>
            </w:pPr>
            <w:r w:rsidRPr="005A47FB">
              <w:rPr>
                <w:rFonts w:ascii="Aptos" w:hAnsi="Aptos" w:cstheme="minorBidi"/>
                <w:sz w:val="24"/>
                <w:szCs w:val="24"/>
              </w:rPr>
              <w:t xml:space="preserve">Demonstrated track record in designing DPI guidelines and governance </w:t>
            </w:r>
            <w:r w:rsidR="65051FC1" w:rsidRPr="005A47FB">
              <w:rPr>
                <w:rFonts w:ascii="Aptos" w:hAnsi="Aptos" w:cstheme="minorBidi"/>
                <w:sz w:val="24"/>
                <w:szCs w:val="24"/>
              </w:rPr>
              <w:t>frameworks</w:t>
            </w:r>
            <w:r w:rsidRPr="005A47FB">
              <w:rPr>
                <w:rFonts w:ascii="Aptos" w:hAnsi="Aptos" w:cstheme="minorBidi"/>
                <w:sz w:val="24"/>
                <w:szCs w:val="24"/>
              </w:rPr>
              <w:t>.</w:t>
            </w:r>
          </w:p>
        </w:tc>
        <w:tc>
          <w:tcPr>
            <w:tcW w:w="1404" w:type="dxa"/>
          </w:tcPr>
          <w:p w14:paraId="79F632C0" w14:textId="77777777" w:rsidR="00304674" w:rsidRPr="005A47FB" w:rsidRDefault="00304674" w:rsidP="00660DE9">
            <w:pPr>
              <w:spacing w:line="276" w:lineRule="auto"/>
              <w:jc w:val="center"/>
              <w:rPr>
                <w:rFonts w:ascii="Aptos" w:hAnsi="Aptos" w:cstheme="minorHAnsi"/>
                <w:b/>
                <w:bCs/>
                <w:sz w:val="24"/>
                <w:szCs w:val="24"/>
              </w:rPr>
            </w:pPr>
            <w:r w:rsidRPr="005A47FB">
              <w:rPr>
                <w:rFonts w:ascii="Aptos" w:hAnsi="Aptos" w:cstheme="minorHAnsi"/>
                <w:b/>
                <w:bCs/>
                <w:sz w:val="24"/>
                <w:szCs w:val="24"/>
              </w:rPr>
              <w:t>10</w:t>
            </w:r>
          </w:p>
        </w:tc>
      </w:tr>
      <w:tr w:rsidR="00304674" w:rsidRPr="005A47FB" w14:paraId="0355853F" w14:textId="77777777" w:rsidTr="4683BF30">
        <w:trPr>
          <w:trHeight w:val="591"/>
        </w:trPr>
        <w:tc>
          <w:tcPr>
            <w:tcW w:w="1879" w:type="dxa"/>
            <w:vMerge/>
          </w:tcPr>
          <w:p w14:paraId="008E0CE9" w14:textId="77777777" w:rsidR="00304674" w:rsidRPr="005A47FB" w:rsidRDefault="00304674" w:rsidP="00660DE9">
            <w:pPr>
              <w:spacing w:line="276" w:lineRule="auto"/>
              <w:jc w:val="both"/>
              <w:rPr>
                <w:rFonts w:ascii="Aptos" w:hAnsi="Aptos" w:cstheme="minorHAnsi"/>
                <w:sz w:val="24"/>
                <w:szCs w:val="24"/>
              </w:rPr>
            </w:pPr>
          </w:p>
        </w:tc>
        <w:tc>
          <w:tcPr>
            <w:tcW w:w="5622" w:type="dxa"/>
          </w:tcPr>
          <w:p w14:paraId="6491FA6B" w14:textId="77777777" w:rsidR="00304674" w:rsidRPr="005A47FB" w:rsidRDefault="00304674" w:rsidP="00660DE9">
            <w:pPr>
              <w:spacing w:line="276" w:lineRule="auto"/>
              <w:jc w:val="both"/>
              <w:rPr>
                <w:rFonts w:ascii="Aptos" w:hAnsi="Aptos" w:cstheme="minorBidi"/>
                <w:sz w:val="24"/>
                <w:szCs w:val="24"/>
              </w:rPr>
            </w:pPr>
            <w:r w:rsidRPr="005A47FB">
              <w:rPr>
                <w:rFonts w:ascii="Aptos" w:hAnsi="Aptos" w:cstheme="minorBidi"/>
                <w:sz w:val="24"/>
                <w:szCs w:val="24"/>
              </w:rPr>
              <w:t xml:space="preserve">Evidence of prior work on assessing existing architecture, designing architecture, developing interoperability standards, semantic data modelling/ data protocol, </w:t>
            </w:r>
          </w:p>
        </w:tc>
        <w:tc>
          <w:tcPr>
            <w:tcW w:w="1404" w:type="dxa"/>
          </w:tcPr>
          <w:p w14:paraId="4F40C86B" w14:textId="77777777" w:rsidR="00304674" w:rsidRPr="005A47FB" w:rsidDel="006A0066" w:rsidRDefault="00304674" w:rsidP="00660DE9">
            <w:pPr>
              <w:spacing w:line="276" w:lineRule="auto"/>
              <w:jc w:val="center"/>
              <w:rPr>
                <w:rFonts w:ascii="Aptos" w:hAnsi="Aptos" w:cstheme="minorHAnsi"/>
                <w:b/>
                <w:bCs/>
                <w:sz w:val="24"/>
                <w:szCs w:val="24"/>
              </w:rPr>
            </w:pPr>
            <w:r w:rsidRPr="005A47FB">
              <w:rPr>
                <w:rFonts w:ascii="Aptos" w:hAnsi="Aptos" w:cstheme="minorHAnsi"/>
                <w:b/>
                <w:bCs/>
                <w:sz w:val="24"/>
                <w:szCs w:val="24"/>
              </w:rPr>
              <w:t>5</w:t>
            </w:r>
          </w:p>
        </w:tc>
      </w:tr>
      <w:tr w:rsidR="00304674" w:rsidRPr="005A47FB" w14:paraId="21DC745A" w14:textId="77777777" w:rsidTr="4683BF30">
        <w:trPr>
          <w:trHeight w:val="591"/>
        </w:trPr>
        <w:tc>
          <w:tcPr>
            <w:tcW w:w="1879" w:type="dxa"/>
            <w:vMerge/>
          </w:tcPr>
          <w:p w14:paraId="02E5633C" w14:textId="77777777" w:rsidR="00304674" w:rsidRPr="005A47FB" w:rsidRDefault="00304674" w:rsidP="00660DE9">
            <w:pPr>
              <w:spacing w:line="276" w:lineRule="auto"/>
              <w:jc w:val="both"/>
              <w:rPr>
                <w:rFonts w:ascii="Aptos" w:hAnsi="Aptos" w:cstheme="minorHAnsi"/>
                <w:sz w:val="24"/>
                <w:szCs w:val="24"/>
              </w:rPr>
            </w:pPr>
          </w:p>
        </w:tc>
        <w:tc>
          <w:tcPr>
            <w:tcW w:w="5622" w:type="dxa"/>
          </w:tcPr>
          <w:p w14:paraId="351CA1C1" w14:textId="77777777" w:rsidR="00304674" w:rsidRPr="005A47FB" w:rsidRDefault="00304674" w:rsidP="00660DE9">
            <w:pPr>
              <w:spacing w:line="276" w:lineRule="auto"/>
              <w:jc w:val="both"/>
              <w:rPr>
                <w:rFonts w:ascii="Aptos" w:hAnsi="Aptos" w:cstheme="minorBidi"/>
                <w:sz w:val="24"/>
                <w:szCs w:val="24"/>
              </w:rPr>
            </w:pPr>
            <w:r w:rsidRPr="005A47FB">
              <w:rPr>
                <w:rFonts w:ascii="Aptos" w:hAnsi="Aptos" w:cstheme="minorBidi"/>
                <w:sz w:val="24"/>
                <w:szCs w:val="24"/>
              </w:rPr>
              <w:t>Evidence of similar assignments or rolled-out DPI specific projects in Rwanda or other emerging markets with government stakeholders, regulatory frameworks, and multi-stakeholder environments. Providing formal certificates of completion is an added advantage.</w:t>
            </w:r>
          </w:p>
        </w:tc>
        <w:tc>
          <w:tcPr>
            <w:tcW w:w="1404" w:type="dxa"/>
          </w:tcPr>
          <w:p w14:paraId="2676425B" w14:textId="77777777" w:rsidR="00304674" w:rsidRPr="005A47FB" w:rsidRDefault="00304674" w:rsidP="00660DE9">
            <w:pPr>
              <w:spacing w:line="276" w:lineRule="auto"/>
              <w:jc w:val="center"/>
              <w:rPr>
                <w:rFonts w:ascii="Aptos" w:hAnsi="Aptos" w:cstheme="minorHAnsi"/>
                <w:b/>
                <w:bCs/>
                <w:sz w:val="24"/>
                <w:szCs w:val="24"/>
              </w:rPr>
            </w:pPr>
            <w:r w:rsidRPr="005A47FB">
              <w:rPr>
                <w:rFonts w:ascii="Aptos" w:hAnsi="Aptos" w:cstheme="minorHAnsi"/>
                <w:b/>
                <w:bCs/>
                <w:sz w:val="24"/>
                <w:szCs w:val="24"/>
              </w:rPr>
              <w:t>5</w:t>
            </w:r>
          </w:p>
        </w:tc>
      </w:tr>
      <w:tr w:rsidR="00304674" w:rsidRPr="005A47FB" w14:paraId="778B4FEC" w14:textId="77777777" w:rsidTr="4683BF30">
        <w:trPr>
          <w:trHeight w:val="1533"/>
        </w:trPr>
        <w:tc>
          <w:tcPr>
            <w:tcW w:w="1879" w:type="dxa"/>
            <w:vMerge w:val="restart"/>
          </w:tcPr>
          <w:p w14:paraId="21686BA0" w14:textId="77777777" w:rsidR="00304674" w:rsidRPr="005A47FB" w:rsidRDefault="00304674" w:rsidP="00660DE9">
            <w:pPr>
              <w:spacing w:line="276" w:lineRule="auto"/>
              <w:rPr>
                <w:rFonts w:ascii="Aptos" w:hAnsi="Aptos" w:cstheme="minorHAnsi"/>
                <w:b/>
                <w:bCs/>
                <w:sz w:val="24"/>
                <w:szCs w:val="24"/>
              </w:rPr>
            </w:pPr>
            <w:r w:rsidRPr="005A47FB">
              <w:rPr>
                <w:rFonts w:ascii="Aptos" w:hAnsi="Aptos" w:cstheme="minorHAnsi"/>
                <w:b/>
                <w:bCs/>
                <w:sz w:val="24"/>
                <w:szCs w:val="24"/>
              </w:rPr>
              <w:t>Qualification of key experts</w:t>
            </w:r>
          </w:p>
        </w:tc>
        <w:tc>
          <w:tcPr>
            <w:tcW w:w="5622" w:type="dxa"/>
          </w:tcPr>
          <w:p w14:paraId="3DF5A52D" w14:textId="615C3DBA" w:rsidR="00304674" w:rsidRPr="005A47FB" w:rsidRDefault="45522F8D" w:rsidP="00660DE9">
            <w:pPr>
              <w:spacing w:line="276" w:lineRule="auto"/>
              <w:jc w:val="both"/>
              <w:rPr>
                <w:rFonts w:ascii="Aptos" w:hAnsi="Aptos"/>
                <w:sz w:val="24"/>
                <w:szCs w:val="24"/>
              </w:rPr>
            </w:pPr>
            <w:r w:rsidRPr="005A47FB">
              <w:rPr>
                <w:rFonts w:ascii="Aptos" w:hAnsi="Aptos" w:cstheme="minorBidi"/>
                <w:sz w:val="24"/>
                <w:szCs w:val="24"/>
              </w:rPr>
              <w:t xml:space="preserve">Team leaders’ ability to coordinate </w:t>
            </w:r>
            <w:r w:rsidR="260F6EEB" w:rsidRPr="005A47FB">
              <w:rPr>
                <w:rFonts w:ascii="Aptos" w:hAnsi="Aptos" w:cstheme="minorBidi"/>
                <w:sz w:val="24"/>
                <w:szCs w:val="24"/>
              </w:rPr>
              <w:t>workpackages</w:t>
            </w:r>
            <w:r w:rsidRPr="005A47FB">
              <w:rPr>
                <w:rFonts w:ascii="Aptos" w:hAnsi="Aptos" w:cstheme="minorBidi"/>
                <w:sz w:val="24"/>
                <w:szCs w:val="24"/>
              </w:rPr>
              <w:t>, ensure DPI alignment, manage teams, engage stakeholders, and deliver clear, actionable recommendations effectively.</w:t>
            </w:r>
            <w:r w:rsidR="4ABEA277" w:rsidRPr="005A47FB">
              <w:rPr>
                <w:rFonts w:ascii="Aptos" w:hAnsi="Aptos" w:cstheme="minorBidi"/>
                <w:sz w:val="24"/>
                <w:szCs w:val="24"/>
              </w:rPr>
              <w:t xml:space="preserve"> The team leader should have worked on a DPI guideline related assignment in the past.</w:t>
            </w:r>
            <w:r w:rsidRPr="005A47FB">
              <w:rPr>
                <w:rFonts w:ascii="Aptos" w:hAnsi="Aptos" w:cstheme="minorBidi"/>
                <w:sz w:val="24"/>
                <w:szCs w:val="24"/>
              </w:rPr>
              <w:t xml:space="preserve"> A detailed CV must be shared to assess past work experience.</w:t>
            </w:r>
          </w:p>
        </w:tc>
        <w:tc>
          <w:tcPr>
            <w:tcW w:w="1404" w:type="dxa"/>
          </w:tcPr>
          <w:p w14:paraId="13CE9734" w14:textId="77777777" w:rsidR="00304674" w:rsidRPr="005A47FB" w:rsidRDefault="00304674" w:rsidP="00660DE9">
            <w:pPr>
              <w:spacing w:line="276" w:lineRule="auto"/>
              <w:jc w:val="center"/>
              <w:rPr>
                <w:rFonts w:ascii="Aptos" w:hAnsi="Aptos" w:cstheme="minorHAnsi"/>
                <w:b/>
                <w:bCs/>
                <w:sz w:val="24"/>
                <w:szCs w:val="24"/>
              </w:rPr>
            </w:pPr>
            <w:r w:rsidRPr="005A47FB">
              <w:rPr>
                <w:rFonts w:ascii="Aptos" w:hAnsi="Aptos" w:cstheme="minorHAnsi"/>
                <w:b/>
                <w:bCs/>
                <w:sz w:val="24"/>
                <w:szCs w:val="24"/>
              </w:rPr>
              <w:t>10</w:t>
            </w:r>
          </w:p>
        </w:tc>
      </w:tr>
      <w:tr w:rsidR="4683BF30" w:rsidRPr="005A47FB" w14:paraId="06600D6D" w14:textId="77777777" w:rsidTr="4683BF30">
        <w:trPr>
          <w:trHeight w:val="300"/>
        </w:trPr>
        <w:tc>
          <w:tcPr>
            <w:tcW w:w="1879" w:type="dxa"/>
            <w:vMerge/>
          </w:tcPr>
          <w:p w14:paraId="624634C3" w14:textId="77777777" w:rsidR="00EE6B21" w:rsidRPr="005A47FB" w:rsidRDefault="00EE6B21">
            <w:pPr>
              <w:rPr>
                <w:rFonts w:ascii="Aptos" w:hAnsi="Aptos"/>
                <w:sz w:val="24"/>
                <w:szCs w:val="24"/>
              </w:rPr>
            </w:pPr>
          </w:p>
        </w:tc>
        <w:tc>
          <w:tcPr>
            <w:tcW w:w="5622" w:type="dxa"/>
          </w:tcPr>
          <w:p w14:paraId="2D27E5A1" w14:textId="45B426A4" w:rsidR="4FE230A7" w:rsidRPr="005A47FB" w:rsidRDefault="4FE230A7" w:rsidP="4683BF30">
            <w:pPr>
              <w:spacing w:line="276" w:lineRule="auto"/>
              <w:jc w:val="both"/>
              <w:rPr>
                <w:rFonts w:ascii="Aptos" w:hAnsi="Aptos" w:cstheme="minorBidi"/>
                <w:sz w:val="24"/>
                <w:szCs w:val="24"/>
                <w:lang w:val="en-US"/>
              </w:rPr>
            </w:pPr>
            <w:r w:rsidRPr="005A47FB">
              <w:rPr>
                <w:rFonts w:ascii="Aptos" w:eastAsiaTheme="minorEastAsia" w:hAnsi="Aptos" w:cstheme="minorBidi"/>
                <w:sz w:val="24"/>
                <w:szCs w:val="24"/>
                <w:lang w:val="en-US" w:eastAsia="en-US"/>
              </w:rPr>
              <w:t>At least the team should have an</w:t>
            </w:r>
            <w:r w:rsidR="6BA4473B" w:rsidRPr="005A47FB">
              <w:rPr>
                <w:rFonts w:ascii="Aptos" w:eastAsiaTheme="minorEastAsia" w:hAnsi="Aptos" w:cstheme="minorBidi"/>
                <w:sz w:val="24"/>
                <w:szCs w:val="24"/>
                <w:lang w:val="en-US" w:eastAsia="en-US"/>
              </w:rPr>
              <w:t xml:space="preserve"> </w:t>
            </w:r>
            <w:r w:rsidR="0DF02B93" w:rsidRPr="005A47FB">
              <w:rPr>
                <w:rFonts w:ascii="Aptos" w:eastAsiaTheme="minorEastAsia" w:hAnsi="Aptos" w:cstheme="minorBidi"/>
                <w:sz w:val="24"/>
                <w:szCs w:val="24"/>
                <w:lang w:val="en-US" w:eastAsia="en-US"/>
              </w:rPr>
              <w:t>Architect</w:t>
            </w:r>
            <w:r w:rsidR="6BA4473B" w:rsidRPr="005A47FB">
              <w:rPr>
                <w:rFonts w:ascii="Aptos" w:eastAsiaTheme="minorEastAsia" w:hAnsi="Aptos" w:cstheme="minorBidi"/>
                <w:sz w:val="24"/>
                <w:szCs w:val="24"/>
                <w:lang w:val="en-US" w:eastAsia="en-US"/>
              </w:rPr>
              <w:t xml:space="preserve"> demonstrate relevant professional experience in system architecture, interoperability standards, data modeling, and component-based system design. </w:t>
            </w:r>
            <w:r w:rsidR="245013FD" w:rsidRPr="005A47FB">
              <w:rPr>
                <w:rFonts w:ascii="Aptos" w:eastAsiaTheme="minorEastAsia" w:hAnsi="Aptos" w:cstheme="minorBidi"/>
                <w:sz w:val="24"/>
                <w:szCs w:val="24"/>
                <w:lang w:val="en-US" w:eastAsia="en-US"/>
              </w:rPr>
              <w:t xml:space="preserve">The architect should have worked on </w:t>
            </w:r>
            <w:r w:rsidR="4938441A" w:rsidRPr="005A47FB">
              <w:rPr>
                <w:rFonts w:ascii="Aptos" w:eastAsiaTheme="minorEastAsia" w:hAnsi="Aptos" w:cstheme="minorBidi"/>
                <w:sz w:val="24"/>
                <w:szCs w:val="24"/>
                <w:lang w:val="en-US" w:eastAsia="en-US"/>
              </w:rPr>
              <w:t>a similar</w:t>
            </w:r>
            <w:r w:rsidR="245013FD" w:rsidRPr="005A47FB">
              <w:rPr>
                <w:rFonts w:ascii="Aptos" w:eastAsiaTheme="minorEastAsia" w:hAnsi="Aptos" w:cstheme="minorBidi"/>
                <w:sz w:val="24"/>
                <w:szCs w:val="24"/>
                <w:lang w:val="en-US" w:eastAsia="en-US"/>
              </w:rPr>
              <w:t xml:space="preserve"> large scale architecture assessment in the past. </w:t>
            </w:r>
            <w:r w:rsidR="6BA4473B" w:rsidRPr="005A47FB">
              <w:rPr>
                <w:rFonts w:ascii="Aptos" w:eastAsiaTheme="minorEastAsia" w:hAnsi="Aptos" w:cstheme="minorBidi"/>
                <w:sz w:val="24"/>
                <w:szCs w:val="24"/>
                <w:lang w:val="en-US" w:eastAsia="en-US"/>
              </w:rPr>
              <w:t>A detailed CV is required to verify capability and coverage of the technical work packages.</w:t>
            </w:r>
          </w:p>
        </w:tc>
        <w:tc>
          <w:tcPr>
            <w:tcW w:w="1404" w:type="dxa"/>
          </w:tcPr>
          <w:p w14:paraId="729B4284" w14:textId="58D2EBDA" w:rsidR="31473422" w:rsidRPr="005A47FB" w:rsidRDefault="31473422" w:rsidP="4683BF30">
            <w:pPr>
              <w:spacing w:line="276" w:lineRule="auto"/>
              <w:jc w:val="center"/>
              <w:rPr>
                <w:rFonts w:ascii="Aptos" w:hAnsi="Aptos" w:cstheme="minorBidi"/>
                <w:b/>
                <w:bCs/>
                <w:sz w:val="24"/>
                <w:szCs w:val="24"/>
              </w:rPr>
            </w:pPr>
            <w:r w:rsidRPr="005A47FB">
              <w:rPr>
                <w:rFonts w:ascii="Aptos" w:hAnsi="Aptos" w:cstheme="minorBidi"/>
                <w:b/>
                <w:bCs/>
                <w:sz w:val="24"/>
                <w:szCs w:val="24"/>
              </w:rPr>
              <w:t>10</w:t>
            </w:r>
          </w:p>
        </w:tc>
      </w:tr>
      <w:tr w:rsidR="00304674" w:rsidRPr="005A47FB" w14:paraId="31A315F3" w14:textId="77777777" w:rsidTr="4683BF30">
        <w:trPr>
          <w:trHeight w:val="1234"/>
        </w:trPr>
        <w:tc>
          <w:tcPr>
            <w:tcW w:w="1879" w:type="dxa"/>
            <w:vMerge/>
          </w:tcPr>
          <w:p w14:paraId="36860D1E" w14:textId="77777777" w:rsidR="00304674" w:rsidRPr="005A47FB" w:rsidRDefault="00304674" w:rsidP="00660DE9">
            <w:pPr>
              <w:spacing w:line="276" w:lineRule="auto"/>
              <w:rPr>
                <w:rFonts w:ascii="Aptos" w:hAnsi="Aptos" w:cstheme="minorHAnsi"/>
                <w:b/>
                <w:bCs/>
                <w:sz w:val="24"/>
                <w:szCs w:val="24"/>
              </w:rPr>
            </w:pPr>
          </w:p>
        </w:tc>
        <w:tc>
          <w:tcPr>
            <w:tcW w:w="5622" w:type="dxa"/>
          </w:tcPr>
          <w:p w14:paraId="4FB1FF74" w14:textId="786E3C32" w:rsidR="00304674" w:rsidRPr="005A47FB" w:rsidRDefault="6B8795B8" w:rsidP="4683BF30">
            <w:pPr>
              <w:spacing w:line="276" w:lineRule="auto"/>
              <w:jc w:val="both"/>
              <w:rPr>
                <w:rFonts w:ascii="Aptos" w:hAnsi="Aptos"/>
                <w:sz w:val="24"/>
                <w:szCs w:val="24"/>
              </w:rPr>
            </w:pPr>
            <w:r w:rsidRPr="005A47FB">
              <w:rPr>
                <w:rFonts w:ascii="Aptos" w:eastAsia="Myriad Pro" w:hAnsi="Aptos" w:cs="Myriad Pro"/>
                <w:sz w:val="24"/>
                <w:szCs w:val="24"/>
                <w:lang w:val="en-US"/>
              </w:rPr>
              <w:t>At least the</w:t>
            </w:r>
            <w:r w:rsidR="7C620CB7" w:rsidRPr="005A47FB">
              <w:rPr>
                <w:rFonts w:ascii="Aptos" w:eastAsia="Myriad Pro" w:hAnsi="Aptos" w:cs="Myriad Pro"/>
                <w:sz w:val="24"/>
                <w:szCs w:val="24"/>
                <w:lang w:val="en-US"/>
              </w:rPr>
              <w:t xml:space="preserve"> team should have</w:t>
            </w:r>
            <w:r w:rsidRPr="005A47FB">
              <w:rPr>
                <w:rFonts w:ascii="Aptos" w:eastAsia="Myriad Pro" w:hAnsi="Aptos" w:cs="Myriad Pro"/>
                <w:sz w:val="24"/>
                <w:szCs w:val="24"/>
                <w:lang w:val="en-US"/>
              </w:rPr>
              <w:t xml:space="preserve"> </w:t>
            </w:r>
            <w:r w:rsidR="61352B8A" w:rsidRPr="005A47FB">
              <w:rPr>
                <w:rFonts w:ascii="Aptos" w:eastAsia="Myriad Pro" w:hAnsi="Aptos" w:cs="Myriad Pro"/>
                <w:sz w:val="24"/>
                <w:szCs w:val="24"/>
                <w:lang w:val="en-US"/>
              </w:rPr>
              <w:t>a Governance</w:t>
            </w:r>
            <w:r w:rsidR="06C716F6" w:rsidRPr="005A47FB">
              <w:rPr>
                <w:rFonts w:ascii="Aptos" w:eastAsia="Myriad Pro" w:hAnsi="Aptos" w:cs="Myriad Pro"/>
                <w:sz w:val="24"/>
                <w:szCs w:val="24"/>
                <w:lang w:val="en-US"/>
              </w:rPr>
              <w:t xml:space="preserve"> </w:t>
            </w:r>
            <w:r w:rsidR="7220669F" w:rsidRPr="005A47FB">
              <w:rPr>
                <w:rFonts w:ascii="Aptos" w:eastAsia="Myriad Pro" w:hAnsi="Aptos" w:cs="Myriad Pro"/>
                <w:sz w:val="24"/>
                <w:szCs w:val="24"/>
                <w:lang w:val="en-US"/>
              </w:rPr>
              <w:t>Expert with demonstrated</w:t>
            </w:r>
            <w:r w:rsidR="06C716F6" w:rsidRPr="005A47FB">
              <w:rPr>
                <w:rFonts w:ascii="Aptos" w:eastAsia="Myriad Pro" w:hAnsi="Aptos" w:cs="Myriad Pro"/>
                <w:sz w:val="24"/>
                <w:szCs w:val="24"/>
                <w:lang w:val="en-US"/>
              </w:rPr>
              <w:t xml:space="preserve"> experience in digital governance frameworks, policy development, regulatory alignment, and coordination of multi-stakeholder digital programmes. They should show </w:t>
            </w:r>
            <w:r w:rsidR="2AFEAB7F" w:rsidRPr="005A47FB">
              <w:rPr>
                <w:rFonts w:ascii="Aptos" w:eastAsia="Myriad Pro" w:hAnsi="Aptos" w:cs="Myriad Pro"/>
                <w:sz w:val="24"/>
                <w:szCs w:val="24"/>
                <w:lang w:val="en-US"/>
              </w:rPr>
              <w:t>the ability</w:t>
            </w:r>
            <w:r w:rsidR="06C716F6" w:rsidRPr="005A47FB">
              <w:rPr>
                <w:rFonts w:ascii="Aptos" w:eastAsia="Myriad Pro" w:hAnsi="Aptos" w:cs="Myriad Pro"/>
                <w:sz w:val="24"/>
                <w:szCs w:val="24"/>
                <w:lang w:val="en-US"/>
              </w:rPr>
              <w:t xml:space="preserve"> to translate DPI principles into institutional processes and operational guidance. A similar experience in the past is an added advantage. A detailed CV is required </w:t>
            </w:r>
            <w:r w:rsidR="06C716F6" w:rsidRPr="005A47FB">
              <w:rPr>
                <w:rFonts w:ascii="Aptos" w:eastAsia="Myriad Pro" w:hAnsi="Aptos" w:cs="Myriad Pro"/>
                <w:sz w:val="24"/>
                <w:szCs w:val="24"/>
                <w:lang w:val="en-US"/>
              </w:rPr>
              <w:lastRenderedPageBreak/>
              <w:t>to verify suitability and coverage of governance-related work packages.</w:t>
            </w:r>
          </w:p>
        </w:tc>
        <w:tc>
          <w:tcPr>
            <w:tcW w:w="1404" w:type="dxa"/>
          </w:tcPr>
          <w:p w14:paraId="7AA1F0E2" w14:textId="2AF16980" w:rsidR="00304674" w:rsidRPr="005A47FB" w:rsidRDefault="06C716F6" w:rsidP="4683BF30">
            <w:pPr>
              <w:spacing w:line="276" w:lineRule="auto"/>
              <w:jc w:val="center"/>
              <w:rPr>
                <w:rFonts w:ascii="Aptos" w:hAnsi="Aptos" w:cstheme="minorBidi"/>
                <w:b/>
                <w:bCs/>
                <w:sz w:val="24"/>
                <w:szCs w:val="24"/>
              </w:rPr>
            </w:pPr>
            <w:r w:rsidRPr="005A47FB">
              <w:rPr>
                <w:rFonts w:ascii="Aptos" w:hAnsi="Aptos" w:cstheme="minorBidi"/>
                <w:b/>
                <w:bCs/>
                <w:sz w:val="24"/>
                <w:szCs w:val="24"/>
              </w:rPr>
              <w:lastRenderedPageBreak/>
              <w:t>10</w:t>
            </w:r>
          </w:p>
        </w:tc>
      </w:tr>
      <w:tr w:rsidR="00304674" w:rsidRPr="005A47FB" w14:paraId="29567E38" w14:textId="77777777" w:rsidTr="4683BF30">
        <w:trPr>
          <w:trHeight w:val="993"/>
        </w:trPr>
        <w:tc>
          <w:tcPr>
            <w:tcW w:w="1879" w:type="dxa"/>
            <w:vMerge w:val="restart"/>
          </w:tcPr>
          <w:p w14:paraId="588DCAE4" w14:textId="77777777" w:rsidR="00304674" w:rsidRPr="005A47FB" w:rsidRDefault="00304674" w:rsidP="00660DE9">
            <w:pPr>
              <w:spacing w:line="276" w:lineRule="auto"/>
              <w:rPr>
                <w:rFonts w:ascii="Aptos" w:hAnsi="Aptos" w:cstheme="minorHAnsi"/>
                <w:b/>
                <w:bCs/>
                <w:sz w:val="24"/>
                <w:szCs w:val="24"/>
              </w:rPr>
            </w:pPr>
            <w:r w:rsidRPr="005A47FB">
              <w:rPr>
                <w:rFonts w:ascii="Aptos" w:hAnsi="Aptos" w:cstheme="minorHAnsi"/>
                <w:b/>
                <w:bCs/>
                <w:sz w:val="24"/>
                <w:szCs w:val="24"/>
              </w:rPr>
              <w:t>Methodology and approach</w:t>
            </w:r>
          </w:p>
        </w:tc>
        <w:tc>
          <w:tcPr>
            <w:tcW w:w="5622" w:type="dxa"/>
          </w:tcPr>
          <w:p w14:paraId="52AD6ED5" w14:textId="534046B6" w:rsidR="00304674" w:rsidRPr="005A47FB" w:rsidRDefault="45522F8D" w:rsidP="00660DE9">
            <w:pPr>
              <w:spacing w:line="276" w:lineRule="auto"/>
              <w:jc w:val="both"/>
              <w:rPr>
                <w:rFonts w:ascii="Aptos" w:hAnsi="Aptos"/>
                <w:sz w:val="24"/>
                <w:szCs w:val="24"/>
              </w:rPr>
            </w:pPr>
            <w:r w:rsidRPr="005A47FB">
              <w:rPr>
                <w:rFonts w:ascii="Aptos" w:hAnsi="Aptos"/>
                <w:sz w:val="24"/>
                <w:szCs w:val="24"/>
              </w:rPr>
              <w:t xml:space="preserve">Clarity, feasibility, and completeness of the firm’s proposed approach to deliver </w:t>
            </w:r>
            <w:r w:rsidR="3C735474" w:rsidRPr="005A47FB">
              <w:rPr>
                <w:rFonts w:ascii="Aptos" w:hAnsi="Aptos"/>
                <w:sz w:val="24"/>
                <w:szCs w:val="24"/>
              </w:rPr>
              <w:t>all</w:t>
            </w:r>
            <w:r w:rsidRPr="005A47FB">
              <w:rPr>
                <w:rFonts w:ascii="Aptos" w:hAnsi="Aptos"/>
                <w:sz w:val="24"/>
                <w:szCs w:val="24"/>
              </w:rPr>
              <w:t xml:space="preserve"> work packages (semantic data, architecture </w:t>
            </w:r>
            <w:r w:rsidR="7FD9B9D3" w:rsidRPr="005A47FB">
              <w:rPr>
                <w:rFonts w:ascii="Aptos" w:hAnsi="Aptos"/>
                <w:sz w:val="24"/>
                <w:szCs w:val="24"/>
              </w:rPr>
              <w:t>assessment,</w:t>
            </w:r>
            <w:r w:rsidRPr="005A47FB">
              <w:rPr>
                <w:rFonts w:ascii="Aptos" w:hAnsi="Aptos"/>
                <w:sz w:val="24"/>
                <w:szCs w:val="24"/>
              </w:rPr>
              <w:t xml:space="preserve"> capacity </w:t>
            </w:r>
            <w:r w:rsidR="1EAB3CB0" w:rsidRPr="005A47FB">
              <w:rPr>
                <w:rFonts w:ascii="Aptos" w:hAnsi="Aptos"/>
                <w:sz w:val="24"/>
                <w:szCs w:val="24"/>
              </w:rPr>
              <w:t>building)</w:t>
            </w:r>
            <w:r w:rsidRPr="005A47FB">
              <w:rPr>
                <w:rFonts w:ascii="Aptos" w:hAnsi="Aptos"/>
                <w:sz w:val="24"/>
                <w:szCs w:val="24"/>
              </w:rPr>
              <w:t>.</w:t>
            </w:r>
          </w:p>
        </w:tc>
        <w:tc>
          <w:tcPr>
            <w:tcW w:w="1404" w:type="dxa"/>
          </w:tcPr>
          <w:p w14:paraId="6281D1B2" w14:textId="5E3F53D0" w:rsidR="00304674" w:rsidRPr="005A47FB" w:rsidRDefault="45522F8D" w:rsidP="4683BF30">
            <w:pPr>
              <w:spacing w:line="276" w:lineRule="auto"/>
              <w:jc w:val="center"/>
              <w:rPr>
                <w:rFonts w:ascii="Aptos" w:hAnsi="Aptos" w:cstheme="minorBidi"/>
                <w:b/>
                <w:bCs/>
                <w:sz w:val="24"/>
                <w:szCs w:val="24"/>
              </w:rPr>
            </w:pPr>
            <w:r w:rsidRPr="005A47FB">
              <w:rPr>
                <w:rFonts w:ascii="Aptos" w:hAnsi="Aptos" w:cstheme="minorBidi"/>
                <w:b/>
                <w:bCs/>
                <w:sz w:val="24"/>
                <w:szCs w:val="24"/>
              </w:rPr>
              <w:t>1</w:t>
            </w:r>
            <w:r w:rsidR="2648AC9D" w:rsidRPr="005A47FB">
              <w:rPr>
                <w:rFonts w:ascii="Aptos" w:hAnsi="Aptos" w:cstheme="minorBidi"/>
                <w:b/>
                <w:bCs/>
                <w:sz w:val="24"/>
                <w:szCs w:val="24"/>
              </w:rPr>
              <w:t>5</w:t>
            </w:r>
          </w:p>
        </w:tc>
      </w:tr>
      <w:tr w:rsidR="00304674" w:rsidRPr="005A47FB" w14:paraId="24D9CFC8" w14:textId="77777777" w:rsidTr="4683BF30">
        <w:trPr>
          <w:trHeight w:val="909"/>
        </w:trPr>
        <w:tc>
          <w:tcPr>
            <w:tcW w:w="1879" w:type="dxa"/>
            <w:vMerge/>
          </w:tcPr>
          <w:p w14:paraId="7634FB0A" w14:textId="77777777" w:rsidR="00304674" w:rsidRPr="005A47FB" w:rsidRDefault="00304674" w:rsidP="00660DE9">
            <w:pPr>
              <w:spacing w:line="276" w:lineRule="auto"/>
              <w:rPr>
                <w:rFonts w:ascii="Aptos" w:hAnsi="Aptos" w:cstheme="minorHAnsi"/>
                <w:b/>
                <w:bCs/>
                <w:sz w:val="24"/>
                <w:szCs w:val="24"/>
              </w:rPr>
            </w:pPr>
          </w:p>
        </w:tc>
        <w:tc>
          <w:tcPr>
            <w:tcW w:w="5622" w:type="dxa"/>
          </w:tcPr>
          <w:p w14:paraId="698FA086" w14:textId="1B69C3E5" w:rsidR="00304674" w:rsidRPr="005A47FB" w:rsidRDefault="45522F8D" w:rsidP="00660DE9">
            <w:pPr>
              <w:spacing w:line="276" w:lineRule="auto"/>
              <w:jc w:val="both"/>
              <w:rPr>
                <w:rFonts w:ascii="Aptos" w:hAnsi="Aptos"/>
                <w:sz w:val="24"/>
                <w:szCs w:val="24"/>
              </w:rPr>
            </w:pPr>
            <w:r w:rsidRPr="005A47FB">
              <w:rPr>
                <w:rFonts w:ascii="Aptos" w:hAnsi="Aptos"/>
                <w:sz w:val="24"/>
                <w:szCs w:val="24"/>
              </w:rPr>
              <w:t xml:space="preserve">Clarity on the workplan, </w:t>
            </w:r>
            <w:r w:rsidR="00C736EC" w:rsidRPr="005A47FB">
              <w:rPr>
                <w:rFonts w:ascii="Aptos" w:hAnsi="Aptos"/>
                <w:sz w:val="24"/>
                <w:szCs w:val="24"/>
              </w:rPr>
              <w:t>timelines,</w:t>
            </w:r>
            <w:r w:rsidRPr="005A47FB">
              <w:rPr>
                <w:rFonts w:ascii="Aptos" w:hAnsi="Aptos"/>
                <w:sz w:val="24"/>
                <w:szCs w:val="24"/>
              </w:rPr>
              <w:t xml:space="preserve"> and stakeholder engagement approach.</w:t>
            </w:r>
          </w:p>
        </w:tc>
        <w:tc>
          <w:tcPr>
            <w:tcW w:w="1404" w:type="dxa"/>
          </w:tcPr>
          <w:p w14:paraId="460E121D" w14:textId="32B99AE2" w:rsidR="00304674" w:rsidRPr="005A47FB" w:rsidRDefault="03E7F247" w:rsidP="4683BF30">
            <w:pPr>
              <w:spacing w:line="276" w:lineRule="auto"/>
              <w:jc w:val="center"/>
              <w:rPr>
                <w:rFonts w:ascii="Aptos" w:hAnsi="Aptos" w:cstheme="minorBidi"/>
                <w:b/>
                <w:bCs/>
                <w:sz w:val="24"/>
                <w:szCs w:val="24"/>
              </w:rPr>
            </w:pPr>
            <w:r w:rsidRPr="005A47FB">
              <w:rPr>
                <w:rFonts w:ascii="Aptos" w:hAnsi="Aptos" w:cstheme="minorBidi"/>
                <w:b/>
                <w:bCs/>
                <w:sz w:val="24"/>
                <w:szCs w:val="24"/>
              </w:rPr>
              <w:t>5</w:t>
            </w:r>
          </w:p>
        </w:tc>
      </w:tr>
      <w:tr w:rsidR="00304674" w:rsidRPr="005A47FB" w14:paraId="419B9DA5" w14:textId="77777777" w:rsidTr="4683BF30">
        <w:trPr>
          <w:trHeight w:val="1205"/>
        </w:trPr>
        <w:tc>
          <w:tcPr>
            <w:tcW w:w="1879" w:type="dxa"/>
            <w:vMerge/>
          </w:tcPr>
          <w:p w14:paraId="5304FF0D" w14:textId="77777777" w:rsidR="00304674" w:rsidRPr="005A47FB" w:rsidRDefault="00304674" w:rsidP="00660DE9">
            <w:pPr>
              <w:spacing w:line="276" w:lineRule="auto"/>
              <w:rPr>
                <w:rFonts w:ascii="Aptos" w:hAnsi="Aptos" w:cstheme="minorHAnsi"/>
                <w:b/>
                <w:bCs/>
                <w:sz w:val="24"/>
                <w:szCs w:val="24"/>
              </w:rPr>
            </w:pPr>
          </w:p>
        </w:tc>
        <w:tc>
          <w:tcPr>
            <w:tcW w:w="5622" w:type="dxa"/>
          </w:tcPr>
          <w:p w14:paraId="01B975EF" w14:textId="77777777" w:rsidR="00304674" w:rsidRPr="005A47FB" w:rsidRDefault="00304674" w:rsidP="00660DE9">
            <w:pPr>
              <w:spacing w:line="276" w:lineRule="auto"/>
              <w:jc w:val="both"/>
              <w:rPr>
                <w:rFonts w:ascii="Aptos" w:hAnsi="Aptos"/>
                <w:sz w:val="24"/>
                <w:szCs w:val="24"/>
              </w:rPr>
            </w:pPr>
            <w:r w:rsidRPr="005A47FB">
              <w:rPr>
                <w:rFonts w:ascii="Aptos" w:hAnsi="Aptos"/>
                <w:sz w:val="24"/>
                <w:szCs w:val="24"/>
              </w:rPr>
              <w:t>Understanding of DPI objectives in the technical offer including modularity, interoperability, reusability, and overall alignment with DPI principles, combined with a creative, practical approach to ensure high-quality project delivery within the specified timelines.</w:t>
            </w:r>
            <w:r w:rsidRPr="005A47FB">
              <w:rPr>
                <w:rFonts w:ascii="Aptos" w:hAnsi="Aptos"/>
                <w:sz w:val="24"/>
                <w:szCs w:val="24"/>
              </w:rPr>
              <w:br/>
            </w:r>
          </w:p>
        </w:tc>
        <w:tc>
          <w:tcPr>
            <w:tcW w:w="1404" w:type="dxa"/>
          </w:tcPr>
          <w:p w14:paraId="42EE0DFE" w14:textId="77777777" w:rsidR="00304674" w:rsidRPr="005A47FB" w:rsidRDefault="00304674" w:rsidP="00660DE9">
            <w:pPr>
              <w:spacing w:line="276" w:lineRule="auto"/>
              <w:jc w:val="center"/>
              <w:rPr>
                <w:rFonts w:ascii="Aptos" w:hAnsi="Aptos" w:cstheme="minorHAnsi"/>
                <w:b/>
                <w:bCs/>
                <w:sz w:val="24"/>
                <w:szCs w:val="24"/>
              </w:rPr>
            </w:pPr>
            <w:r w:rsidRPr="005A47FB">
              <w:rPr>
                <w:rFonts w:ascii="Aptos" w:hAnsi="Aptos" w:cstheme="minorHAnsi"/>
                <w:b/>
                <w:bCs/>
                <w:sz w:val="24"/>
                <w:szCs w:val="24"/>
              </w:rPr>
              <w:t>10</w:t>
            </w:r>
          </w:p>
        </w:tc>
      </w:tr>
      <w:tr w:rsidR="00304674" w:rsidRPr="005A47FB" w14:paraId="09CBE8B1" w14:textId="77777777" w:rsidTr="4683BF30">
        <w:trPr>
          <w:trHeight w:val="300"/>
        </w:trPr>
        <w:tc>
          <w:tcPr>
            <w:tcW w:w="7501" w:type="dxa"/>
            <w:gridSpan w:val="2"/>
            <w:shd w:val="clear" w:color="auto" w:fill="E2EFD9" w:themeFill="accent6" w:themeFillTint="33"/>
          </w:tcPr>
          <w:p w14:paraId="09FBA1A8" w14:textId="77777777" w:rsidR="00304674" w:rsidRPr="005A47FB" w:rsidRDefault="00304674" w:rsidP="00660DE9">
            <w:pPr>
              <w:spacing w:line="276" w:lineRule="auto"/>
              <w:jc w:val="both"/>
              <w:rPr>
                <w:rFonts w:ascii="Aptos" w:hAnsi="Aptos" w:cstheme="minorHAnsi"/>
                <w:b/>
                <w:bCs/>
                <w:sz w:val="24"/>
                <w:szCs w:val="24"/>
              </w:rPr>
            </w:pPr>
            <w:r w:rsidRPr="005A47FB">
              <w:rPr>
                <w:rFonts w:ascii="Aptos" w:hAnsi="Aptos" w:cstheme="minorHAnsi"/>
                <w:b/>
                <w:bCs/>
                <w:sz w:val="24"/>
                <w:szCs w:val="24"/>
              </w:rPr>
              <w:t>Sub-Total Technical</w:t>
            </w:r>
          </w:p>
        </w:tc>
        <w:tc>
          <w:tcPr>
            <w:tcW w:w="1404" w:type="dxa"/>
            <w:shd w:val="clear" w:color="auto" w:fill="E2EFD9" w:themeFill="accent6" w:themeFillTint="33"/>
          </w:tcPr>
          <w:p w14:paraId="15754DED" w14:textId="77777777" w:rsidR="00304674" w:rsidRPr="005A47FB" w:rsidRDefault="00304674" w:rsidP="00660DE9">
            <w:pPr>
              <w:spacing w:line="276" w:lineRule="auto"/>
              <w:jc w:val="center"/>
              <w:rPr>
                <w:rFonts w:ascii="Aptos" w:hAnsi="Aptos" w:cstheme="minorHAnsi"/>
                <w:b/>
                <w:bCs/>
                <w:sz w:val="24"/>
                <w:szCs w:val="24"/>
              </w:rPr>
            </w:pPr>
            <w:r w:rsidRPr="005A47FB">
              <w:rPr>
                <w:rFonts w:ascii="Aptos" w:hAnsi="Aptos" w:cstheme="minorHAnsi"/>
                <w:b/>
                <w:bCs/>
                <w:sz w:val="24"/>
                <w:szCs w:val="24"/>
              </w:rPr>
              <w:t>80</w:t>
            </w:r>
          </w:p>
          <w:p w14:paraId="503B30CC" w14:textId="77777777" w:rsidR="00304674" w:rsidRPr="005A47FB" w:rsidRDefault="00304674" w:rsidP="00660DE9">
            <w:pPr>
              <w:spacing w:line="276" w:lineRule="auto"/>
              <w:jc w:val="center"/>
              <w:rPr>
                <w:rFonts w:ascii="Aptos" w:hAnsi="Aptos" w:cstheme="minorHAnsi"/>
                <w:b/>
                <w:bCs/>
                <w:sz w:val="24"/>
                <w:szCs w:val="24"/>
              </w:rPr>
            </w:pPr>
          </w:p>
        </w:tc>
      </w:tr>
      <w:tr w:rsidR="00304674" w:rsidRPr="005A47FB" w14:paraId="28F4A1E5" w14:textId="77777777" w:rsidTr="4683BF30">
        <w:trPr>
          <w:trHeight w:val="300"/>
        </w:trPr>
        <w:tc>
          <w:tcPr>
            <w:tcW w:w="7501" w:type="dxa"/>
            <w:gridSpan w:val="2"/>
            <w:shd w:val="clear" w:color="auto" w:fill="E2EFD9" w:themeFill="accent6" w:themeFillTint="33"/>
          </w:tcPr>
          <w:p w14:paraId="6EAA74F6" w14:textId="77777777" w:rsidR="00304674" w:rsidRPr="005A47FB" w:rsidRDefault="00304674" w:rsidP="00660DE9">
            <w:pPr>
              <w:spacing w:line="276" w:lineRule="auto"/>
              <w:jc w:val="both"/>
              <w:rPr>
                <w:rFonts w:ascii="Aptos" w:hAnsi="Aptos" w:cstheme="minorHAnsi"/>
                <w:b/>
                <w:bCs/>
                <w:sz w:val="24"/>
                <w:szCs w:val="24"/>
              </w:rPr>
            </w:pPr>
            <w:r w:rsidRPr="005A47FB">
              <w:rPr>
                <w:rFonts w:ascii="Aptos" w:hAnsi="Aptos" w:cstheme="minorHAnsi"/>
                <w:b/>
                <w:bCs/>
                <w:sz w:val="24"/>
                <w:szCs w:val="24"/>
              </w:rPr>
              <w:t>Total for Financial proposal (Value for money based on fee rates, inputs, and total costs of the assignment)</w:t>
            </w:r>
          </w:p>
        </w:tc>
        <w:tc>
          <w:tcPr>
            <w:tcW w:w="1404" w:type="dxa"/>
            <w:shd w:val="clear" w:color="auto" w:fill="E2EFD9" w:themeFill="accent6" w:themeFillTint="33"/>
          </w:tcPr>
          <w:p w14:paraId="1C55F715" w14:textId="77777777" w:rsidR="00304674" w:rsidRPr="005A47FB" w:rsidRDefault="00304674" w:rsidP="00660DE9">
            <w:pPr>
              <w:spacing w:line="276" w:lineRule="auto"/>
              <w:jc w:val="center"/>
              <w:rPr>
                <w:rFonts w:ascii="Aptos" w:hAnsi="Aptos" w:cstheme="minorHAnsi"/>
                <w:b/>
                <w:bCs/>
                <w:sz w:val="24"/>
                <w:szCs w:val="24"/>
              </w:rPr>
            </w:pPr>
            <w:r w:rsidRPr="005A47FB">
              <w:rPr>
                <w:rFonts w:ascii="Aptos" w:hAnsi="Aptos" w:cstheme="minorHAnsi"/>
                <w:b/>
                <w:bCs/>
                <w:sz w:val="24"/>
                <w:szCs w:val="24"/>
              </w:rPr>
              <w:t>20</w:t>
            </w:r>
          </w:p>
        </w:tc>
      </w:tr>
      <w:tr w:rsidR="00304674" w:rsidRPr="005A47FB" w14:paraId="6BC3DD6F" w14:textId="77777777" w:rsidTr="4683BF30">
        <w:trPr>
          <w:trHeight w:val="300"/>
        </w:trPr>
        <w:tc>
          <w:tcPr>
            <w:tcW w:w="7501" w:type="dxa"/>
            <w:gridSpan w:val="2"/>
            <w:shd w:val="clear" w:color="auto" w:fill="E2EFD9" w:themeFill="accent6" w:themeFillTint="33"/>
          </w:tcPr>
          <w:p w14:paraId="4BF389AF" w14:textId="77777777" w:rsidR="00304674" w:rsidRPr="005A47FB" w:rsidRDefault="00304674" w:rsidP="00660DE9">
            <w:pPr>
              <w:spacing w:line="276" w:lineRule="auto"/>
              <w:jc w:val="both"/>
              <w:rPr>
                <w:rFonts w:ascii="Aptos" w:hAnsi="Aptos" w:cstheme="minorHAnsi"/>
                <w:b/>
                <w:bCs/>
                <w:sz w:val="24"/>
                <w:szCs w:val="24"/>
              </w:rPr>
            </w:pPr>
            <w:r w:rsidRPr="005A47FB">
              <w:rPr>
                <w:rFonts w:ascii="Aptos" w:hAnsi="Aptos" w:cstheme="minorHAnsi"/>
                <w:b/>
                <w:bCs/>
                <w:sz w:val="24"/>
                <w:szCs w:val="24"/>
              </w:rPr>
              <w:t>Total</w:t>
            </w:r>
          </w:p>
        </w:tc>
        <w:tc>
          <w:tcPr>
            <w:tcW w:w="1404" w:type="dxa"/>
            <w:shd w:val="clear" w:color="auto" w:fill="E2EFD9" w:themeFill="accent6" w:themeFillTint="33"/>
          </w:tcPr>
          <w:p w14:paraId="58F5E0F4" w14:textId="77777777" w:rsidR="00304674" w:rsidRPr="005A47FB" w:rsidRDefault="45522F8D" w:rsidP="4683BF30">
            <w:pPr>
              <w:spacing w:line="276" w:lineRule="auto"/>
              <w:jc w:val="center"/>
              <w:rPr>
                <w:rFonts w:ascii="Aptos" w:hAnsi="Aptos" w:cstheme="minorBidi"/>
                <w:b/>
                <w:bCs/>
                <w:sz w:val="24"/>
                <w:szCs w:val="24"/>
              </w:rPr>
            </w:pPr>
            <w:r w:rsidRPr="005A47FB">
              <w:rPr>
                <w:rFonts w:ascii="Aptos" w:hAnsi="Aptos" w:cstheme="minorBidi"/>
                <w:b/>
                <w:bCs/>
                <w:sz w:val="24"/>
                <w:szCs w:val="24"/>
              </w:rPr>
              <w:t>100</w:t>
            </w:r>
          </w:p>
        </w:tc>
      </w:tr>
    </w:tbl>
    <w:p w14:paraId="5412E1A3" w14:textId="77777777" w:rsidR="00304674" w:rsidRPr="005A47FB" w:rsidRDefault="00304674" w:rsidP="00304674">
      <w:pPr>
        <w:jc w:val="both"/>
        <w:rPr>
          <w:rFonts w:ascii="Aptos" w:hAnsi="Aptos" w:cs="Calibri"/>
          <w:sz w:val="24"/>
          <w:szCs w:val="24"/>
        </w:rPr>
      </w:pPr>
    </w:p>
    <w:p w14:paraId="7366FCDC" w14:textId="77777777" w:rsidR="00304674" w:rsidRPr="005A47FB" w:rsidRDefault="00304674" w:rsidP="00304674">
      <w:pPr>
        <w:jc w:val="both"/>
        <w:rPr>
          <w:rFonts w:ascii="Aptos" w:hAnsi="Aptos" w:cs="Calibri"/>
          <w:sz w:val="24"/>
          <w:szCs w:val="24"/>
        </w:rPr>
      </w:pPr>
    </w:p>
    <w:bookmarkEnd w:id="0"/>
    <w:p w14:paraId="10904944" w14:textId="77777777" w:rsidR="00304674" w:rsidRPr="005A47FB" w:rsidRDefault="00304674">
      <w:pPr>
        <w:rPr>
          <w:rFonts w:ascii="Aptos" w:hAnsi="Aptos" w:cstheme="majorHAnsi"/>
          <w:b/>
          <w:sz w:val="24"/>
          <w:szCs w:val="24"/>
          <w:u w:val="single"/>
        </w:rPr>
      </w:pPr>
    </w:p>
    <w:sectPr w:rsidR="00304674" w:rsidRPr="005A47FB" w:rsidSect="0056393D">
      <w:headerReference w:type="even" r:id="rId15"/>
      <w:headerReference w:type="default" r:id="rId16"/>
      <w:footerReference w:type="even" r:id="rId17"/>
      <w:footerReference w:type="default" r:id="rId18"/>
      <w:headerReference w:type="first" r:id="rId19"/>
      <w:footerReference w:type="first" r:id="rId20"/>
      <w:pgSz w:w="11906" w:h="16838" w:code="9"/>
      <w:pgMar w:top="2520" w:right="1440" w:bottom="19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080E" w14:textId="77777777" w:rsidR="00482D43" w:rsidRDefault="00482D43" w:rsidP="008573DF">
      <w:pPr>
        <w:spacing w:after="0" w:line="240" w:lineRule="auto"/>
      </w:pPr>
      <w:r>
        <w:separator/>
      </w:r>
    </w:p>
  </w:endnote>
  <w:endnote w:type="continuationSeparator" w:id="0">
    <w:p w14:paraId="6A8C0A69" w14:textId="77777777" w:rsidR="00482D43" w:rsidRDefault="00482D43" w:rsidP="008573DF">
      <w:pPr>
        <w:spacing w:after="0" w:line="240" w:lineRule="auto"/>
      </w:pPr>
      <w:r>
        <w:continuationSeparator/>
      </w:r>
    </w:p>
  </w:endnote>
  <w:endnote w:type="continuationNotice" w:id="1">
    <w:p w14:paraId="3780C842" w14:textId="77777777" w:rsidR="00482D43" w:rsidRDefault="00482D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45 Ligh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4723" w14:textId="77777777" w:rsidR="005A47FB" w:rsidRDefault="005A4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555C" w14:textId="77777777" w:rsidR="005A47FB" w:rsidRDefault="005A4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BFF4" w14:textId="77777777" w:rsidR="005A47FB" w:rsidRDefault="005A4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8873B" w14:textId="77777777" w:rsidR="00482D43" w:rsidRDefault="00482D43" w:rsidP="008573DF">
      <w:pPr>
        <w:spacing w:after="0" w:line="240" w:lineRule="auto"/>
      </w:pPr>
      <w:r>
        <w:separator/>
      </w:r>
    </w:p>
  </w:footnote>
  <w:footnote w:type="continuationSeparator" w:id="0">
    <w:p w14:paraId="4916CFDE" w14:textId="77777777" w:rsidR="00482D43" w:rsidRDefault="00482D43" w:rsidP="008573DF">
      <w:pPr>
        <w:spacing w:after="0" w:line="240" w:lineRule="auto"/>
      </w:pPr>
      <w:r>
        <w:continuationSeparator/>
      </w:r>
    </w:p>
  </w:footnote>
  <w:footnote w:type="continuationNotice" w:id="1">
    <w:p w14:paraId="7D01C63C" w14:textId="77777777" w:rsidR="00482D43" w:rsidRDefault="00482D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6EDD" w14:textId="77777777" w:rsidR="005A47FB" w:rsidRDefault="005A4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3E3E" w14:textId="09D291A8" w:rsidR="008573DF" w:rsidRDefault="005A47FB">
    <w:pPr>
      <w:pStyle w:val="Header"/>
    </w:pPr>
    <w:r>
      <w:rPr>
        <w:noProof/>
      </w:rPr>
      <w:drawing>
        <wp:anchor distT="0" distB="0" distL="114300" distR="114300" simplePos="0" relativeHeight="251659264" behindDoc="1" locked="0" layoutInCell="1" allowOverlap="1" wp14:anchorId="6E2A8590" wp14:editId="024A411F">
          <wp:simplePos x="0" y="0"/>
          <wp:positionH relativeFrom="margin">
            <wp:align>center</wp:align>
          </wp:positionH>
          <wp:positionV relativeFrom="paragraph">
            <wp:posOffset>-612842</wp:posOffset>
          </wp:positionV>
          <wp:extent cx="7605390" cy="10749804"/>
          <wp:effectExtent l="0" t="0" r="0" b="0"/>
          <wp:wrapNone/>
          <wp:docPr id="34208536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85363"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5390" cy="1074980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E3E0" w14:textId="77777777" w:rsidR="005A47FB" w:rsidRDefault="005A4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211"/>
    <w:multiLevelType w:val="multilevel"/>
    <w:tmpl w:val="212A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C596B"/>
    <w:multiLevelType w:val="multilevel"/>
    <w:tmpl w:val="3C422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A26B7"/>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 w15:restartNumberingAfterBreak="0">
    <w:nsid w:val="155B703B"/>
    <w:multiLevelType w:val="multilevel"/>
    <w:tmpl w:val="AAE6D208"/>
    <w:lvl w:ilvl="0">
      <w:start w:val="1"/>
      <w:numFmt w:val="decimal"/>
      <w:lvlText w:val="%1."/>
      <w:lvlJc w:val="left"/>
      <w:pPr>
        <w:ind w:left="408" w:hanging="408"/>
      </w:pPr>
      <w:rPr>
        <w:rFonts w:cs="Calibri" w:hint="default"/>
      </w:rPr>
    </w:lvl>
    <w:lvl w:ilvl="1">
      <w:start w:val="1"/>
      <w:numFmt w:val="decimal"/>
      <w:lvlText w:val="%1.%2."/>
      <w:lvlJc w:val="left"/>
      <w:pPr>
        <w:ind w:left="720" w:hanging="72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4" w15:restartNumberingAfterBreak="0">
    <w:nsid w:val="1F582826"/>
    <w:multiLevelType w:val="multilevel"/>
    <w:tmpl w:val="0074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7643E"/>
    <w:multiLevelType w:val="multilevel"/>
    <w:tmpl w:val="463CCA02"/>
    <w:lvl w:ilvl="0">
      <w:start w:val="1"/>
      <w:numFmt w:val="decimal"/>
      <w:lvlText w:val="%1."/>
      <w:legacy w:legacy="1" w:legacySpace="120" w:legacyIndent="360"/>
      <w:lvlJc w:val="left"/>
      <w:pPr>
        <w:ind w:left="360" w:hanging="360"/>
      </w:pPr>
      <w:rPr>
        <w:rFonts w:cs="Times New Roman"/>
        <w:color w:val="auto"/>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6" w15:restartNumberingAfterBreak="0">
    <w:nsid w:val="2C36486E"/>
    <w:multiLevelType w:val="multilevel"/>
    <w:tmpl w:val="D5C80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33712"/>
    <w:multiLevelType w:val="multilevel"/>
    <w:tmpl w:val="F1B4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C508E"/>
    <w:multiLevelType w:val="multilevel"/>
    <w:tmpl w:val="1778B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D5149"/>
    <w:multiLevelType w:val="hybridMultilevel"/>
    <w:tmpl w:val="BAAE1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06922"/>
    <w:multiLevelType w:val="hybridMultilevel"/>
    <w:tmpl w:val="FAD436C8"/>
    <w:lvl w:ilvl="0" w:tplc="F6B6686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323F68DB"/>
    <w:multiLevelType w:val="hybridMultilevel"/>
    <w:tmpl w:val="2236B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353CD"/>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3" w15:restartNumberingAfterBreak="0">
    <w:nsid w:val="334A65AA"/>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4" w15:restartNumberingAfterBreak="0">
    <w:nsid w:val="372954FE"/>
    <w:multiLevelType w:val="hybridMultilevel"/>
    <w:tmpl w:val="B4F489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C3C0AAD"/>
    <w:multiLevelType w:val="multilevel"/>
    <w:tmpl w:val="8A84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6122A"/>
    <w:multiLevelType w:val="multilevel"/>
    <w:tmpl w:val="9D60E962"/>
    <w:lvl w:ilvl="0">
      <w:start w:val="1"/>
      <w:numFmt w:val="decimal"/>
      <w:lvlText w:val="%1."/>
      <w:lvlJc w:val="left"/>
      <w:pPr>
        <w:ind w:left="360" w:hanging="360"/>
      </w:pPr>
      <w:rPr>
        <w:rFonts w:hint="default"/>
        <w:b/>
        <w:bCs/>
        <w:color w:val="FFFFFF" w:themeColor="background1"/>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1E11DD0"/>
    <w:multiLevelType w:val="multilevel"/>
    <w:tmpl w:val="D68A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EA181B"/>
    <w:multiLevelType w:val="multilevel"/>
    <w:tmpl w:val="E6F0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5F4A0E"/>
    <w:multiLevelType w:val="multilevel"/>
    <w:tmpl w:val="91644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117B84"/>
    <w:multiLevelType w:val="multilevel"/>
    <w:tmpl w:val="95CA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632F12"/>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2" w15:restartNumberingAfterBreak="0">
    <w:nsid w:val="4DD777AF"/>
    <w:multiLevelType w:val="hybridMultilevel"/>
    <w:tmpl w:val="8474F1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FBF06CA"/>
    <w:multiLevelType w:val="multilevel"/>
    <w:tmpl w:val="5A56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F614C"/>
    <w:multiLevelType w:val="multilevel"/>
    <w:tmpl w:val="A866DC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644623AE"/>
    <w:multiLevelType w:val="multilevel"/>
    <w:tmpl w:val="C0262352"/>
    <w:lvl w:ilvl="0">
      <w:start w:val="1"/>
      <w:numFmt w:val="bullet"/>
      <w:pStyle w:val="BodyText1"/>
      <w:lvlText w:val="•"/>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en-US"/>
      </w:rPr>
    </w:lvl>
    <w:lvl w:ilvl="1">
      <w:start w:val="2"/>
      <w:numFmt w:val="upperRoman"/>
      <w:lvlText w:val="%2."/>
      <w:lvlJc w:val="left"/>
      <w:rPr>
        <w:rFonts w:ascii="Arial Narrow" w:eastAsia="Arial Narrow" w:hAnsi="Arial Narrow" w:cs="Arial Narrow"/>
        <w:b/>
        <w:bCs/>
        <w:i w:val="0"/>
        <w:iCs w:val="0"/>
        <w:smallCaps w:val="0"/>
        <w:strike w:val="0"/>
        <w:color w:val="000000"/>
        <w:spacing w:val="0"/>
        <w:w w:val="100"/>
        <w:position w:val="0"/>
        <w:sz w:val="23"/>
        <w:szCs w:val="23"/>
        <w:u w:val="none"/>
        <w:lang w:val="en-US"/>
      </w:rPr>
    </w:lvl>
    <w:lvl w:ilvl="2">
      <w:start w:val="1"/>
      <w:numFmt w:val="decimal"/>
      <w:lvlText w:val="%3."/>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8061C4"/>
    <w:multiLevelType w:val="hybridMultilevel"/>
    <w:tmpl w:val="C25A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647DF"/>
    <w:multiLevelType w:val="multilevel"/>
    <w:tmpl w:val="0A66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CB38D2"/>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9" w15:restartNumberingAfterBreak="0">
    <w:nsid w:val="6C024860"/>
    <w:multiLevelType w:val="hybridMultilevel"/>
    <w:tmpl w:val="283E5C60"/>
    <w:lvl w:ilvl="0" w:tplc="66403C00">
      <w:start w:val="1"/>
      <w:numFmt w:val="bullet"/>
      <w:pStyle w:val="BulletsL1"/>
      <w:lvlText w:val="-"/>
      <w:lvlJc w:val="left"/>
      <w:pPr>
        <w:ind w:left="644" w:hanging="360"/>
      </w:pPr>
      <w:rPr>
        <w:rFonts w:ascii="Arial" w:hAnsi="Arial" w:hint="default"/>
        <w:b w:val="0"/>
        <w:i w:val="0"/>
        <w:color w:val="auto"/>
        <w:sz w:val="22"/>
      </w:rPr>
    </w:lvl>
    <w:lvl w:ilvl="1" w:tplc="5EB4B930">
      <w:start w:val="1"/>
      <w:numFmt w:val="bullet"/>
      <w:pStyle w:val="BulletL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6C1E4A"/>
    <w:multiLevelType w:val="hybridMultilevel"/>
    <w:tmpl w:val="43F2FA3A"/>
    <w:lvl w:ilvl="0" w:tplc="1C9E3EAE">
      <w:start w:val="1"/>
      <w:numFmt w:val="lowerRoman"/>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1" w15:restartNumberingAfterBreak="0">
    <w:nsid w:val="71C9770F"/>
    <w:multiLevelType w:val="multilevel"/>
    <w:tmpl w:val="AA8EA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521C27"/>
    <w:multiLevelType w:val="multilevel"/>
    <w:tmpl w:val="9A8E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301358">
    <w:abstractNumId w:val="5"/>
  </w:num>
  <w:num w:numId="2" w16cid:durableId="1964723204">
    <w:abstractNumId w:val="12"/>
  </w:num>
  <w:num w:numId="3" w16cid:durableId="1550726323">
    <w:abstractNumId w:val="21"/>
  </w:num>
  <w:num w:numId="4" w16cid:durableId="242419236">
    <w:abstractNumId w:val="2"/>
  </w:num>
  <w:num w:numId="5" w16cid:durableId="506553898">
    <w:abstractNumId w:val="9"/>
  </w:num>
  <w:num w:numId="6" w16cid:durableId="1047219196">
    <w:abstractNumId w:val="24"/>
  </w:num>
  <w:num w:numId="7" w16cid:durableId="1857231226">
    <w:abstractNumId w:val="28"/>
  </w:num>
  <w:num w:numId="8" w16cid:durableId="160897014">
    <w:abstractNumId w:val="30"/>
  </w:num>
  <w:num w:numId="9" w16cid:durableId="1732077709">
    <w:abstractNumId w:val="13"/>
  </w:num>
  <w:num w:numId="10" w16cid:durableId="129714101">
    <w:abstractNumId w:val="10"/>
  </w:num>
  <w:num w:numId="11" w16cid:durableId="264508466">
    <w:abstractNumId w:val="25"/>
  </w:num>
  <w:num w:numId="12" w16cid:durableId="742410864">
    <w:abstractNumId w:val="29"/>
  </w:num>
  <w:num w:numId="13" w16cid:durableId="871114274">
    <w:abstractNumId w:val="26"/>
  </w:num>
  <w:num w:numId="14" w16cid:durableId="240992221">
    <w:abstractNumId w:val="3"/>
  </w:num>
  <w:num w:numId="15" w16cid:durableId="1126043612">
    <w:abstractNumId w:val="16"/>
  </w:num>
  <w:num w:numId="16" w16cid:durableId="931203886">
    <w:abstractNumId w:val="11"/>
  </w:num>
  <w:num w:numId="17" w16cid:durableId="1602295412">
    <w:abstractNumId w:val="17"/>
  </w:num>
  <w:num w:numId="18" w16cid:durableId="1038817713">
    <w:abstractNumId w:val="19"/>
  </w:num>
  <w:num w:numId="19" w16cid:durableId="1418402665">
    <w:abstractNumId w:val="4"/>
  </w:num>
  <w:num w:numId="20" w16cid:durableId="1091659782">
    <w:abstractNumId w:val="7"/>
  </w:num>
  <w:num w:numId="21" w16cid:durableId="1474827534">
    <w:abstractNumId w:val="18"/>
  </w:num>
  <w:num w:numId="22" w16cid:durableId="1787119302">
    <w:abstractNumId w:val="15"/>
  </w:num>
  <w:num w:numId="23" w16cid:durableId="193812028">
    <w:abstractNumId w:val="27"/>
  </w:num>
  <w:num w:numId="24" w16cid:durableId="1488479528">
    <w:abstractNumId w:val="20"/>
  </w:num>
  <w:num w:numId="25" w16cid:durableId="1126584531">
    <w:abstractNumId w:val="6"/>
  </w:num>
  <w:num w:numId="26" w16cid:durableId="141361509">
    <w:abstractNumId w:val="23"/>
  </w:num>
  <w:num w:numId="27" w16cid:durableId="940184026">
    <w:abstractNumId w:val="1"/>
  </w:num>
  <w:num w:numId="28" w16cid:durableId="1267925934">
    <w:abstractNumId w:val="0"/>
  </w:num>
  <w:num w:numId="29" w16cid:durableId="1224023193">
    <w:abstractNumId w:val="31"/>
  </w:num>
  <w:num w:numId="30" w16cid:durableId="1120077800">
    <w:abstractNumId w:val="32"/>
  </w:num>
  <w:num w:numId="31" w16cid:durableId="1824814434">
    <w:abstractNumId w:val="8"/>
  </w:num>
  <w:num w:numId="32" w16cid:durableId="936524875">
    <w:abstractNumId w:val="22"/>
  </w:num>
  <w:num w:numId="33" w16cid:durableId="22336907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DF"/>
    <w:rsid w:val="0001493C"/>
    <w:rsid w:val="000150E2"/>
    <w:rsid w:val="0001588C"/>
    <w:rsid w:val="000229B9"/>
    <w:rsid w:val="00025F9C"/>
    <w:rsid w:val="00032D54"/>
    <w:rsid w:val="000419FA"/>
    <w:rsid w:val="00046FF5"/>
    <w:rsid w:val="00053424"/>
    <w:rsid w:val="00060F47"/>
    <w:rsid w:val="00077302"/>
    <w:rsid w:val="000801B3"/>
    <w:rsid w:val="000817F9"/>
    <w:rsid w:val="00083846"/>
    <w:rsid w:val="000872C7"/>
    <w:rsid w:val="00087FB2"/>
    <w:rsid w:val="00091EA3"/>
    <w:rsid w:val="00091F3E"/>
    <w:rsid w:val="00091F44"/>
    <w:rsid w:val="000937DB"/>
    <w:rsid w:val="00094500"/>
    <w:rsid w:val="00096B37"/>
    <w:rsid w:val="000A1E1B"/>
    <w:rsid w:val="000B72E6"/>
    <w:rsid w:val="000C0E42"/>
    <w:rsid w:val="000C79C0"/>
    <w:rsid w:val="000E08F7"/>
    <w:rsid w:val="000F2559"/>
    <w:rsid w:val="00102F4C"/>
    <w:rsid w:val="001040A2"/>
    <w:rsid w:val="00130A52"/>
    <w:rsid w:val="00156D9B"/>
    <w:rsid w:val="0017056E"/>
    <w:rsid w:val="00181621"/>
    <w:rsid w:val="00183438"/>
    <w:rsid w:val="00191229"/>
    <w:rsid w:val="001914D1"/>
    <w:rsid w:val="00193B3C"/>
    <w:rsid w:val="001A1546"/>
    <w:rsid w:val="001A4C2A"/>
    <w:rsid w:val="001A6738"/>
    <w:rsid w:val="001B0ADF"/>
    <w:rsid w:val="001B5630"/>
    <w:rsid w:val="001B72AF"/>
    <w:rsid w:val="001C209C"/>
    <w:rsid w:val="001C421A"/>
    <w:rsid w:val="001C4CCD"/>
    <w:rsid w:val="001D6491"/>
    <w:rsid w:val="001D6FA9"/>
    <w:rsid w:val="001E7FAB"/>
    <w:rsid w:val="001F193A"/>
    <w:rsid w:val="001F4E6E"/>
    <w:rsid w:val="001F5521"/>
    <w:rsid w:val="001F5F0D"/>
    <w:rsid w:val="00204709"/>
    <w:rsid w:val="00204D41"/>
    <w:rsid w:val="00215D0F"/>
    <w:rsid w:val="0021779F"/>
    <w:rsid w:val="002207BD"/>
    <w:rsid w:val="00220F84"/>
    <w:rsid w:val="00250F76"/>
    <w:rsid w:val="00251670"/>
    <w:rsid w:val="00253A48"/>
    <w:rsid w:val="002548AE"/>
    <w:rsid w:val="00272BBD"/>
    <w:rsid w:val="002760A4"/>
    <w:rsid w:val="00280AB4"/>
    <w:rsid w:val="002907EB"/>
    <w:rsid w:val="0029341E"/>
    <w:rsid w:val="002A6991"/>
    <w:rsid w:val="002B4B9A"/>
    <w:rsid w:val="002B5E2B"/>
    <w:rsid w:val="002C1665"/>
    <w:rsid w:val="002C2AB3"/>
    <w:rsid w:val="002C4726"/>
    <w:rsid w:val="002C5A88"/>
    <w:rsid w:val="002C7E98"/>
    <w:rsid w:val="002E07EB"/>
    <w:rsid w:val="002E1728"/>
    <w:rsid w:val="002E3018"/>
    <w:rsid w:val="002F276D"/>
    <w:rsid w:val="00302BF9"/>
    <w:rsid w:val="00304674"/>
    <w:rsid w:val="003060D5"/>
    <w:rsid w:val="003135EE"/>
    <w:rsid w:val="003173F6"/>
    <w:rsid w:val="003210F5"/>
    <w:rsid w:val="00321AB6"/>
    <w:rsid w:val="00322BB0"/>
    <w:rsid w:val="003265DF"/>
    <w:rsid w:val="00326AE1"/>
    <w:rsid w:val="00337B63"/>
    <w:rsid w:val="00344242"/>
    <w:rsid w:val="00344640"/>
    <w:rsid w:val="00353991"/>
    <w:rsid w:val="00363917"/>
    <w:rsid w:val="0037231A"/>
    <w:rsid w:val="0037607C"/>
    <w:rsid w:val="00397023"/>
    <w:rsid w:val="003A3DAD"/>
    <w:rsid w:val="003B0EE1"/>
    <w:rsid w:val="003C0A2F"/>
    <w:rsid w:val="003D0795"/>
    <w:rsid w:val="003D4570"/>
    <w:rsid w:val="003E2659"/>
    <w:rsid w:val="003F125C"/>
    <w:rsid w:val="003F138A"/>
    <w:rsid w:val="003F71EA"/>
    <w:rsid w:val="00424E73"/>
    <w:rsid w:val="0043575B"/>
    <w:rsid w:val="00435A4B"/>
    <w:rsid w:val="00435A73"/>
    <w:rsid w:val="004513EF"/>
    <w:rsid w:val="00457B55"/>
    <w:rsid w:val="00462296"/>
    <w:rsid w:val="00477994"/>
    <w:rsid w:val="00482D43"/>
    <w:rsid w:val="00484173"/>
    <w:rsid w:val="00486398"/>
    <w:rsid w:val="00490E07"/>
    <w:rsid w:val="004A186A"/>
    <w:rsid w:val="004A68C4"/>
    <w:rsid w:val="004B2606"/>
    <w:rsid w:val="004C52AB"/>
    <w:rsid w:val="004D14A0"/>
    <w:rsid w:val="004E1FB6"/>
    <w:rsid w:val="004E3BE5"/>
    <w:rsid w:val="0050033F"/>
    <w:rsid w:val="00501344"/>
    <w:rsid w:val="00501F9E"/>
    <w:rsid w:val="00507B41"/>
    <w:rsid w:val="005121A3"/>
    <w:rsid w:val="00517346"/>
    <w:rsid w:val="0053288C"/>
    <w:rsid w:val="00535163"/>
    <w:rsid w:val="00536480"/>
    <w:rsid w:val="00553028"/>
    <w:rsid w:val="00554DF9"/>
    <w:rsid w:val="00561F08"/>
    <w:rsid w:val="0056393D"/>
    <w:rsid w:val="005742DF"/>
    <w:rsid w:val="00575182"/>
    <w:rsid w:val="005A15FA"/>
    <w:rsid w:val="005A19BF"/>
    <w:rsid w:val="005A47FB"/>
    <w:rsid w:val="005B0F69"/>
    <w:rsid w:val="005B19D6"/>
    <w:rsid w:val="005B2BC3"/>
    <w:rsid w:val="005B39C9"/>
    <w:rsid w:val="005C0D3D"/>
    <w:rsid w:val="005C3EF8"/>
    <w:rsid w:val="005C49FA"/>
    <w:rsid w:val="005C71AA"/>
    <w:rsid w:val="005E42C7"/>
    <w:rsid w:val="005E6D77"/>
    <w:rsid w:val="005E7F83"/>
    <w:rsid w:val="005F0D66"/>
    <w:rsid w:val="005F1EB3"/>
    <w:rsid w:val="005F22D9"/>
    <w:rsid w:val="005F3501"/>
    <w:rsid w:val="00602647"/>
    <w:rsid w:val="00623814"/>
    <w:rsid w:val="006509E9"/>
    <w:rsid w:val="00654413"/>
    <w:rsid w:val="00671B2A"/>
    <w:rsid w:val="006730CD"/>
    <w:rsid w:val="0067438E"/>
    <w:rsid w:val="00682F94"/>
    <w:rsid w:val="006850FC"/>
    <w:rsid w:val="006B298F"/>
    <w:rsid w:val="006B53A9"/>
    <w:rsid w:val="006B6506"/>
    <w:rsid w:val="006B6E3F"/>
    <w:rsid w:val="006B7BA7"/>
    <w:rsid w:val="006B7EE0"/>
    <w:rsid w:val="006C49D3"/>
    <w:rsid w:val="006C7033"/>
    <w:rsid w:val="006D240C"/>
    <w:rsid w:val="006D30D2"/>
    <w:rsid w:val="006D6E93"/>
    <w:rsid w:val="006D7F0F"/>
    <w:rsid w:val="006E066F"/>
    <w:rsid w:val="006F4306"/>
    <w:rsid w:val="00701CCA"/>
    <w:rsid w:val="00715344"/>
    <w:rsid w:val="00736802"/>
    <w:rsid w:val="007460B2"/>
    <w:rsid w:val="00756886"/>
    <w:rsid w:val="00757101"/>
    <w:rsid w:val="00762E94"/>
    <w:rsid w:val="00763015"/>
    <w:rsid w:val="00764096"/>
    <w:rsid w:val="00775595"/>
    <w:rsid w:val="00781FEB"/>
    <w:rsid w:val="00797B43"/>
    <w:rsid w:val="00797E1A"/>
    <w:rsid w:val="007B30CB"/>
    <w:rsid w:val="007B66E5"/>
    <w:rsid w:val="007C1AC4"/>
    <w:rsid w:val="007C3B0C"/>
    <w:rsid w:val="007C5DC6"/>
    <w:rsid w:val="007C6C57"/>
    <w:rsid w:val="007C780A"/>
    <w:rsid w:val="007D6BBB"/>
    <w:rsid w:val="007D76DD"/>
    <w:rsid w:val="007E37BD"/>
    <w:rsid w:val="007E6B50"/>
    <w:rsid w:val="007E728B"/>
    <w:rsid w:val="007F0B3D"/>
    <w:rsid w:val="007F2A75"/>
    <w:rsid w:val="007F7C4F"/>
    <w:rsid w:val="00803621"/>
    <w:rsid w:val="00810106"/>
    <w:rsid w:val="00813637"/>
    <w:rsid w:val="00817577"/>
    <w:rsid w:val="00820C87"/>
    <w:rsid w:val="00821324"/>
    <w:rsid w:val="00825624"/>
    <w:rsid w:val="00826238"/>
    <w:rsid w:val="00843F79"/>
    <w:rsid w:val="00845220"/>
    <w:rsid w:val="0085188C"/>
    <w:rsid w:val="008573DF"/>
    <w:rsid w:val="00857F58"/>
    <w:rsid w:val="00862AB8"/>
    <w:rsid w:val="00862B4E"/>
    <w:rsid w:val="008649FF"/>
    <w:rsid w:val="008769CC"/>
    <w:rsid w:val="00891AD6"/>
    <w:rsid w:val="00891B5E"/>
    <w:rsid w:val="00893568"/>
    <w:rsid w:val="00895B13"/>
    <w:rsid w:val="008A3E76"/>
    <w:rsid w:val="008A7227"/>
    <w:rsid w:val="008A7513"/>
    <w:rsid w:val="008A7EE5"/>
    <w:rsid w:val="008C16C2"/>
    <w:rsid w:val="008C695B"/>
    <w:rsid w:val="008C7631"/>
    <w:rsid w:val="008D0EC7"/>
    <w:rsid w:val="008D323F"/>
    <w:rsid w:val="008D63F5"/>
    <w:rsid w:val="008E587F"/>
    <w:rsid w:val="008F4110"/>
    <w:rsid w:val="00913325"/>
    <w:rsid w:val="009155EB"/>
    <w:rsid w:val="00932EFE"/>
    <w:rsid w:val="0093749E"/>
    <w:rsid w:val="00942603"/>
    <w:rsid w:val="009426DD"/>
    <w:rsid w:val="00943447"/>
    <w:rsid w:val="00945CCB"/>
    <w:rsid w:val="00951915"/>
    <w:rsid w:val="009572C2"/>
    <w:rsid w:val="00966AD2"/>
    <w:rsid w:val="00970FEE"/>
    <w:rsid w:val="00994527"/>
    <w:rsid w:val="009A1058"/>
    <w:rsid w:val="009A2615"/>
    <w:rsid w:val="009A37D4"/>
    <w:rsid w:val="009D46DD"/>
    <w:rsid w:val="009D5A75"/>
    <w:rsid w:val="009E3028"/>
    <w:rsid w:val="009E40FF"/>
    <w:rsid w:val="009E4F49"/>
    <w:rsid w:val="009E7C23"/>
    <w:rsid w:val="009E7D37"/>
    <w:rsid w:val="009F0009"/>
    <w:rsid w:val="009F26F2"/>
    <w:rsid w:val="009F2710"/>
    <w:rsid w:val="00A005E3"/>
    <w:rsid w:val="00A03B61"/>
    <w:rsid w:val="00A0780B"/>
    <w:rsid w:val="00A10422"/>
    <w:rsid w:val="00A10C5A"/>
    <w:rsid w:val="00A10CAE"/>
    <w:rsid w:val="00A119AF"/>
    <w:rsid w:val="00A125A8"/>
    <w:rsid w:val="00A12FB1"/>
    <w:rsid w:val="00A138C7"/>
    <w:rsid w:val="00A24973"/>
    <w:rsid w:val="00A277BB"/>
    <w:rsid w:val="00A33B39"/>
    <w:rsid w:val="00A417D0"/>
    <w:rsid w:val="00A55EB6"/>
    <w:rsid w:val="00A6086E"/>
    <w:rsid w:val="00A64A48"/>
    <w:rsid w:val="00A71DB4"/>
    <w:rsid w:val="00A76001"/>
    <w:rsid w:val="00A761D6"/>
    <w:rsid w:val="00A80D26"/>
    <w:rsid w:val="00A813CC"/>
    <w:rsid w:val="00A82D65"/>
    <w:rsid w:val="00A85A87"/>
    <w:rsid w:val="00A9000E"/>
    <w:rsid w:val="00A92664"/>
    <w:rsid w:val="00AA27B6"/>
    <w:rsid w:val="00AB2CB7"/>
    <w:rsid w:val="00AB79C5"/>
    <w:rsid w:val="00AC5E3A"/>
    <w:rsid w:val="00AC703D"/>
    <w:rsid w:val="00AD3653"/>
    <w:rsid w:val="00AD4899"/>
    <w:rsid w:val="00AE0F94"/>
    <w:rsid w:val="00AF3933"/>
    <w:rsid w:val="00AF40FD"/>
    <w:rsid w:val="00B05344"/>
    <w:rsid w:val="00B105A1"/>
    <w:rsid w:val="00B1399B"/>
    <w:rsid w:val="00B209EA"/>
    <w:rsid w:val="00B30151"/>
    <w:rsid w:val="00B3562C"/>
    <w:rsid w:val="00B3587A"/>
    <w:rsid w:val="00B41360"/>
    <w:rsid w:val="00B43836"/>
    <w:rsid w:val="00B4383B"/>
    <w:rsid w:val="00B5151F"/>
    <w:rsid w:val="00B561B2"/>
    <w:rsid w:val="00B653FF"/>
    <w:rsid w:val="00B80DBC"/>
    <w:rsid w:val="00B857C0"/>
    <w:rsid w:val="00B91E36"/>
    <w:rsid w:val="00BA6CC3"/>
    <w:rsid w:val="00BB0243"/>
    <w:rsid w:val="00BB2ABF"/>
    <w:rsid w:val="00BB2ED9"/>
    <w:rsid w:val="00BC0EB9"/>
    <w:rsid w:val="00BD75CA"/>
    <w:rsid w:val="00BE01F6"/>
    <w:rsid w:val="00BE5816"/>
    <w:rsid w:val="00BE6BE7"/>
    <w:rsid w:val="00C0339F"/>
    <w:rsid w:val="00C07C70"/>
    <w:rsid w:val="00C24332"/>
    <w:rsid w:val="00C33617"/>
    <w:rsid w:val="00C357BC"/>
    <w:rsid w:val="00C6366F"/>
    <w:rsid w:val="00C71FED"/>
    <w:rsid w:val="00C736EC"/>
    <w:rsid w:val="00C7677A"/>
    <w:rsid w:val="00C82ACB"/>
    <w:rsid w:val="00CB0481"/>
    <w:rsid w:val="00CB1DCD"/>
    <w:rsid w:val="00CC00D0"/>
    <w:rsid w:val="00CC0ACA"/>
    <w:rsid w:val="00CC2C94"/>
    <w:rsid w:val="00CE1CBF"/>
    <w:rsid w:val="00CE39B3"/>
    <w:rsid w:val="00CE3A0B"/>
    <w:rsid w:val="00CE5E76"/>
    <w:rsid w:val="00CF0C8D"/>
    <w:rsid w:val="00D0149C"/>
    <w:rsid w:val="00D066C3"/>
    <w:rsid w:val="00D110BA"/>
    <w:rsid w:val="00D161BF"/>
    <w:rsid w:val="00D21BC4"/>
    <w:rsid w:val="00D26C0B"/>
    <w:rsid w:val="00D30C83"/>
    <w:rsid w:val="00D32341"/>
    <w:rsid w:val="00D56292"/>
    <w:rsid w:val="00D5671E"/>
    <w:rsid w:val="00D65F68"/>
    <w:rsid w:val="00D67DFB"/>
    <w:rsid w:val="00D67F00"/>
    <w:rsid w:val="00D72A03"/>
    <w:rsid w:val="00D7308D"/>
    <w:rsid w:val="00D93CB8"/>
    <w:rsid w:val="00D94CB5"/>
    <w:rsid w:val="00DA2E78"/>
    <w:rsid w:val="00DA6C3C"/>
    <w:rsid w:val="00DB623E"/>
    <w:rsid w:val="00DC06C7"/>
    <w:rsid w:val="00DC2D25"/>
    <w:rsid w:val="00DE06A3"/>
    <w:rsid w:val="00DE2799"/>
    <w:rsid w:val="00DE77F2"/>
    <w:rsid w:val="00DF26B2"/>
    <w:rsid w:val="00DF34F3"/>
    <w:rsid w:val="00E14702"/>
    <w:rsid w:val="00E15A80"/>
    <w:rsid w:val="00E22570"/>
    <w:rsid w:val="00E23E54"/>
    <w:rsid w:val="00E35D95"/>
    <w:rsid w:val="00E4104E"/>
    <w:rsid w:val="00E445C5"/>
    <w:rsid w:val="00E44FA6"/>
    <w:rsid w:val="00E452B2"/>
    <w:rsid w:val="00E46942"/>
    <w:rsid w:val="00E52809"/>
    <w:rsid w:val="00E5406E"/>
    <w:rsid w:val="00E56F83"/>
    <w:rsid w:val="00E57952"/>
    <w:rsid w:val="00E64685"/>
    <w:rsid w:val="00E72D56"/>
    <w:rsid w:val="00E74BC2"/>
    <w:rsid w:val="00E76DE6"/>
    <w:rsid w:val="00E776AC"/>
    <w:rsid w:val="00E817A2"/>
    <w:rsid w:val="00E91D27"/>
    <w:rsid w:val="00E9529D"/>
    <w:rsid w:val="00E95AA8"/>
    <w:rsid w:val="00EA1A81"/>
    <w:rsid w:val="00EA760B"/>
    <w:rsid w:val="00EB697A"/>
    <w:rsid w:val="00EB7F11"/>
    <w:rsid w:val="00EC04A8"/>
    <w:rsid w:val="00EC32D1"/>
    <w:rsid w:val="00ED1D8C"/>
    <w:rsid w:val="00ED434E"/>
    <w:rsid w:val="00EE1986"/>
    <w:rsid w:val="00EE6B21"/>
    <w:rsid w:val="00EF0CB0"/>
    <w:rsid w:val="00EF5797"/>
    <w:rsid w:val="00EF6AE6"/>
    <w:rsid w:val="00F01E8A"/>
    <w:rsid w:val="00F04D7A"/>
    <w:rsid w:val="00F209D7"/>
    <w:rsid w:val="00F2210C"/>
    <w:rsid w:val="00F23D37"/>
    <w:rsid w:val="00F26B66"/>
    <w:rsid w:val="00F52FA1"/>
    <w:rsid w:val="00F5649F"/>
    <w:rsid w:val="00F5752F"/>
    <w:rsid w:val="00F57D02"/>
    <w:rsid w:val="00F66568"/>
    <w:rsid w:val="00F66E36"/>
    <w:rsid w:val="00F723AE"/>
    <w:rsid w:val="00F76693"/>
    <w:rsid w:val="00F817EE"/>
    <w:rsid w:val="00F8567D"/>
    <w:rsid w:val="00F85BB3"/>
    <w:rsid w:val="00FA6947"/>
    <w:rsid w:val="00FB02C4"/>
    <w:rsid w:val="00FB2FC9"/>
    <w:rsid w:val="00FB5905"/>
    <w:rsid w:val="00FC6F58"/>
    <w:rsid w:val="00FD40B5"/>
    <w:rsid w:val="00FD5A14"/>
    <w:rsid w:val="00FE29D7"/>
    <w:rsid w:val="00FE762A"/>
    <w:rsid w:val="00FF2B15"/>
    <w:rsid w:val="019886F3"/>
    <w:rsid w:val="03E7F247"/>
    <w:rsid w:val="048426A2"/>
    <w:rsid w:val="06C716F6"/>
    <w:rsid w:val="07169434"/>
    <w:rsid w:val="0CCB35CD"/>
    <w:rsid w:val="0D385066"/>
    <w:rsid w:val="0DF02B93"/>
    <w:rsid w:val="11780215"/>
    <w:rsid w:val="13B24FCA"/>
    <w:rsid w:val="1B1D632E"/>
    <w:rsid w:val="1BE21361"/>
    <w:rsid w:val="1EAB3CB0"/>
    <w:rsid w:val="207F8163"/>
    <w:rsid w:val="2167C2DC"/>
    <w:rsid w:val="2280C289"/>
    <w:rsid w:val="22AAAEE8"/>
    <w:rsid w:val="245013FD"/>
    <w:rsid w:val="260F6EEB"/>
    <w:rsid w:val="2648AC9D"/>
    <w:rsid w:val="2885117A"/>
    <w:rsid w:val="2A873922"/>
    <w:rsid w:val="2AFEAB7F"/>
    <w:rsid w:val="2B1AA9F8"/>
    <w:rsid w:val="3036740C"/>
    <w:rsid w:val="31095EA5"/>
    <w:rsid w:val="31473422"/>
    <w:rsid w:val="31BC236E"/>
    <w:rsid w:val="33805025"/>
    <w:rsid w:val="33F70BF5"/>
    <w:rsid w:val="340B93F4"/>
    <w:rsid w:val="362DEAFF"/>
    <w:rsid w:val="364D99AD"/>
    <w:rsid w:val="3823C507"/>
    <w:rsid w:val="3C735474"/>
    <w:rsid w:val="3C8372CA"/>
    <w:rsid w:val="3D0BAD0A"/>
    <w:rsid w:val="408C51C1"/>
    <w:rsid w:val="4422CB7F"/>
    <w:rsid w:val="45522F8D"/>
    <w:rsid w:val="45F64FDF"/>
    <w:rsid w:val="460A42DB"/>
    <w:rsid w:val="4683BF30"/>
    <w:rsid w:val="4688B181"/>
    <w:rsid w:val="4794C6F3"/>
    <w:rsid w:val="4938441A"/>
    <w:rsid w:val="4ABEA277"/>
    <w:rsid w:val="4BC914BC"/>
    <w:rsid w:val="4E2A869F"/>
    <w:rsid w:val="4FE230A7"/>
    <w:rsid w:val="54BDF071"/>
    <w:rsid w:val="556493C1"/>
    <w:rsid w:val="5B5A876E"/>
    <w:rsid w:val="603EA40C"/>
    <w:rsid w:val="61063040"/>
    <w:rsid w:val="61352B8A"/>
    <w:rsid w:val="65051FC1"/>
    <w:rsid w:val="6719A06B"/>
    <w:rsid w:val="6741080C"/>
    <w:rsid w:val="68BF8802"/>
    <w:rsid w:val="6AB30693"/>
    <w:rsid w:val="6B24A027"/>
    <w:rsid w:val="6B8795B8"/>
    <w:rsid w:val="6BA4473B"/>
    <w:rsid w:val="6D1C8870"/>
    <w:rsid w:val="6F62250C"/>
    <w:rsid w:val="7220669F"/>
    <w:rsid w:val="7C0F33E5"/>
    <w:rsid w:val="7C620CB7"/>
    <w:rsid w:val="7DA98049"/>
    <w:rsid w:val="7F9C9306"/>
    <w:rsid w:val="7FD9B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2071C"/>
  <w15:chartTrackingRefBased/>
  <w15:docId w15:val="{79AFDADE-CA26-436F-81ED-564DC0FB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23E"/>
    <w:pPr>
      <w:keepNext/>
      <w:shd w:val="clear" w:color="auto" w:fill="FFFFFF"/>
      <w:overflowPunct w:val="0"/>
      <w:autoSpaceDE w:val="0"/>
      <w:autoSpaceDN w:val="0"/>
      <w:adjustRightInd w:val="0"/>
      <w:spacing w:before="120" w:after="0" w:line="240" w:lineRule="auto"/>
      <w:ind w:left="142" w:hanging="142"/>
      <w:textAlignment w:val="baseline"/>
      <w:outlineLvl w:val="0"/>
    </w:pPr>
    <w:rPr>
      <w:rFonts w:ascii="Univers 45 Light" w:eastAsia="Times New Roman" w:hAnsi="Univers 45 Light" w:cs="Times New Roman"/>
      <w:b/>
      <w:kern w:val="32"/>
      <w:sz w:val="24"/>
      <w:szCs w:val="19"/>
      <w:lang w:val="x-none" w:eastAsia="x-none"/>
      <w14:ligatures w14:val="none"/>
    </w:rPr>
  </w:style>
  <w:style w:type="paragraph" w:styleId="Heading2">
    <w:name w:val="heading 2"/>
    <w:basedOn w:val="Heading1"/>
    <w:next w:val="Normal"/>
    <w:link w:val="Heading2Char"/>
    <w:uiPriority w:val="1"/>
    <w:qFormat/>
    <w:rsid w:val="00DB623E"/>
    <w:pPr>
      <w:outlineLvl w:val="1"/>
    </w:pPr>
    <w:rPr>
      <w:sz w:val="20"/>
      <w:lang w:val="en-ZA"/>
    </w:rPr>
  </w:style>
  <w:style w:type="paragraph" w:styleId="Heading3">
    <w:name w:val="heading 3"/>
    <w:basedOn w:val="Normal"/>
    <w:next w:val="Normal"/>
    <w:link w:val="Heading3Char"/>
    <w:uiPriority w:val="9"/>
    <w:unhideWhenUsed/>
    <w:qFormat/>
    <w:rsid w:val="00DB623E"/>
    <w:pPr>
      <w:keepNext/>
      <w:overflowPunct w:val="0"/>
      <w:autoSpaceDE w:val="0"/>
      <w:autoSpaceDN w:val="0"/>
      <w:adjustRightInd w:val="0"/>
      <w:spacing w:before="240" w:after="60" w:line="240" w:lineRule="auto"/>
      <w:textAlignment w:val="baseline"/>
      <w:outlineLvl w:val="2"/>
    </w:pPr>
    <w:rPr>
      <w:rFonts w:ascii="Univers 45 Light" w:eastAsia="Times New Roman" w:hAnsi="Univers 45 Light" w:cs="Times New Roman"/>
      <w:b/>
      <w:bCs/>
      <w:kern w:val="0"/>
      <w:sz w:val="19"/>
      <w:szCs w:val="19"/>
      <w:lang w:val="en-GB" w:eastAsia="en-GB"/>
      <w14:ligatures w14:val="none"/>
    </w:rPr>
  </w:style>
  <w:style w:type="paragraph" w:styleId="Heading4">
    <w:name w:val="heading 4"/>
    <w:basedOn w:val="Normal"/>
    <w:next w:val="Normal"/>
    <w:link w:val="Heading4Char"/>
    <w:uiPriority w:val="9"/>
    <w:qFormat/>
    <w:rsid w:val="00DB623E"/>
    <w:pPr>
      <w:keepNext/>
      <w:keepLines/>
      <w:widowControl w:val="0"/>
      <w:spacing w:before="40" w:after="0" w:line="240" w:lineRule="auto"/>
      <w:outlineLvl w:val="3"/>
    </w:pPr>
    <w:rPr>
      <w:rFonts w:ascii="Cambria" w:eastAsia="Times New Roman" w:hAnsi="Cambria" w:cs="Times New Roman"/>
      <w:i/>
      <w:iCs/>
      <w:color w:val="365F91"/>
      <w:kern w:val="0"/>
      <w14:ligatures w14:val="none"/>
    </w:rPr>
  </w:style>
  <w:style w:type="paragraph" w:styleId="Heading5">
    <w:name w:val="heading 5"/>
    <w:basedOn w:val="Normal"/>
    <w:next w:val="Normal"/>
    <w:link w:val="Heading5Char"/>
    <w:uiPriority w:val="9"/>
    <w:qFormat/>
    <w:rsid w:val="00DB623E"/>
    <w:pPr>
      <w:keepNext/>
      <w:overflowPunct w:val="0"/>
      <w:autoSpaceDE w:val="0"/>
      <w:autoSpaceDN w:val="0"/>
      <w:adjustRightInd w:val="0"/>
      <w:spacing w:after="0" w:line="240" w:lineRule="auto"/>
      <w:jc w:val="right"/>
      <w:textAlignment w:val="baseline"/>
      <w:outlineLvl w:val="4"/>
    </w:pPr>
    <w:rPr>
      <w:rFonts w:ascii="Calibri" w:eastAsia="Times New Roman" w:hAnsi="Calibri" w:cs="Times New Roman"/>
      <w:b/>
      <w:i/>
      <w:kern w:val="0"/>
      <w:sz w:val="26"/>
      <w:szCs w:val="20"/>
      <w:lang w:val="x-none" w:eastAsia="x-none"/>
      <w14:ligatures w14:val="none"/>
    </w:rPr>
  </w:style>
  <w:style w:type="paragraph" w:styleId="Heading6">
    <w:name w:val="heading 6"/>
    <w:basedOn w:val="Normal"/>
    <w:next w:val="Normal"/>
    <w:link w:val="Heading6Char"/>
    <w:uiPriority w:val="9"/>
    <w:semiHidden/>
    <w:unhideWhenUsed/>
    <w:qFormat/>
    <w:rsid w:val="00DB623E"/>
    <w:p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kern w:val="0"/>
      <w:lang w:val="en-GB" w:eastAsia="en-GB"/>
      <w14:ligatures w14:val="none"/>
    </w:rPr>
  </w:style>
  <w:style w:type="paragraph" w:styleId="Heading7">
    <w:name w:val="heading 7"/>
    <w:basedOn w:val="Normal"/>
    <w:next w:val="Normal"/>
    <w:link w:val="Heading7Char"/>
    <w:uiPriority w:val="9"/>
    <w:semiHidden/>
    <w:unhideWhenUsed/>
    <w:qFormat/>
    <w:rsid w:val="00DB623E"/>
    <w:pPr>
      <w:overflowPunct w:val="0"/>
      <w:autoSpaceDE w:val="0"/>
      <w:autoSpaceDN w:val="0"/>
      <w:adjustRightInd w:val="0"/>
      <w:spacing w:before="240" w:after="60" w:line="240" w:lineRule="auto"/>
      <w:textAlignment w:val="baseline"/>
      <w:outlineLvl w:val="6"/>
    </w:pPr>
    <w:rPr>
      <w:rFonts w:ascii="Calibri" w:eastAsia="Times New Roman" w:hAnsi="Calibri" w:cs="Times New Roman"/>
      <w:kern w:val="0"/>
      <w:sz w:val="24"/>
      <w:szCs w:val="24"/>
      <w:lang w:val="en-GB" w:eastAsia="en-GB"/>
      <w14:ligatures w14:val="none"/>
    </w:rPr>
  </w:style>
  <w:style w:type="paragraph" w:styleId="Heading8">
    <w:name w:val="heading 8"/>
    <w:basedOn w:val="Normal"/>
    <w:next w:val="Normal"/>
    <w:link w:val="Heading8Char"/>
    <w:uiPriority w:val="9"/>
    <w:semiHidden/>
    <w:unhideWhenUsed/>
    <w:qFormat/>
    <w:rsid w:val="00DB623E"/>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kern w:val="0"/>
      <w:sz w:val="24"/>
      <w:szCs w:val="24"/>
      <w:lang w:val="en-GB" w:eastAsia="en-GB"/>
      <w14:ligatures w14:val="none"/>
    </w:rPr>
  </w:style>
  <w:style w:type="paragraph" w:styleId="Heading9">
    <w:name w:val="heading 9"/>
    <w:basedOn w:val="Normal"/>
    <w:next w:val="Normal"/>
    <w:link w:val="Heading9Char"/>
    <w:uiPriority w:val="9"/>
    <w:semiHidden/>
    <w:unhideWhenUsed/>
    <w:qFormat/>
    <w:rsid w:val="00DB623E"/>
    <w:pPr>
      <w:overflowPunct w:val="0"/>
      <w:autoSpaceDE w:val="0"/>
      <w:autoSpaceDN w:val="0"/>
      <w:adjustRightInd w:val="0"/>
      <w:spacing w:before="240" w:after="60" w:line="240" w:lineRule="auto"/>
      <w:textAlignment w:val="baseline"/>
      <w:outlineLvl w:val="8"/>
    </w:pPr>
    <w:rPr>
      <w:rFonts w:ascii="Calibri Light" w:eastAsia="Times New Roman" w:hAnsi="Calibri Light"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3DF"/>
  </w:style>
  <w:style w:type="paragraph" w:styleId="Footer">
    <w:name w:val="footer"/>
    <w:basedOn w:val="Normal"/>
    <w:link w:val="FooterChar"/>
    <w:uiPriority w:val="99"/>
    <w:unhideWhenUsed/>
    <w:rsid w:val="00857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3DF"/>
  </w:style>
  <w:style w:type="character" w:customStyle="1" w:styleId="Heading1Char">
    <w:name w:val="Heading 1 Char"/>
    <w:basedOn w:val="DefaultParagraphFont"/>
    <w:link w:val="Heading1"/>
    <w:uiPriority w:val="9"/>
    <w:rsid w:val="00DB623E"/>
    <w:rPr>
      <w:rFonts w:ascii="Univers 45 Light" w:eastAsia="Times New Roman" w:hAnsi="Univers 45 Light" w:cs="Times New Roman"/>
      <w:b/>
      <w:kern w:val="32"/>
      <w:sz w:val="24"/>
      <w:szCs w:val="19"/>
      <w:shd w:val="clear" w:color="auto" w:fill="FFFFFF"/>
      <w:lang w:val="x-none" w:eastAsia="x-none"/>
      <w14:ligatures w14:val="none"/>
    </w:rPr>
  </w:style>
  <w:style w:type="character" w:customStyle="1" w:styleId="Heading2Char">
    <w:name w:val="Heading 2 Char"/>
    <w:basedOn w:val="DefaultParagraphFont"/>
    <w:link w:val="Heading2"/>
    <w:uiPriority w:val="1"/>
    <w:rsid w:val="00DB623E"/>
    <w:rPr>
      <w:rFonts w:ascii="Univers 45 Light" w:eastAsia="Times New Roman" w:hAnsi="Univers 45 Light" w:cs="Times New Roman"/>
      <w:b/>
      <w:kern w:val="32"/>
      <w:sz w:val="20"/>
      <w:szCs w:val="19"/>
      <w:shd w:val="clear" w:color="auto" w:fill="FFFFFF"/>
      <w:lang w:val="en-ZA" w:eastAsia="x-none"/>
      <w14:ligatures w14:val="none"/>
    </w:rPr>
  </w:style>
  <w:style w:type="character" w:customStyle="1" w:styleId="Heading3Char">
    <w:name w:val="Heading 3 Char"/>
    <w:basedOn w:val="DefaultParagraphFont"/>
    <w:link w:val="Heading3"/>
    <w:uiPriority w:val="9"/>
    <w:rsid w:val="00DB623E"/>
    <w:rPr>
      <w:rFonts w:ascii="Univers 45 Light" w:eastAsia="Times New Roman" w:hAnsi="Univers 45 Light" w:cs="Times New Roman"/>
      <w:b/>
      <w:bCs/>
      <w:kern w:val="0"/>
      <w:sz w:val="19"/>
      <w:szCs w:val="19"/>
      <w:lang w:val="en-GB" w:eastAsia="en-GB"/>
      <w14:ligatures w14:val="none"/>
    </w:rPr>
  </w:style>
  <w:style w:type="character" w:customStyle="1" w:styleId="Heading4Char">
    <w:name w:val="Heading 4 Char"/>
    <w:basedOn w:val="DefaultParagraphFont"/>
    <w:link w:val="Heading4"/>
    <w:uiPriority w:val="9"/>
    <w:rsid w:val="00DB623E"/>
    <w:rPr>
      <w:rFonts w:ascii="Cambria" w:eastAsia="Times New Roman" w:hAnsi="Cambria" w:cs="Times New Roman"/>
      <w:i/>
      <w:iCs/>
      <w:color w:val="365F91"/>
      <w:kern w:val="0"/>
      <w14:ligatures w14:val="none"/>
    </w:rPr>
  </w:style>
  <w:style w:type="character" w:customStyle="1" w:styleId="Heading5Char">
    <w:name w:val="Heading 5 Char"/>
    <w:basedOn w:val="DefaultParagraphFont"/>
    <w:link w:val="Heading5"/>
    <w:uiPriority w:val="9"/>
    <w:rsid w:val="00DB623E"/>
    <w:rPr>
      <w:rFonts w:ascii="Calibri" w:eastAsia="Times New Roman" w:hAnsi="Calibri" w:cs="Times New Roman"/>
      <w:b/>
      <w:i/>
      <w:kern w:val="0"/>
      <w:sz w:val="26"/>
      <w:szCs w:val="20"/>
      <w:lang w:val="x-none" w:eastAsia="x-none"/>
      <w14:ligatures w14:val="none"/>
    </w:rPr>
  </w:style>
  <w:style w:type="character" w:customStyle="1" w:styleId="Heading6Char">
    <w:name w:val="Heading 6 Char"/>
    <w:basedOn w:val="DefaultParagraphFont"/>
    <w:link w:val="Heading6"/>
    <w:uiPriority w:val="9"/>
    <w:semiHidden/>
    <w:rsid w:val="00DB623E"/>
    <w:rPr>
      <w:rFonts w:ascii="Calibri" w:eastAsia="Times New Roman" w:hAnsi="Calibri" w:cs="Times New Roman"/>
      <w:b/>
      <w:bCs/>
      <w:kern w:val="0"/>
      <w:lang w:val="en-GB" w:eastAsia="en-GB"/>
      <w14:ligatures w14:val="none"/>
    </w:rPr>
  </w:style>
  <w:style w:type="character" w:customStyle="1" w:styleId="Heading7Char">
    <w:name w:val="Heading 7 Char"/>
    <w:basedOn w:val="DefaultParagraphFont"/>
    <w:link w:val="Heading7"/>
    <w:uiPriority w:val="9"/>
    <w:semiHidden/>
    <w:rsid w:val="00DB623E"/>
    <w:rPr>
      <w:rFonts w:ascii="Calibri" w:eastAsia="Times New Roman" w:hAnsi="Calibri" w:cs="Times New Roman"/>
      <w:kern w:val="0"/>
      <w:sz w:val="24"/>
      <w:szCs w:val="24"/>
      <w:lang w:val="en-GB" w:eastAsia="en-GB"/>
      <w14:ligatures w14:val="none"/>
    </w:rPr>
  </w:style>
  <w:style w:type="character" w:customStyle="1" w:styleId="Heading8Char">
    <w:name w:val="Heading 8 Char"/>
    <w:basedOn w:val="DefaultParagraphFont"/>
    <w:link w:val="Heading8"/>
    <w:uiPriority w:val="9"/>
    <w:semiHidden/>
    <w:rsid w:val="00DB623E"/>
    <w:rPr>
      <w:rFonts w:ascii="Calibri" w:eastAsia="Times New Roman" w:hAnsi="Calibri" w:cs="Times New Roman"/>
      <w:i/>
      <w:iCs/>
      <w:kern w:val="0"/>
      <w:sz w:val="24"/>
      <w:szCs w:val="24"/>
      <w:lang w:val="en-GB" w:eastAsia="en-GB"/>
      <w14:ligatures w14:val="none"/>
    </w:rPr>
  </w:style>
  <w:style w:type="character" w:customStyle="1" w:styleId="Heading9Char">
    <w:name w:val="Heading 9 Char"/>
    <w:basedOn w:val="DefaultParagraphFont"/>
    <w:link w:val="Heading9"/>
    <w:uiPriority w:val="9"/>
    <w:semiHidden/>
    <w:rsid w:val="00DB623E"/>
    <w:rPr>
      <w:rFonts w:ascii="Calibri Light" w:eastAsia="Times New Roman" w:hAnsi="Calibri Light" w:cs="Times New Roman"/>
      <w:kern w:val="0"/>
      <w:lang w:val="en-GB" w:eastAsia="en-GB"/>
      <w14:ligatures w14:val="none"/>
    </w:rPr>
  </w:style>
  <w:style w:type="numbering" w:customStyle="1" w:styleId="NoList1">
    <w:name w:val="No List1"/>
    <w:next w:val="NoList"/>
    <w:uiPriority w:val="99"/>
    <w:semiHidden/>
    <w:unhideWhenUsed/>
    <w:rsid w:val="00DB623E"/>
  </w:style>
  <w:style w:type="paragraph" w:customStyle="1" w:styleId="Outline">
    <w:name w:val="Outline"/>
    <w:basedOn w:val="Normal"/>
    <w:uiPriority w:val="99"/>
    <w:rsid w:val="00DB623E"/>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4"/>
      <w:lang w:val="en-GB" w:eastAsia="en-GB"/>
      <w14:ligatures w14:val="none"/>
    </w:rPr>
  </w:style>
  <w:style w:type="paragraph" w:styleId="BodyText">
    <w:name w:val="Body Text"/>
    <w:basedOn w:val="Normal"/>
    <w:link w:val="BodyTextChar"/>
    <w:uiPriority w:val="1"/>
    <w:qFormat/>
    <w:rsid w:val="00DB623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x-none" w:eastAsia="x-none"/>
      <w14:ligatures w14:val="none"/>
    </w:rPr>
  </w:style>
  <w:style w:type="character" w:customStyle="1" w:styleId="BodyTextChar">
    <w:name w:val="Body Text Char"/>
    <w:basedOn w:val="DefaultParagraphFont"/>
    <w:link w:val="BodyText"/>
    <w:uiPriority w:val="1"/>
    <w:rsid w:val="00DB623E"/>
    <w:rPr>
      <w:rFonts w:ascii="Times New Roman" w:eastAsia="Times New Roman" w:hAnsi="Times New Roman" w:cs="Times New Roman"/>
      <w:kern w:val="0"/>
      <w:sz w:val="24"/>
      <w:szCs w:val="20"/>
      <w:lang w:val="x-none" w:eastAsia="x-none"/>
      <w14:ligatures w14:val="none"/>
    </w:rPr>
  </w:style>
  <w:style w:type="paragraph" w:styleId="BodyText2">
    <w:name w:val="Body Text 2"/>
    <w:basedOn w:val="Normal"/>
    <w:link w:val="BodyText2Char"/>
    <w:uiPriority w:val="99"/>
    <w:rsid w:val="00DB623E"/>
    <w:pPr>
      <w:tabs>
        <w:tab w:val="left" w:pos="360"/>
        <w:tab w:val="left" w:pos="426"/>
      </w:tabs>
      <w:overflowPunct w:val="0"/>
      <w:autoSpaceDE w:val="0"/>
      <w:autoSpaceDN w:val="0"/>
      <w:adjustRightInd w:val="0"/>
      <w:spacing w:before="60" w:after="60" w:line="240" w:lineRule="auto"/>
      <w:ind w:left="360"/>
      <w:textAlignment w:val="baseline"/>
    </w:pPr>
    <w:rPr>
      <w:rFonts w:ascii="Times New Roman" w:eastAsia="Times New Roman" w:hAnsi="Times New Roman" w:cs="Times New Roman"/>
      <w:kern w:val="0"/>
      <w:sz w:val="24"/>
      <w:szCs w:val="20"/>
      <w:lang w:val="x-none" w:eastAsia="x-none"/>
      <w14:ligatures w14:val="none"/>
    </w:rPr>
  </w:style>
  <w:style w:type="character" w:customStyle="1" w:styleId="BodyText2Char">
    <w:name w:val="Body Text 2 Char"/>
    <w:basedOn w:val="DefaultParagraphFont"/>
    <w:link w:val="BodyText2"/>
    <w:uiPriority w:val="99"/>
    <w:rsid w:val="00DB623E"/>
    <w:rPr>
      <w:rFonts w:ascii="Times New Roman" w:eastAsia="Times New Roman" w:hAnsi="Times New Roman" w:cs="Times New Roman"/>
      <w:kern w:val="0"/>
      <w:sz w:val="24"/>
      <w:szCs w:val="20"/>
      <w:lang w:val="x-none" w:eastAsia="x-none"/>
      <w14:ligatures w14:val="none"/>
    </w:rPr>
  </w:style>
  <w:style w:type="paragraph" w:styleId="Title">
    <w:name w:val="Title"/>
    <w:basedOn w:val="Normal"/>
    <w:link w:val="TitleChar"/>
    <w:qFormat/>
    <w:rsid w:val="00DB623E"/>
    <w:pPr>
      <w:overflowPunct w:val="0"/>
      <w:autoSpaceDE w:val="0"/>
      <w:autoSpaceDN w:val="0"/>
      <w:adjustRightInd w:val="0"/>
      <w:spacing w:after="0" w:line="240" w:lineRule="auto"/>
      <w:jc w:val="center"/>
      <w:textAlignment w:val="baseline"/>
    </w:pPr>
    <w:rPr>
      <w:rFonts w:ascii="Cambria" w:eastAsia="Times New Roman" w:hAnsi="Cambria" w:cs="Times New Roman"/>
      <w:b/>
      <w:kern w:val="28"/>
      <w:sz w:val="32"/>
      <w:szCs w:val="20"/>
      <w:lang w:val="x-none" w:eastAsia="x-none"/>
      <w14:ligatures w14:val="none"/>
    </w:rPr>
  </w:style>
  <w:style w:type="character" w:customStyle="1" w:styleId="TitleChar">
    <w:name w:val="Title Char"/>
    <w:basedOn w:val="DefaultParagraphFont"/>
    <w:link w:val="Title"/>
    <w:rsid w:val="00DB623E"/>
    <w:rPr>
      <w:rFonts w:ascii="Cambria" w:eastAsia="Times New Roman" w:hAnsi="Cambria" w:cs="Times New Roman"/>
      <w:b/>
      <w:kern w:val="28"/>
      <w:sz w:val="32"/>
      <w:szCs w:val="20"/>
      <w:lang w:val="x-none" w:eastAsia="x-none"/>
      <w14:ligatures w14:val="none"/>
    </w:rPr>
  </w:style>
  <w:style w:type="paragraph" w:customStyle="1" w:styleId="SectionVHeader">
    <w:name w:val="Section V. Header"/>
    <w:basedOn w:val="Normal"/>
    <w:uiPriority w:val="99"/>
    <w:rsid w:val="00DB623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36"/>
      <w:szCs w:val="36"/>
      <w:lang w:val="en-GB" w:eastAsia="en-GB"/>
      <w14:ligatures w14:val="none"/>
    </w:rPr>
  </w:style>
  <w:style w:type="paragraph" w:customStyle="1" w:styleId="Header2-SubClauses">
    <w:name w:val="Header 2 - SubClauses"/>
    <w:basedOn w:val="Normal"/>
    <w:uiPriority w:val="99"/>
    <w:rsid w:val="00DB623E"/>
    <w:pPr>
      <w:tabs>
        <w:tab w:val="left" w:pos="360"/>
        <w:tab w:val="left" w:pos="619"/>
      </w:tabs>
      <w:overflowPunct w:val="0"/>
      <w:autoSpaceDE w:val="0"/>
      <w:autoSpaceDN w:val="0"/>
      <w:adjustRightInd w:val="0"/>
      <w:spacing w:after="200" w:line="240" w:lineRule="auto"/>
      <w:ind w:left="619" w:hanging="619"/>
      <w:jc w:val="both"/>
      <w:textAlignment w:val="baseline"/>
    </w:pPr>
    <w:rPr>
      <w:rFonts w:ascii="Times New Roman" w:eastAsia="Times New Roman" w:hAnsi="Times New Roman" w:cs="Times New Roman"/>
      <w:kern w:val="0"/>
      <w:sz w:val="24"/>
      <w:szCs w:val="24"/>
      <w:lang w:val="en-GB" w:eastAsia="en-GB"/>
      <w14:ligatures w14:val="none"/>
    </w:rPr>
  </w:style>
  <w:style w:type="paragraph" w:customStyle="1" w:styleId="SCCText">
    <w:name w:val="SCCText"/>
    <w:basedOn w:val="Normal"/>
    <w:uiPriority w:val="99"/>
    <w:rsid w:val="00DB623E"/>
    <w:pPr>
      <w:numPr>
        <w:ilvl w:val="12"/>
      </w:numPr>
      <w:spacing w:before="60" w:after="60" w:line="240" w:lineRule="auto"/>
    </w:pPr>
    <w:rPr>
      <w:rFonts w:ascii="Times New Roman" w:eastAsia="Times New Roman" w:hAnsi="Times New Roman" w:cs="Times New Roman"/>
      <w:kern w:val="0"/>
      <w:sz w:val="24"/>
      <w:szCs w:val="24"/>
      <w:lang w:val="en-GB"/>
      <w14:ligatures w14:val="none"/>
    </w:rPr>
  </w:style>
  <w:style w:type="paragraph" w:styleId="Subtitle">
    <w:name w:val="Subtitle"/>
    <w:basedOn w:val="Normal"/>
    <w:link w:val="SubtitleChar"/>
    <w:uiPriority w:val="11"/>
    <w:qFormat/>
    <w:rsid w:val="00DB623E"/>
    <w:pPr>
      <w:tabs>
        <w:tab w:val="right" w:leader="dot" w:pos="8640"/>
      </w:tabs>
      <w:spacing w:after="0" w:line="240" w:lineRule="auto"/>
      <w:jc w:val="center"/>
    </w:pPr>
    <w:rPr>
      <w:rFonts w:ascii="Cambria" w:eastAsia="Times New Roman" w:hAnsi="Cambria" w:cs="Times New Roman"/>
      <w:kern w:val="0"/>
      <w:sz w:val="24"/>
      <w:szCs w:val="20"/>
      <w:lang w:val="x-none" w:eastAsia="x-none"/>
      <w14:ligatures w14:val="none"/>
    </w:rPr>
  </w:style>
  <w:style w:type="character" w:customStyle="1" w:styleId="SubtitleChar">
    <w:name w:val="Subtitle Char"/>
    <w:basedOn w:val="DefaultParagraphFont"/>
    <w:link w:val="Subtitle"/>
    <w:uiPriority w:val="11"/>
    <w:rsid w:val="00DB623E"/>
    <w:rPr>
      <w:rFonts w:ascii="Cambria" w:eastAsia="Times New Roman" w:hAnsi="Cambria" w:cs="Times New Roman"/>
      <w:kern w:val="0"/>
      <w:sz w:val="24"/>
      <w:szCs w:val="20"/>
      <w:lang w:val="x-none" w:eastAsia="x-none"/>
      <w14:ligatures w14:val="none"/>
    </w:rPr>
  </w:style>
  <w:style w:type="character" w:styleId="Hyperlink">
    <w:name w:val="Hyperlink"/>
    <w:uiPriority w:val="99"/>
    <w:unhideWhenUsed/>
    <w:rsid w:val="00DB623E"/>
    <w:rPr>
      <w:rFonts w:cs="Times New Roman"/>
      <w:color w:val="0000FF"/>
      <w:u w:val="single"/>
    </w:rPr>
  </w:style>
  <w:style w:type="paragraph" w:customStyle="1" w:styleId="ColorfulList-Accent11">
    <w:name w:val="Colorful List - Accent 11"/>
    <w:basedOn w:val="Normal"/>
    <w:uiPriority w:val="34"/>
    <w:qFormat/>
    <w:rsid w:val="00DB623E"/>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SectionXHeader3">
    <w:name w:val="Section X Header 3"/>
    <w:basedOn w:val="Heading1"/>
    <w:rsid w:val="00DB623E"/>
    <w:pPr>
      <w:shd w:val="clear" w:color="auto" w:fill="auto"/>
      <w:spacing w:before="0"/>
      <w:outlineLvl w:val="9"/>
    </w:pPr>
    <w:rPr>
      <w:bCs/>
      <w:kern w:val="0"/>
      <w:sz w:val="48"/>
      <w:szCs w:val="48"/>
    </w:rPr>
  </w:style>
  <w:style w:type="paragraph" w:customStyle="1" w:styleId="BankNormal">
    <w:name w:val="BankNormal"/>
    <w:basedOn w:val="Normal"/>
    <w:rsid w:val="00DB623E"/>
    <w:pPr>
      <w:spacing w:after="240" w:line="240" w:lineRule="auto"/>
    </w:pPr>
    <w:rPr>
      <w:rFonts w:ascii="Times New Roman" w:eastAsia="Times New Roman" w:hAnsi="Times New Roman" w:cs="Times New Roman"/>
      <w:kern w:val="0"/>
      <w:sz w:val="24"/>
      <w:szCs w:val="24"/>
      <w:lang w:val="en-GB"/>
      <w14:ligatures w14:val="none"/>
    </w:rPr>
  </w:style>
  <w:style w:type="paragraph" w:customStyle="1" w:styleId="StyleBefore6ptAfter6pt">
    <w:name w:val="Style Before:  6 pt After:  6 pt"/>
    <w:basedOn w:val="Normal"/>
    <w:uiPriority w:val="99"/>
    <w:rsid w:val="00DB623E"/>
    <w:pPr>
      <w:spacing w:before="60" w:after="0" w:line="240" w:lineRule="auto"/>
    </w:pPr>
    <w:rPr>
      <w:rFonts w:ascii="Times New Roman" w:eastAsia="Times New Roman" w:hAnsi="Times New Roman" w:cs="Times New Roman"/>
      <w:kern w:val="0"/>
      <w:sz w:val="24"/>
      <w:szCs w:val="24"/>
      <w:lang w:val="en-GB"/>
      <w14:ligatures w14:val="none"/>
    </w:rPr>
  </w:style>
  <w:style w:type="paragraph" w:customStyle="1" w:styleId="StyleLeft0cmHanging1cmBefore6ptAfter6pt">
    <w:name w:val="Style Left:  0 cm Hanging:  1 cm Before:  6 pt After:  6 pt"/>
    <w:basedOn w:val="Normal"/>
    <w:uiPriority w:val="99"/>
    <w:rsid w:val="00DB623E"/>
    <w:pPr>
      <w:spacing w:before="120" w:after="60" w:line="240" w:lineRule="auto"/>
      <w:ind w:left="567" w:hanging="567"/>
    </w:pPr>
    <w:rPr>
      <w:rFonts w:ascii="Times New Roman" w:eastAsia="Times New Roman" w:hAnsi="Times New Roman" w:cs="Times New Roman"/>
      <w:kern w:val="0"/>
      <w:sz w:val="24"/>
      <w:szCs w:val="24"/>
      <w:lang w:val="en-GB"/>
      <w14:ligatures w14:val="none"/>
    </w:rPr>
  </w:style>
  <w:style w:type="paragraph" w:customStyle="1" w:styleId="StyleLeft1cmBefore3ptAfter3pt">
    <w:name w:val="Style Left:  1 cm Before:  3 pt After:  3 pt"/>
    <w:basedOn w:val="Normal"/>
    <w:uiPriority w:val="99"/>
    <w:rsid w:val="00DB623E"/>
    <w:pPr>
      <w:spacing w:before="60" w:after="0" w:line="240" w:lineRule="auto"/>
      <w:ind w:left="567"/>
    </w:pPr>
    <w:rPr>
      <w:rFonts w:ascii="Times New Roman" w:eastAsia="Times New Roman" w:hAnsi="Times New Roman" w:cs="Times New Roman"/>
      <w:kern w:val="0"/>
      <w:sz w:val="24"/>
      <w:szCs w:val="24"/>
      <w:lang w:val="en-GB"/>
      <w14:ligatures w14:val="none"/>
    </w:rPr>
  </w:style>
  <w:style w:type="character" w:styleId="PageNumber">
    <w:name w:val="page number"/>
    <w:uiPriority w:val="99"/>
    <w:rsid w:val="00DB623E"/>
    <w:rPr>
      <w:rFonts w:cs="Times New Roman"/>
    </w:rPr>
  </w:style>
  <w:style w:type="paragraph" w:customStyle="1" w:styleId="GridTable31">
    <w:name w:val="Grid Table 31"/>
    <w:basedOn w:val="Heading1"/>
    <w:next w:val="Normal"/>
    <w:uiPriority w:val="39"/>
    <w:unhideWhenUsed/>
    <w:qFormat/>
    <w:rsid w:val="00DB623E"/>
    <w:pPr>
      <w:keepLines/>
      <w:shd w:val="clear" w:color="auto" w:fill="auto"/>
      <w:overflowPunct/>
      <w:autoSpaceDE/>
      <w:autoSpaceDN/>
      <w:adjustRightInd/>
      <w:spacing w:before="480" w:line="276" w:lineRule="auto"/>
      <w:textAlignment w:val="auto"/>
      <w:outlineLvl w:val="9"/>
    </w:pPr>
    <w:rPr>
      <w:rFonts w:ascii="Cambria" w:hAnsi="Cambria"/>
      <w:bCs/>
      <w:color w:val="365F91"/>
      <w:kern w:val="0"/>
      <w:sz w:val="28"/>
      <w:szCs w:val="28"/>
      <w:lang w:val="en-US" w:eastAsia="en-US"/>
    </w:rPr>
  </w:style>
  <w:style w:type="paragraph" w:styleId="TOC1">
    <w:name w:val="toc 1"/>
    <w:basedOn w:val="Normal"/>
    <w:next w:val="Normal"/>
    <w:autoRedefine/>
    <w:uiPriority w:val="39"/>
    <w:unhideWhenUsed/>
    <w:rsid w:val="00DB623E"/>
    <w:pPr>
      <w:tabs>
        <w:tab w:val="left" w:pos="709"/>
        <w:tab w:val="right" w:leader="dot" w:pos="8837"/>
      </w:tabs>
      <w:overflowPunct w:val="0"/>
      <w:autoSpaceDE w:val="0"/>
      <w:autoSpaceDN w:val="0"/>
      <w:adjustRightInd w:val="0"/>
      <w:spacing w:after="100" w:line="240" w:lineRule="auto"/>
      <w:textAlignment w:val="baseline"/>
    </w:pPr>
    <w:rPr>
      <w:rFonts w:ascii="Times New Roman" w:eastAsia="Times New Roman" w:hAnsi="Times New Roman" w:cs="Times New Roman"/>
      <w:kern w:val="0"/>
      <w:sz w:val="24"/>
      <w:szCs w:val="24"/>
      <w:lang w:val="en-GB" w:eastAsia="en-GB"/>
      <w14:ligatures w14:val="none"/>
    </w:rPr>
  </w:style>
  <w:style w:type="paragraph" w:styleId="TOC2">
    <w:name w:val="toc 2"/>
    <w:basedOn w:val="Normal"/>
    <w:next w:val="Normal"/>
    <w:autoRedefine/>
    <w:uiPriority w:val="39"/>
    <w:unhideWhenUsed/>
    <w:rsid w:val="00DB623E"/>
    <w:pPr>
      <w:tabs>
        <w:tab w:val="right" w:leader="dot" w:pos="8837"/>
      </w:tabs>
      <w:overflowPunct w:val="0"/>
      <w:autoSpaceDE w:val="0"/>
      <w:autoSpaceDN w:val="0"/>
      <w:adjustRightInd w:val="0"/>
      <w:spacing w:after="100" w:line="240" w:lineRule="auto"/>
      <w:ind w:left="240" w:hanging="240"/>
      <w:textAlignment w:val="baseline"/>
    </w:pPr>
    <w:rPr>
      <w:rFonts w:ascii="Times New Roman" w:eastAsia="Times New Roman" w:hAnsi="Times New Roman" w:cs="Times New Roman"/>
      <w:kern w:val="0"/>
      <w:sz w:val="24"/>
      <w:szCs w:val="24"/>
      <w:lang w:val="en-GB" w:eastAsia="en-GB"/>
      <w14:ligatures w14:val="none"/>
    </w:rPr>
  </w:style>
  <w:style w:type="paragraph" w:styleId="BalloonText">
    <w:name w:val="Balloon Text"/>
    <w:basedOn w:val="Normal"/>
    <w:link w:val="BalloonTextChar"/>
    <w:uiPriority w:val="99"/>
    <w:semiHidden/>
    <w:unhideWhenUsed/>
    <w:rsid w:val="00DB623E"/>
    <w:pPr>
      <w:overflowPunct w:val="0"/>
      <w:autoSpaceDE w:val="0"/>
      <w:autoSpaceDN w:val="0"/>
      <w:adjustRightInd w:val="0"/>
      <w:spacing w:after="0" w:line="240" w:lineRule="auto"/>
      <w:textAlignment w:val="baseline"/>
    </w:pPr>
    <w:rPr>
      <w:rFonts w:ascii="Tahoma" w:eastAsia="Times New Roman" w:hAnsi="Tahoma" w:cs="Tahoma"/>
      <w:kern w:val="0"/>
      <w:sz w:val="16"/>
      <w:szCs w:val="16"/>
      <w:lang w:val="en-GB" w:eastAsia="en-GB"/>
      <w14:ligatures w14:val="none"/>
    </w:rPr>
  </w:style>
  <w:style w:type="character" w:customStyle="1" w:styleId="BalloonTextChar">
    <w:name w:val="Balloon Text Char"/>
    <w:basedOn w:val="DefaultParagraphFont"/>
    <w:link w:val="BalloonText"/>
    <w:uiPriority w:val="99"/>
    <w:semiHidden/>
    <w:rsid w:val="00DB623E"/>
    <w:rPr>
      <w:rFonts w:ascii="Tahoma" w:eastAsia="Times New Roman" w:hAnsi="Tahoma" w:cs="Tahoma"/>
      <w:kern w:val="0"/>
      <w:sz w:val="16"/>
      <w:szCs w:val="16"/>
      <w:lang w:val="en-GB" w:eastAsia="en-GB"/>
      <w14:ligatures w14:val="none"/>
    </w:rPr>
  </w:style>
  <w:style w:type="paragraph" w:customStyle="1" w:styleId="TableParagraph">
    <w:name w:val="Table Paragraph"/>
    <w:basedOn w:val="Normal"/>
    <w:uiPriority w:val="1"/>
    <w:qFormat/>
    <w:rsid w:val="00DB623E"/>
    <w:pPr>
      <w:widowControl w:val="0"/>
      <w:spacing w:after="0" w:line="240" w:lineRule="auto"/>
    </w:pPr>
    <w:rPr>
      <w:rFonts w:ascii="Calibri" w:eastAsia="Calibri" w:hAnsi="Calibri" w:cs="Times New Roman"/>
      <w:kern w:val="0"/>
      <w14:ligatures w14:val="none"/>
    </w:rPr>
  </w:style>
  <w:style w:type="character" w:styleId="CommentReference">
    <w:name w:val="annotation reference"/>
    <w:uiPriority w:val="99"/>
    <w:semiHidden/>
    <w:unhideWhenUsed/>
    <w:rsid w:val="00DB623E"/>
    <w:rPr>
      <w:sz w:val="16"/>
      <w:szCs w:val="16"/>
    </w:rPr>
  </w:style>
  <w:style w:type="paragraph" w:styleId="CommentText">
    <w:name w:val="annotation text"/>
    <w:basedOn w:val="Normal"/>
    <w:link w:val="CommentTextChar"/>
    <w:uiPriority w:val="99"/>
    <w:unhideWhenUsed/>
    <w:qFormat/>
    <w:rsid w:val="00DB623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eastAsia="en-GB"/>
      <w14:ligatures w14:val="none"/>
    </w:rPr>
  </w:style>
  <w:style w:type="character" w:customStyle="1" w:styleId="CommentTextChar">
    <w:name w:val="Comment Text Char"/>
    <w:basedOn w:val="DefaultParagraphFont"/>
    <w:link w:val="CommentText"/>
    <w:uiPriority w:val="99"/>
    <w:qFormat/>
    <w:rsid w:val="00DB623E"/>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DB623E"/>
    <w:rPr>
      <w:b/>
      <w:bCs/>
    </w:rPr>
  </w:style>
  <w:style w:type="character" w:customStyle="1" w:styleId="CommentSubjectChar">
    <w:name w:val="Comment Subject Char"/>
    <w:basedOn w:val="CommentTextChar"/>
    <w:link w:val="CommentSubject"/>
    <w:uiPriority w:val="99"/>
    <w:semiHidden/>
    <w:rsid w:val="00DB623E"/>
    <w:rPr>
      <w:rFonts w:ascii="Times New Roman" w:eastAsia="Times New Roman" w:hAnsi="Times New Roman" w:cs="Times New Roman"/>
      <w:b/>
      <w:bCs/>
      <w:kern w:val="0"/>
      <w:sz w:val="20"/>
      <w:szCs w:val="20"/>
      <w:lang w:val="en-GB" w:eastAsia="en-GB"/>
      <w14:ligatures w14:val="none"/>
    </w:rPr>
  </w:style>
  <w:style w:type="table" w:styleId="TableGrid">
    <w:name w:val="Table Grid"/>
    <w:aliases w:val="EON Table Grid Column Header,Table Grid EON,new tab"/>
    <w:basedOn w:val="TableNormal"/>
    <w:uiPriority w:val="39"/>
    <w:qFormat/>
    <w:rsid w:val="00DB623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B623E"/>
    <w:pPr>
      <w:keepLines/>
      <w:shd w:val="clear" w:color="auto" w:fill="auto"/>
      <w:overflowPunct/>
      <w:autoSpaceDE/>
      <w:autoSpaceDN/>
      <w:adjustRightInd/>
      <w:spacing w:before="240" w:line="259" w:lineRule="auto"/>
      <w:ind w:left="0" w:firstLine="0"/>
      <w:textAlignment w:val="auto"/>
      <w:outlineLvl w:val="9"/>
    </w:pPr>
    <w:rPr>
      <w:rFonts w:ascii="Calibri Light" w:hAnsi="Calibri Light"/>
      <w:b w:val="0"/>
      <w:color w:val="2E74B5"/>
      <w:kern w:val="0"/>
      <w:sz w:val="32"/>
      <w:szCs w:val="32"/>
      <w:lang w:val="en-US" w:eastAsia="en-US"/>
    </w:rPr>
  </w:style>
  <w:style w:type="paragraph" w:styleId="TOC3">
    <w:name w:val="toc 3"/>
    <w:basedOn w:val="Normal"/>
    <w:next w:val="Normal"/>
    <w:autoRedefine/>
    <w:uiPriority w:val="39"/>
    <w:unhideWhenUsed/>
    <w:rsid w:val="00DB623E"/>
    <w:pPr>
      <w:overflowPunct w:val="0"/>
      <w:autoSpaceDE w:val="0"/>
      <w:autoSpaceDN w:val="0"/>
      <w:adjustRightInd w:val="0"/>
      <w:spacing w:after="0" w:line="240" w:lineRule="auto"/>
      <w:ind w:left="480"/>
      <w:textAlignment w:val="baseline"/>
    </w:pPr>
    <w:rPr>
      <w:rFonts w:ascii="Times New Roman" w:eastAsia="Times New Roman" w:hAnsi="Times New Roman" w:cs="Times New Roman"/>
      <w:kern w:val="0"/>
      <w:sz w:val="24"/>
      <w:szCs w:val="24"/>
      <w:lang w:val="en-GB" w:eastAsia="en-GB"/>
      <w14:ligatures w14:val="none"/>
    </w:rPr>
  </w:style>
  <w:style w:type="paragraph" w:styleId="ListParagraph">
    <w:name w:val="List Paragraph"/>
    <w:aliases w:val="Lapis Bulleted List,Table of contents numbered,Graphic,List Paragraph Char Char,Resume Title,heading 4,ADB paragraph numbering,Bullets,references,lp1,Bullet List,TOC style,Bullets1,Heading 2_sj,Report Para,FooterText,numbered,b1,Number_1"/>
    <w:basedOn w:val="Normal"/>
    <w:link w:val="ListParagraphChar"/>
    <w:uiPriority w:val="34"/>
    <w:qFormat/>
    <w:rsid w:val="00DB623E"/>
    <w:pPr>
      <w:ind w:left="720"/>
      <w:contextualSpacing/>
    </w:pPr>
    <w:rPr>
      <w:rFonts w:ascii="Calibri" w:eastAsia="Calibri" w:hAnsi="Calibri" w:cs="Times New Roman"/>
      <w:kern w:val="0"/>
      <w14:ligatures w14:val="none"/>
    </w:rPr>
  </w:style>
  <w:style w:type="character" w:customStyle="1" w:styleId="ListParagraphChar">
    <w:name w:val="List Paragraph Char"/>
    <w:aliases w:val="Lapis Bulleted List Char,Table of contents numbered Char,Graphic Char,List Paragraph Char Char Char,Resume Title Char,heading 4 Char,ADB paragraph numbering Char,Bullets Char,references Char,lp1 Char,Bullet List Char,TOC style Char"/>
    <w:link w:val="ListParagraph"/>
    <w:uiPriority w:val="34"/>
    <w:qFormat/>
    <w:locked/>
    <w:rsid w:val="00DB623E"/>
    <w:rPr>
      <w:rFonts w:ascii="Calibri" w:eastAsia="Calibri" w:hAnsi="Calibri" w:cs="Times New Roman"/>
      <w:kern w:val="0"/>
      <w14:ligatures w14:val="none"/>
    </w:rPr>
  </w:style>
  <w:style w:type="paragraph" w:customStyle="1" w:styleId="Default">
    <w:name w:val="Default"/>
    <w:rsid w:val="00DB623E"/>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FootnoteText">
    <w:name w:val="footnote text"/>
    <w:aliases w:val="single space,fn,FOOTNOTES,ALTS FOOTNOTE,ft,ADB,ADB Char,single space Char Char,Fuﬂnotentext Char,Footnote Text Char2 Char,Footnote Text Char1 Char Char,Footnote Text Char2 Char Char Char,Char,f,A,C,Footnote Text Char1,FOOTNOTES1,fn1,fn2"/>
    <w:basedOn w:val="Normal"/>
    <w:link w:val="FootnoteTextChar"/>
    <w:uiPriority w:val="99"/>
    <w:unhideWhenUsed/>
    <w:qFormat/>
    <w:rsid w:val="00DB623E"/>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single space Char,fn Char,FOOTNOTES Char,ALTS FOOTNOTE Char,ft Char,ADB Char1,ADB Char Char,single space Char Char Char,Fuﬂnotentext Char Char,Footnote Text Char2 Char Char,Footnote Text Char1 Char Char Char,Char Char,f Char,A Char"/>
    <w:basedOn w:val="DefaultParagraphFont"/>
    <w:link w:val="FootnoteText"/>
    <w:uiPriority w:val="99"/>
    <w:rsid w:val="00DB623E"/>
    <w:rPr>
      <w:rFonts w:ascii="Times New Roman" w:eastAsia="Times New Roman" w:hAnsi="Times New Roman" w:cs="Times New Roman"/>
      <w:kern w:val="0"/>
      <w:sz w:val="20"/>
      <w:szCs w:val="20"/>
      <w14:ligatures w14:val="none"/>
    </w:rPr>
  </w:style>
  <w:style w:type="character" w:styleId="FootnoteReference">
    <w:name w:val="footnote reference"/>
    <w:aliases w:val="ftref,BVI fnr,16 Point,Superscript 6 Point,Footnote Reference Number,Footnote Reference_LVL6,Footnote Reference_LVL61,Footnote Reference_LVL62,Footnote Reference_LVL63,Footnote Reference_LVL64,Знак сноски-FN,footnote ref,fr,SUPERS,Ref"/>
    <w:link w:val="CharChar1CharCharCharChar1CharCharCharCharCharCharCharChar"/>
    <w:uiPriority w:val="99"/>
    <w:unhideWhenUsed/>
    <w:qFormat/>
    <w:rsid w:val="00DB623E"/>
    <w:rPr>
      <w:vertAlign w:val="superscript"/>
    </w:rPr>
  </w:style>
  <w:style w:type="paragraph" w:styleId="NoSpacing">
    <w:name w:val="No Spacing"/>
    <w:link w:val="NoSpacingChar"/>
    <w:uiPriority w:val="1"/>
    <w:qFormat/>
    <w:rsid w:val="00DB623E"/>
    <w:pPr>
      <w:widowControl w:val="0"/>
      <w:kinsoku w:val="0"/>
      <w:spacing w:after="0" w:line="240" w:lineRule="auto"/>
    </w:pPr>
    <w:rPr>
      <w:rFonts w:ascii="Times New Roman" w:eastAsia="Times New Roman" w:hAnsi="Times New Roman" w:cs="Times New Roman"/>
      <w:kern w:val="0"/>
      <w:sz w:val="24"/>
      <w:szCs w:val="24"/>
      <w14:ligatures w14:val="none"/>
    </w:rPr>
  </w:style>
  <w:style w:type="paragraph" w:customStyle="1" w:styleId="CM17">
    <w:name w:val="CM17"/>
    <w:basedOn w:val="Default"/>
    <w:next w:val="Default"/>
    <w:uiPriority w:val="99"/>
    <w:rsid w:val="00DB623E"/>
    <w:pPr>
      <w:widowControl w:val="0"/>
      <w:spacing w:after="133"/>
    </w:pPr>
    <w:rPr>
      <w:rFonts w:eastAsia="Times New Roman"/>
      <w:color w:val="auto"/>
      <w:lang w:val="en-GB" w:eastAsia="en-GB"/>
    </w:rPr>
  </w:style>
  <w:style w:type="paragraph" w:styleId="Caption">
    <w:name w:val="caption"/>
    <w:basedOn w:val="Normal"/>
    <w:next w:val="Normal"/>
    <w:uiPriority w:val="35"/>
    <w:unhideWhenUsed/>
    <w:qFormat/>
    <w:rsid w:val="00DB623E"/>
    <w:pPr>
      <w:spacing w:after="200" w:line="240" w:lineRule="auto"/>
    </w:pPr>
    <w:rPr>
      <w:rFonts w:ascii="Calibri" w:eastAsia="Calibri" w:hAnsi="Calibri" w:cs="Times New Roman"/>
      <w:i/>
      <w:iCs/>
      <w:color w:val="44546A"/>
      <w:kern w:val="0"/>
      <w:sz w:val="18"/>
      <w:szCs w:val="18"/>
      <w14:ligatures w14:val="none"/>
    </w:rPr>
  </w:style>
  <w:style w:type="character" w:styleId="UnresolvedMention">
    <w:name w:val="Unresolved Mention"/>
    <w:uiPriority w:val="99"/>
    <w:semiHidden/>
    <w:unhideWhenUsed/>
    <w:rsid w:val="00DB623E"/>
    <w:rPr>
      <w:color w:val="605E5C"/>
      <w:shd w:val="clear" w:color="auto" w:fill="E1DFDD"/>
    </w:rPr>
  </w:style>
  <w:style w:type="paragraph" w:customStyle="1" w:styleId="Headingtableofcontents1">
    <w:name w:val="Heading table of contents1"/>
    <w:autoRedefine/>
    <w:qFormat/>
    <w:rsid w:val="00DB623E"/>
    <w:pPr>
      <w:pBdr>
        <w:bottom w:val="single" w:sz="4" w:space="1" w:color="000000"/>
      </w:pBdr>
      <w:spacing w:before="480" w:after="360" w:line="276" w:lineRule="auto"/>
    </w:pPr>
    <w:rPr>
      <w:rFonts w:ascii="Arial" w:eastAsia="Times New Roman" w:hAnsi="Arial" w:cs="Arial"/>
      <w:b/>
      <w:color w:val="000000"/>
      <w:kern w:val="0"/>
      <w:sz w:val="26"/>
      <w:szCs w:val="28"/>
      <w:lang w:val="en-GB"/>
      <w14:ligatures w14:val="none"/>
    </w:rPr>
  </w:style>
  <w:style w:type="paragraph" w:styleId="NormalWeb">
    <w:name w:val="Normal (Web)"/>
    <w:basedOn w:val="Normal"/>
    <w:uiPriority w:val="99"/>
    <w:unhideWhenUsed/>
    <w:rsid w:val="00DB623E"/>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character" w:customStyle="1" w:styleId="NoSpacingChar">
    <w:name w:val="No Spacing Char"/>
    <w:link w:val="NoSpacing"/>
    <w:uiPriority w:val="1"/>
    <w:rsid w:val="00DB623E"/>
    <w:rPr>
      <w:rFonts w:ascii="Times New Roman" w:eastAsia="Times New Roman" w:hAnsi="Times New Roman" w:cs="Times New Roman"/>
      <w:kern w:val="0"/>
      <w:sz w:val="24"/>
      <w:szCs w:val="24"/>
      <w14:ligatures w14:val="none"/>
    </w:rPr>
  </w:style>
  <w:style w:type="paragraph" w:styleId="Revision">
    <w:name w:val="Revision"/>
    <w:hidden/>
    <w:uiPriority w:val="71"/>
    <w:rsid w:val="00DB623E"/>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BodyTextIndent">
    <w:name w:val="Body Text Indent"/>
    <w:basedOn w:val="Normal"/>
    <w:link w:val="BodyTextIndentChar"/>
    <w:uiPriority w:val="99"/>
    <w:semiHidden/>
    <w:unhideWhenUsed/>
    <w:rsid w:val="00DB623E"/>
    <w:pPr>
      <w:overflowPunct w:val="0"/>
      <w:autoSpaceDE w:val="0"/>
      <w:autoSpaceDN w:val="0"/>
      <w:adjustRightInd w:val="0"/>
      <w:spacing w:after="120" w:line="240" w:lineRule="auto"/>
      <w:ind w:left="283"/>
      <w:textAlignment w:val="baseline"/>
    </w:pPr>
    <w:rPr>
      <w:rFonts w:ascii="Times New Roman" w:eastAsia="Times New Roman" w:hAnsi="Times New Roman" w:cs="Times New Roman"/>
      <w:kern w:val="0"/>
      <w:sz w:val="24"/>
      <w:szCs w:val="24"/>
      <w:lang w:val="en-GB" w:eastAsia="en-GB"/>
      <w14:ligatures w14:val="none"/>
    </w:rPr>
  </w:style>
  <w:style w:type="character" w:customStyle="1" w:styleId="BodyTextIndentChar">
    <w:name w:val="Body Text Indent Char"/>
    <w:basedOn w:val="DefaultParagraphFont"/>
    <w:link w:val="BodyTextIndent"/>
    <w:uiPriority w:val="99"/>
    <w:semiHidden/>
    <w:rsid w:val="00DB623E"/>
    <w:rPr>
      <w:rFonts w:ascii="Times New Roman" w:eastAsia="Times New Roman" w:hAnsi="Times New Roman" w:cs="Times New Roman"/>
      <w:kern w:val="0"/>
      <w:sz w:val="24"/>
      <w:szCs w:val="24"/>
      <w:lang w:val="en-GB" w:eastAsia="en-GB"/>
      <w14:ligatures w14:val="none"/>
    </w:rPr>
  </w:style>
  <w:style w:type="character" w:customStyle="1" w:styleId="Bodytext0">
    <w:name w:val="Body text_"/>
    <w:link w:val="BodyText1"/>
    <w:rsid w:val="00DB623E"/>
    <w:rPr>
      <w:rFonts w:eastAsia="Arial Narrow"/>
      <w:sz w:val="24"/>
      <w:szCs w:val="24"/>
    </w:rPr>
  </w:style>
  <w:style w:type="paragraph" w:customStyle="1" w:styleId="BodyText1">
    <w:name w:val="Body Text1"/>
    <w:aliases w:val="OPM,Body text"/>
    <w:basedOn w:val="Normal"/>
    <w:link w:val="Bodytext0"/>
    <w:qFormat/>
    <w:rsid w:val="00DB623E"/>
    <w:pPr>
      <w:numPr>
        <w:numId w:val="11"/>
      </w:numPr>
      <w:tabs>
        <w:tab w:val="left" w:pos="744"/>
      </w:tabs>
      <w:spacing w:after="0" w:line="392" w:lineRule="exact"/>
      <w:ind w:firstLine="360"/>
    </w:pPr>
    <w:rPr>
      <w:rFonts w:eastAsia="Arial Narrow"/>
      <w:sz w:val="24"/>
      <w:szCs w:val="24"/>
    </w:rPr>
  </w:style>
  <w:style w:type="paragraph" w:customStyle="1" w:styleId="Pa2">
    <w:name w:val="Pa2"/>
    <w:basedOn w:val="Default"/>
    <w:next w:val="Default"/>
    <w:uiPriority w:val="99"/>
    <w:rsid w:val="00DB623E"/>
    <w:pPr>
      <w:spacing w:line="241" w:lineRule="atLeast"/>
    </w:pPr>
    <w:rPr>
      <w:rFonts w:ascii="Myriad Pro" w:hAnsi="Myriad Pro"/>
      <w:color w:val="auto"/>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DB623E"/>
    <w:pPr>
      <w:spacing w:line="240" w:lineRule="exact"/>
    </w:pPr>
    <w:rPr>
      <w:vertAlign w:val="superscript"/>
    </w:rPr>
  </w:style>
  <w:style w:type="paragraph" w:customStyle="1" w:styleId="xxmsonormal">
    <w:name w:val="x_x_msonormal"/>
    <w:basedOn w:val="Normal"/>
    <w:rsid w:val="00DB623E"/>
    <w:pPr>
      <w:spacing w:after="0" w:line="240" w:lineRule="auto"/>
    </w:pPr>
    <w:rPr>
      <w:rFonts w:ascii="Calibri" w:eastAsia="Calibri" w:hAnsi="Calibri" w:cs="Calibri"/>
      <w:kern w:val="0"/>
      <w14:ligatures w14:val="none"/>
    </w:rPr>
  </w:style>
  <w:style w:type="paragraph" w:customStyle="1" w:styleId="BVIfnrCarCar">
    <w:name w:val="BVI fnr Car Car"/>
    <w:aliases w:val="BVI fnr Car, BVI fnr Car Car Car Car, BVI fnr Car Car Car Car Char Car Char Char,BVI fnr Car Car Car Car,BVI fnr Car Car Car Car Char Car Char Char"/>
    <w:basedOn w:val="Normal"/>
    <w:uiPriority w:val="99"/>
    <w:rsid w:val="00DB623E"/>
    <w:pPr>
      <w:spacing w:before="60" w:line="240" w:lineRule="exact"/>
      <w:jc w:val="both"/>
    </w:pPr>
    <w:rPr>
      <w:rFonts w:ascii="Calibri" w:eastAsia="Calibri" w:hAnsi="Calibri" w:cs="Times New Roman"/>
      <w:kern w:val="0"/>
      <w:sz w:val="24"/>
      <w:szCs w:val="24"/>
      <w:vertAlign w:val="superscript"/>
      <w14:ligatures w14:val="none"/>
    </w:rPr>
  </w:style>
  <w:style w:type="paragraph" w:customStyle="1" w:styleId="paragraph">
    <w:name w:val="paragraph"/>
    <w:basedOn w:val="Normal"/>
    <w:rsid w:val="00DB6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B623E"/>
  </w:style>
  <w:style w:type="character" w:customStyle="1" w:styleId="eop">
    <w:name w:val="eop"/>
    <w:basedOn w:val="DefaultParagraphFont"/>
    <w:rsid w:val="00DB623E"/>
  </w:style>
  <w:style w:type="paragraph" w:customStyle="1" w:styleId="xxxmsonormal">
    <w:name w:val="x_xxmsonormal"/>
    <w:basedOn w:val="Normal"/>
    <w:rsid w:val="00DB623E"/>
    <w:pPr>
      <w:spacing w:after="0" w:line="240" w:lineRule="auto"/>
    </w:pPr>
    <w:rPr>
      <w:rFonts w:ascii="Calibri" w:eastAsia="Calibri" w:hAnsi="Calibri" w:cs="Calibri"/>
      <w:kern w:val="0"/>
      <w14:ligatures w14:val="none"/>
    </w:rPr>
  </w:style>
  <w:style w:type="character" w:customStyle="1" w:styleId="xxmark3dntzfunh">
    <w:name w:val="x_xmark3dntzfunh"/>
    <w:basedOn w:val="DefaultParagraphFont"/>
    <w:rsid w:val="00DB623E"/>
  </w:style>
  <w:style w:type="character" w:customStyle="1" w:styleId="xxmarkgwuq6kh0s">
    <w:name w:val="x_xmarkgwuq6kh0s"/>
    <w:basedOn w:val="DefaultParagraphFont"/>
    <w:rsid w:val="00DB623E"/>
  </w:style>
  <w:style w:type="character" w:customStyle="1" w:styleId="BodyText1Char">
    <w:name w:val="Body Text1 Char"/>
    <w:aliases w:val="OPM Char,Body text Char"/>
    <w:rsid w:val="00DB623E"/>
    <w:rPr>
      <w:rFonts w:ascii="Arial" w:eastAsia="Times New Roman" w:hAnsi="Arial" w:cs="Times New Roman"/>
      <w:sz w:val="22"/>
      <w:szCs w:val="20"/>
      <w:lang w:val="en-GB"/>
    </w:rPr>
  </w:style>
  <w:style w:type="paragraph" w:customStyle="1" w:styleId="BulletsL1">
    <w:name w:val="Bullets L1"/>
    <w:basedOn w:val="Normal"/>
    <w:rsid w:val="00DB623E"/>
    <w:pPr>
      <w:numPr>
        <w:numId w:val="12"/>
      </w:numPr>
      <w:spacing w:after="0" w:line="240" w:lineRule="auto"/>
      <w:ind w:left="720"/>
    </w:pPr>
    <w:rPr>
      <w:rFonts w:ascii="Garamond" w:eastAsia="Times New Roman" w:hAnsi="Garamond" w:cs="Times New Roman"/>
      <w:kern w:val="0"/>
      <w:sz w:val="28"/>
      <w:szCs w:val="28"/>
      <w:lang w:val="it-IT" w:eastAsia="it-IT"/>
      <w14:ligatures w14:val="none"/>
    </w:rPr>
  </w:style>
  <w:style w:type="paragraph" w:customStyle="1" w:styleId="Bullet-L1">
    <w:name w:val="Bullet- L1"/>
    <w:basedOn w:val="BulletsL1"/>
    <w:link w:val="Bullet-L1Char"/>
    <w:qFormat/>
    <w:rsid w:val="00DB623E"/>
    <w:pPr>
      <w:jc w:val="both"/>
    </w:pPr>
    <w:rPr>
      <w:rFonts w:ascii="Segoe UI" w:hAnsi="Segoe UI" w:cs="Segoe UI"/>
      <w:sz w:val="21"/>
      <w:szCs w:val="21"/>
      <w:lang w:val="en-GB" w:eastAsia="en-US"/>
    </w:rPr>
  </w:style>
  <w:style w:type="paragraph" w:customStyle="1" w:styleId="BulletL2">
    <w:name w:val="Bullet  L2"/>
    <w:basedOn w:val="Bullet-L1"/>
    <w:qFormat/>
    <w:rsid w:val="00DB623E"/>
    <w:pPr>
      <w:numPr>
        <w:ilvl w:val="1"/>
      </w:numPr>
      <w:tabs>
        <w:tab w:val="num" w:pos="360"/>
        <w:tab w:val="num" w:pos="1134"/>
      </w:tabs>
      <w:ind w:left="1134" w:hanging="357"/>
    </w:pPr>
  </w:style>
  <w:style w:type="character" w:customStyle="1" w:styleId="Bullet-L1Char">
    <w:name w:val="Bullet- L1 Char"/>
    <w:link w:val="Bullet-L1"/>
    <w:rsid w:val="00DB623E"/>
    <w:rPr>
      <w:rFonts w:ascii="Segoe UI" w:eastAsia="Times New Roman" w:hAnsi="Segoe UI" w:cs="Segoe UI"/>
      <w:kern w:val="0"/>
      <w:sz w:val="21"/>
      <w:szCs w:val="21"/>
      <w:lang w:val="en-GB"/>
      <w14:ligatures w14:val="none"/>
    </w:rPr>
  </w:style>
  <w:style w:type="character" w:customStyle="1" w:styleId="cf01">
    <w:name w:val="cf01"/>
    <w:basedOn w:val="DefaultParagraphFont"/>
    <w:rsid w:val="00DB623E"/>
    <w:rPr>
      <w:rFonts w:ascii="Segoe UI" w:hAnsi="Segoe UI" w:cs="Segoe UI" w:hint="default"/>
      <w:sz w:val="18"/>
      <w:szCs w:val="18"/>
    </w:rPr>
  </w:style>
  <w:style w:type="character" w:customStyle="1" w:styleId="contentpasted0">
    <w:name w:val="contentpasted0"/>
    <w:basedOn w:val="DefaultParagraphFont"/>
    <w:rsid w:val="00DB623E"/>
  </w:style>
  <w:style w:type="paragraph" w:customStyle="1" w:styleId="xcontentpasted0">
    <w:name w:val="x_contentpasted0"/>
    <w:basedOn w:val="Normal"/>
    <w:rsid w:val="00DB623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A5">
    <w:name w:val="A5"/>
    <w:uiPriority w:val="99"/>
    <w:rsid w:val="00DB623E"/>
    <w:rPr>
      <w:rFonts w:cs="Myriad Pro"/>
      <w:color w:val="000000"/>
      <w:sz w:val="21"/>
      <w:szCs w:val="21"/>
    </w:rPr>
  </w:style>
  <w:style w:type="table" w:customStyle="1" w:styleId="TableGrid1">
    <w:name w:val="Table Grid1"/>
    <w:basedOn w:val="TableNormal"/>
    <w:next w:val="TableGrid"/>
    <w:uiPriority w:val="39"/>
    <w:rsid w:val="00DB623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623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1">
    <w:name w:val="new tab1"/>
    <w:basedOn w:val="TableNormal"/>
    <w:next w:val="TableGrid"/>
    <w:uiPriority w:val="39"/>
    <w:qFormat/>
    <w:rsid w:val="007630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2">
    <w:name w:val="new tab2"/>
    <w:basedOn w:val="TableNormal"/>
    <w:next w:val="TableGrid"/>
    <w:uiPriority w:val="39"/>
    <w:qFormat/>
    <w:rsid w:val="00B438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3">
    <w:name w:val="new tab3"/>
    <w:basedOn w:val="TableNormal"/>
    <w:next w:val="TableGrid"/>
    <w:uiPriority w:val="39"/>
    <w:qFormat/>
    <w:rsid w:val="00D323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4">
    <w:name w:val="new tab4"/>
    <w:basedOn w:val="TableNormal"/>
    <w:next w:val="TableGrid"/>
    <w:uiPriority w:val="39"/>
    <w:qFormat/>
    <w:rsid w:val="003446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5">
    <w:name w:val="new tab5"/>
    <w:basedOn w:val="TableNormal"/>
    <w:next w:val="TableGrid"/>
    <w:uiPriority w:val="39"/>
    <w:qFormat/>
    <w:rsid w:val="00E452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6">
    <w:name w:val="new tab6"/>
    <w:basedOn w:val="TableNormal"/>
    <w:next w:val="TableGrid"/>
    <w:uiPriority w:val="39"/>
    <w:qFormat/>
    <w:rsid w:val="000C0E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7">
    <w:name w:val="new tab7"/>
    <w:basedOn w:val="TableNormal"/>
    <w:next w:val="TableGrid"/>
    <w:uiPriority w:val="39"/>
    <w:qFormat/>
    <w:rsid w:val="002207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8">
    <w:name w:val="new tab8"/>
    <w:basedOn w:val="TableNormal"/>
    <w:next w:val="TableGrid"/>
    <w:uiPriority w:val="39"/>
    <w:qFormat/>
    <w:rsid w:val="00797B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2210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76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02@afr.rw"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curement02@afr.r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fr.r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fr.rw"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f26db8-7da2-4c99-8dca-cf17f2d6d32a">
      <Terms xmlns="http://schemas.microsoft.com/office/infopath/2007/PartnerControls"/>
    </lcf76f155ced4ddcb4097134ff3c332f>
    <TaxCatchAll xmlns="067f9986-2111-4599-bcbe-0d52d4d1ea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D1AE8C2FDD064294F033FA2A562395" ma:contentTypeVersion="18" ma:contentTypeDescription="Create a new document." ma:contentTypeScope="" ma:versionID="7e7d9cbe710b272caf8fd6e59a4d75c5">
  <xsd:schema xmlns:xsd="http://www.w3.org/2001/XMLSchema" xmlns:xs="http://www.w3.org/2001/XMLSchema" xmlns:p="http://schemas.microsoft.com/office/2006/metadata/properties" xmlns:ns2="b4f26db8-7da2-4c99-8dca-cf17f2d6d32a" xmlns:ns3="067f9986-2111-4599-bcbe-0d52d4d1eab9" targetNamespace="http://schemas.microsoft.com/office/2006/metadata/properties" ma:root="true" ma:fieldsID="dc7996a3b7d7f3824fe302f271c5bbb6" ns2:_="" ns3:_="">
    <xsd:import namespace="b4f26db8-7da2-4c99-8dca-cf17f2d6d32a"/>
    <xsd:import namespace="067f9986-2111-4599-bcbe-0d52d4d1e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26db8-7da2-4c99-8dca-cf17f2d6d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d5625d-4f25-43b3-b510-cd4b65b08c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f9986-2111-4599-bcbe-0d52d4d1ea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359163-137b-4fa6-9b79-d6ad07206432}" ma:internalName="TaxCatchAll" ma:showField="CatchAllData" ma:web="067f9986-2111-4599-bcbe-0d52d4d1e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1CAFB-C341-455C-8263-C7341D687123}">
  <ds:schemaRefs>
    <ds:schemaRef ds:uri="http://schemas.microsoft.com/sharepoint/v3/contenttype/forms"/>
  </ds:schemaRefs>
</ds:datastoreItem>
</file>

<file path=customXml/itemProps2.xml><?xml version="1.0" encoding="utf-8"?>
<ds:datastoreItem xmlns:ds="http://schemas.openxmlformats.org/officeDocument/2006/customXml" ds:itemID="{BDF37DB6-F36B-4C69-B925-3A00B968D054}">
  <ds:schemaRefs>
    <ds:schemaRef ds:uri="http://schemas.openxmlformats.org/officeDocument/2006/bibliography"/>
  </ds:schemaRefs>
</ds:datastoreItem>
</file>

<file path=customXml/itemProps3.xml><?xml version="1.0" encoding="utf-8"?>
<ds:datastoreItem xmlns:ds="http://schemas.openxmlformats.org/officeDocument/2006/customXml" ds:itemID="{FEECE235-3261-44F8-B5F8-8A0105F391DA}">
  <ds:schemaRefs>
    <ds:schemaRef ds:uri="http://schemas.microsoft.com/office/2006/metadata/properties"/>
    <ds:schemaRef ds:uri="http://schemas.microsoft.com/office/infopath/2007/PartnerControls"/>
    <ds:schemaRef ds:uri="b4f26db8-7da2-4c99-8dca-cf17f2d6d32a"/>
    <ds:schemaRef ds:uri="067f9986-2111-4599-bcbe-0d52d4d1eab9"/>
  </ds:schemaRefs>
</ds:datastoreItem>
</file>

<file path=customXml/itemProps4.xml><?xml version="1.0" encoding="utf-8"?>
<ds:datastoreItem xmlns:ds="http://schemas.openxmlformats.org/officeDocument/2006/customXml" ds:itemID="{848404F0-524C-4B0D-BEC8-808F50E64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26db8-7da2-4c99-8dca-cf17f2d6d32a"/>
    <ds:schemaRef ds:uri="067f9986-2111-4599-bcbe-0d52d4d1e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7358</Words>
  <Characters>46135</Characters>
  <Application>Microsoft Office Word</Application>
  <DocSecurity>0</DocSecurity>
  <Lines>1281</Lines>
  <Paragraphs>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Nkundimpa</dc:creator>
  <cp:keywords/>
  <dc:description/>
  <cp:lastModifiedBy>Edward Tushabe</cp:lastModifiedBy>
  <cp:revision>2</cp:revision>
  <cp:lastPrinted>2023-10-07T01:48:00Z</cp:lastPrinted>
  <dcterms:created xsi:type="dcterms:W3CDTF">2025-10-31T08:29:00Z</dcterms:created>
  <dcterms:modified xsi:type="dcterms:W3CDTF">2025-10-31T08:29:00Z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0x01010015D1AE8C2FDD064294F033FA2A562395</vt:lpwstr>
  </property>
  <property fmtid="{D5CDD505-2E9C-101B-9397-08002B2CF9AE}" pid="3" name="MediaServiceImageTags">
    <vt:lpwstr/>
  </property>
</Properties>
</file>