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0BF05" w14:textId="748F018C" w:rsidR="00EA75CE" w:rsidRDefault="00EA75CE" w:rsidP="00EA75CE">
      <w:r>
        <w:t xml:space="preserve">                              </w:t>
      </w:r>
      <w:r w:rsidRPr="00F77676">
        <w:rPr>
          <w:noProof/>
        </w:rPr>
        <w:drawing>
          <wp:inline distT="0" distB="0" distL="0" distR="0" wp14:anchorId="2D3B536B" wp14:editId="489085D8">
            <wp:extent cx="5943600" cy="762000"/>
            <wp:effectExtent l="0" t="0" r="0" b="0"/>
            <wp:docPr id="3" name="図 3" descr=":::Desktop:letter_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Desktop:letter_hea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762000"/>
                    </a:xfrm>
                    <a:prstGeom prst="rect">
                      <a:avLst/>
                    </a:prstGeom>
                    <a:noFill/>
                    <a:ln>
                      <a:noFill/>
                    </a:ln>
                  </pic:spPr>
                </pic:pic>
              </a:graphicData>
            </a:graphic>
          </wp:inline>
        </w:drawing>
      </w:r>
    </w:p>
    <w:p w14:paraId="63815B0E" w14:textId="77777777" w:rsidR="00EA75CE" w:rsidRDefault="00EA75CE" w:rsidP="00EA75CE"/>
    <w:p w14:paraId="1F003E16" w14:textId="32EDDDA8" w:rsidR="00EA75CE" w:rsidRPr="00EA75CE" w:rsidRDefault="00EA75CE" w:rsidP="00EA75CE">
      <w:pPr>
        <w:rPr>
          <w:rFonts w:ascii="Times New Roman" w:hAnsi="Times New Roman" w:cs="Times New Roman"/>
          <w:b/>
          <w:bCs/>
        </w:rPr>
      </w:pPr>
      <w:r w:rsidRPr="00EA75CE">
        <w:rPr>
          <w:rFonts w:ascii="Times New Roman" w:hAnsi="Times New Roman" w:cs="Times New Roman"/>
          <w:b/>
          <w:bCs/>
        </w:rPr>
        <w:t xml:space="preserve">                                                                    </w:t>
      </w:r>
      <w:r w:rsidRPr="00EA75CE">
        <w:rPr>
          <w:rFonts w:ascii="Times New Roman" w:hAnsi="Times New Roman" w:cs="Times New Roman"/>
          <w:b/>
          <w:bCs/>
        </w:rPr>
        <w:t>Job Description</w:t>
      </w:r>
    </w:p>
    <w:p w14:paraId="675A81B8" w14:textId="7EA1F6F9" w:rsidR="00EA75CE" w:rsidRPr="00EA75CE" w:rsidRDefault="00EA75CE" w:rsidP="00EA75CE">
      <w:pPr>
        <w:rPr>
          <w:rFonts w:ascii="Times New Roman" w:hAnsi="Times New Roman" w:cs="Times New Roman"/>
          <w:b/>
          <w:bCs/>
        </w:rPr>
      </w:pPr>
      <w:r w:rsidRPr="00EA75CE">
        <w:rPr>
          <w:rFonts w:ascii="Times New Roman" w:hAnsi="Times New Roman" w:cs="Times New Roman"/>
          <w:b/>
          <w:bCs/>
        </w:rPr>
        <w:t xml:space="preserve">                                                                                                                </w:t>
      </w:r>
      <w:r>
        <w:rPr>
          <w:rFonts w:ascii="Times New Roman" w:hAnsi="Times New Roman" w:cs="Times New Roman"/>
          <w:b/>
          <w:bCs/>
        </w:rPr>
        <w:t xml:space="preserve">       </w:t>
      </w:r>
      <w:r w:rsidRPr="00EA75CE">
        <w:rPr>
          <w:rFonts w:ascii="Times New Roman" w:hAnsi="Times New Roman" w:cs="Times New Roman"/>
          <w:b/>
          <w:bCs/>
        </w:rPr>
        <w:t>21</w:t>
      </w:r>
      <w:r w:rsidRPr="00EA75CE">
        <w:rPr>
          <w:rFonts w:ascii="Times New Roman" w:hAnsi="Times New Roman" w:cs="Times New Roman"/>
          <w:b/>
          <w:bCs/>
          <w:vertAlign w:val="superscript"/>
        </w:rPr>
        <w:t>st</w:t>
      </w:r>
      <w:r w:rsidRPr="00EA75CE">
        <w:rPr>
          <w:rFonts w:ascii="Times New Roman" w:hAnsi="Times New Roman" w:cs="Times New Roman"/>
          <w:b/>
          <w:bCs/>
        </w:rPr>
        <w:t xml:space="preserve"> November 2025</w:t>
      </w:r>
    </w:p>
    <w:p w14:paraId="162F64BC" w14:textId="7CDA53A8" w:rsidR="00EA75CE" w:rsidRPr="00EA75CE" w:rsidRDefault="00EA75CE" w:rsidP="00EA75CE">
      <w:pPr>
        <w:rPr>
          <w:rFonts w:ascii="Times New Roman" w:hAnsi="Times New Roman" w:cs="Times New Roman"/>
        </w:rPr>
      </w:pPr>
      <w:r w:rsidRPr="00EA75CE">
        <w:rPr>
          <w:rFonts w:ascii="Times New Roman" w:hAnsi="Times New Roman" w:cs="Times New Roman"/>
        </w:rPr>
        <w:t xml:space="preserve">Position: Junior Accountant </w:t>
      </w:r>
    </w:p>
    <w:p w14:paraId="3338418F" w14:textId="1B55D0E7" w:rsidR="00EA75CE" w:rsidRPr="00EA75CE" w:rsidRDefault="00EA75CE" w:rsidP="00EA75CE">
      <w:pPr>
        <w:rPr>
          <w:rFonts w:ascii="Times New Roman" w:hAnsi="Times New Roman" w:cs="Times New Roman"/>
        </w:rPr>
      </w:pPr>
      <w:r w:rsidRPr="00EA75CE">
        <w:rPr>
          <w:rFonts w:ascii="Times New Roman" w:hAnsi="Times New Roman" w:cs="Times New Roman"/>
        </w:rPr>
        <w:t xml:space="preserve">Report </w:t>
      </w:r>
      <w:r w:rsidR="00075C07">
        <w:rPr>
          <w:rFonts w:ascii="Times New Roman" w:hAnsi="Times New Roman" w:cs="Times New Roman"/>
        </w:rPr>
        <w:t>line: Administration Assistant Manager/ COO</w:t>
      </w:r>
    </w:p>
    <w:p w14:paraId="1037ECCF" w14:textId="77777777" w:rsidR="00EA75CE" w:rsidRPr="00EA75CE" w:rsidRDefault="00EA75CE" w:rsidP="00EA75CE">
      <w:pPr>
        <w:rPr>
          <w:rFonts w:ascii="Times New Roman" w:hAnsi="Times New Roman" w:cs="Times New Roman"/>
          <w:b/>
          <w:bCs/>
          <w:u w:val="single"/>
        </w:rPr>
      </w:pPr>
      <w:r w:rsidRPr="00EA75CE">
        <w:rPr>
          <w:rFonts w:ascii="Times New Roman" w:hAnsi="Times New Roman" w:cs="Times New Roman"/>
          <w:b/>
          <w:bCs/>
          <w:u w:val="single"/>
        </w:rPr>
        <w:t>1. Overview</w:t>
      </w:r>
    </w:p>
    <w:p w14:paraId="11C493C8" w14:textId="728895B7" w:rsidR="00EA75CE" w:rsidRPr="00EA75CE" w:rsidRDefault="00EA75CE" w:rsidP="00EA75CE">
      <w:pPr>
        <w:rPr>
          <w:rFonts w:ascii="Times New Roman" w:hAnsi="Times New Roman" w:cs="Times New Roman"/>
        </w:rPr>
      </w:pPr>
      <w:r w:rsidRPr="00EA75CE">
        <w:rPr>
          <w:rFonts w:ascii="Times New Roman" w:hAnsi="Times New Roman" w:cs="Times New Roman"/>
        </w:rPr>
        <w:t>The Junior Accountant will support daily office operations, basic accounting tasks, administrative duties, and coordination of internal and external activities. This role requires strong organizational skills, attention to detail, and the ability to communicate effectively with staff, visitors, and service providers.</w:t>
      </w:r>
    </w:p>
    <w:p w14:paraId="0E7D6219" w14:textId="77777777" w:rsidR="00EA75CE" w:rsidRPr="00EA75CE" w:rsidRDefault="00EA75CE" w:rsidP="00EA75CE">
      <w:pPr>
        <w:rPr>
          <w:rFonts w:ascii="Times New Roman" w:hAnsi="Times New Roman" w:cs="Times New Roman"/>
          <w:b/>
          <w:bCs/>
        </w:rPr>
      </w:pPr>
      <w:r w:rsidRPr="00EA75CE">
        <w:rPr>
          <w:rFonts w:ascii="Times New Roman" w:hAnsi="Times New Roman" w:cs="Times New Roman"/>
          <w:b/>
          <w:bCs/>
        </w:rPr>
        <w:t>2. Key Responsibilities</w:t>
      </w:r>
    </w:p>
    <w:p w14:paraId="71CAD07F" w14:textId="77777777" w:rsidR="00EA75CE" w:rsidRPr="00EA75CE" w:rsidRDefault="00EA75CE" w:rsidP="00EA75CE">
      <w:pPr>
        <w:rPr>
          <w:rFonts w:ascii="Times New Roman" w:hAnsi="Times New Roman" w:cs="Times New Roman"/>
          <w:b/>
          <w:bCs/>
          <w:u w:val="single"/>
        </w:rPr>
      </w:pPr>
      <w:r w:rsidRPr="00EA75CE">
        <w:rPr>
          <w:rFonts w:ascii="Times New Roman" w:hAnsi="Times New Roman" w:cs="Times New Roman"/>
          <w:b/>
          <w:bCs/>
          <w:u w:val="single"/>
        </w:rPr>
        <w:t>A. Documentation &amp; Filing</w:t>
      </w:r>
    </w:p>
    <w:p w14:paraId="794A23E7" w14:textId="315A175E" w:rsidR="00EA75CE" w:rsidRPr="00075C07" w:rsidRDefault="00EA75CE" w:rsidP="00075C07">
      <w:pPr>
        <w:pStyle w:val="ListParagraph"/>
        <w:numPr>
          <w:ilvl w:val="0"/>
          <w:numId w:val="2"/>
        </w:numPr>
        <w:rPr>
          <w:rFonts w:ascii="Times New Roman" w:hAnsi="Times New Roman" w:cs="Times New Roman"/>
        </w:rPr>
      </w:pPr>
      <w:r w:rsidRPr="00075C07">
        <w:rPr>
          <w:rFonts w:ascii="Times New Roman" w:hAnsi="Times New Roman" w:cs="Times New Roman"/>
        </w:rPr>
        <w:t>Maintain accurate documentation and filing systems for financial, administrative, and operational records.</w:t>
      </w:r>
    </w:p>
    <w:p w14:paraId="20687D63" w14:textId="77777777" w:rsidR="00EA75CE" w:rsidRPr="00075C07" w:rsidRDefault="00EA75CE" w:rsidP="00075C07">
      <w:pPr>
        <w:pStyle w:val="ListParagraph"/>
        <w:numPr>
          <w:ilvl w:val="0"/>
          <w:numId w:val="2"/>
        </w:numPr>
        <w:rPr>
          <w:rFonts w:ascii="Times New Roman" w:hAnsi="Times New Roman" w:cs="Times New Roman"/>
        </w:rPr>
      </w:pPr>
      <w:r w:rsidRPr="00075C07">
        <w:rPr>
          <w:rFonts w:ascii="Times New Roman" w:hAnsi="Times New Roman" w:cs="Times New Roman"/>
        </w:rPr>
        <w:t>Ensure all documents are properly stored, updated, and easily retrievable.</w:t>
      </w:r>
    </w:p>
    <w:p w14:paraId="682018AC" w14:textId="77777777" w:rsidR="00EA75CE" w:rsidRPr="00EA75CE" w:rsidRDefault="00EA75CE" w:rsidP="00EA75CE">
      <w:pPr>
        <w:rPr>
          <w:rFonts w:ascii="Times New Roman" w:hAnsi="Times New Roman" w:cs="Times New Roman"/>
          <w:b/>
          <w:bCs/>
          <w:u w:val="single"/>
        </w:rPr>
      </w:pPr>
      <w:r w:rsidRPr="00EA75CE">
        <w:rPr>
          <w:rFonts w:ascii="Times New Roman" w:hAnsi="Times New Roman" w:cs="Times New Roman"/>
          <w:b/>
          <w:bCs/>
          <w:u w:val="single"/>
        </w:rPr>
        <w:t>B. Procurement &amp; Stock Monitoring</w:t>
      </w:r>
    </w:p>
    <w:p w14:paraId="11307E48" w14:textId="77777777" w:rsidR="00EA75CE" w:rsidRPr="00075C07" w:rsidRDefault="00EA75CE" w:rsidP="00075C07">
      <w:pPr>
        <w:pStyle w:val="ListParagraph"/>
        <w:numPr>
          <w:ilvl w:val="0"/>
          <w:numId w:val="3"/>
        </w:numPr>
        <w:rPr>
          <w:rFonts w:ascii="Times New Roman" w:hAnsi="Times New Roman" w:cs="Times New Roman"/>
        </w:rPr>
      </w:pPr>
      <w:r w:rsidRPr="00075C07">
        <w:rPr>
          <w:rFonts w:ascii="Times New Roman" w:hAnsi="Times New Roman" w:cs="Times New Roman"/>
        </w:rPr>
        <w:t>Assist in monitoring procurement activities and maintain records of purchases.</w:t>
      </w:r>
    </w:p>
    <w:p w14:paraId="3DF28869" w14:textId="742C1185" w:rsidR="00EA75CE" w:rsidRPr="00075C07" w:rsidRDefault="00EA75CE" w:rsidP="00075C07">
      <w:pPr>
        <w:pStyle w:val="ListParagraph"/>
        <w:numPr>
          <w:ilvl w:val="0"/>
          <w:numId w:val="3"/>
        </w:numPr>
        <w:rPr>
          <w:rFonts w:ascii="Times New Roman" w:hAnsi="Times New Roman" w:cs="Times New Roman"/>
        </w:rPr>
      </w:pPr>
      <w:r w:rsidRPr="00075C07">
        <w:rPr>
          <w:rFonts w:ascii="Times New Roman" w:hAnsi="Times New Roman" w:cs="Times New Roman"/>
        </w:rPr>
        <w:t>T</w:t>
      </w:r>
      <w:r w:rsidRPr="00075C07">
        <w:rPr>
          <w:rFonts w:ascii="Times New Roman" w:hAnsi="Times New Roman" w:cs="Times New Roman"/>
        </w:rPr>
        <w:t>rack stock balances and report shortages or discrepancies on time.</w:t>
      </w:r>
    </w:p>
    <w:p w14:paraId="5CFD58EA" w14:textId="77777777" w:rsidR="00EA75CE" w:rsidRPr="00EA75CE" w:rsidRDefault="00EA75CE" w:rsidP="00EA75CE">
      <w:pPr>
        <w:rPr>
          <w:rFonts w:ascii="Times New Roman" w:hAnsi="Times New Roman" w:cs="Times New Roman"/>
          <w:b/>
          <w:bCs/>
          <w:u w:val="single"/>
        </w:rPr>
      </w:pPr>
      <w:r w:rsidRPr="00EA75CE">
        <w:rPr>
          <w:rFonts w:ascii="Times New Roman" w:hAnsi="Times New Roman" w:cs="Times New Roman"/>
          <w:b/>
          <w:bCs/>
          <w:u w:val="single"/>
        </w:rPr>
        <w:t>C. Administrative Support</w:t>
      </w:r>
    </w:p>
    <w:p w14:paraId="508EE9D6" w14:textId="77777777" w:rsidR="00EA75CE" w:rsidRPr="00075C07" w:rsidRDefault="00EA75CE" w:rsidP="00075C07">
      <w:pPr>
        <w:pStyle w:val="ListParagraph"/>
        <w:numPr>
          <w:ilvl w:val="0"/>
          <w:numId w:val="4"/>
        </w:numPr>
        <w:rPr>
          <w:rFonts w:ascii="Times New Roman" w:hAnsi="Times New Roman" w:cs="Times New Roman"/>
        </w:rPr>
      </w:pPr>
      <w:r w:rsidRPr="00075C07">
        <w:rPr>
          <w:rFonts w:ascii="Times New Roman" w:hAnsi="Times New Roman" w:cs="Times New Roman"/>
        </w:rPr>
        <w:t>Handle employee inquiries related to office matters.</w:t>
      </w:r>
    </w:p>
    <w:p w14:paraId="3DD2BE56" w14:textId="77777777" w:rsidR="00EA75CE" w:rsidRPr="00075C07" w:rsidRDefault="00EA75CE" w:rsidP="00075C07">
      <w:pPr>
        <w:pStyle w:val="ListParagraph"/>
        <w:numPr>
          <w:ilvl w:val="0"/>
          <w:numId w:val="4"/>
        </w:numPr>
        <w:rPr>
          <w:rFonts w:ascii="Times New Roman" w:hAnsi="Times New Roman" w:cs="Times New Roman"/>
        </w:rPr>
      </w:pPr>
      <w:r w:rsidRPr="00075C07">
        <w:rPr>
          <w:rFonts w:ascii="Times New Roman" w:hAnsi="Times New Roman" w:cs="Times New Roman"/>
        </w:rPr>
        <w:t>Support guest relations, including welcoming visitors and managing meeting arrangements.</w:t>
      </w:r>
    </w:p>
    <w:p w14:paraId="362A392C" w14:textId="77777777" w:rsidR="00EA75CE" w:rsidRPr="00075C07" w:rsidRDefault="00EA75CE" w:rsidP="00075C07">
      <w:pPr>
        <w:pStyle w:val="ListParagraph"/>
        <w:numPr>
          <w:ilvl w:val="0"/>
          <w:numId w:val="4"/>
        </w:numPr>
        <w:rPr>
          <w:rFonts w:ascii="Times New Roman" w:hAnsi="Times New Roman" w:cs="Times New Roman"/>
        </w:rPr>
      </w:pPr>
      <w:r w:rsidRPr="00075C07">
        <w:rPr>
          <w:rFonts w:ascii="Times New Roman" w:hAnsi="Times New Roman" w:cs="Times New Roman"/>
        </w:rPr>
        <w:t>Assist in planning and coordinating logistics for internal and external events.</w:t>
      </w:r>
    </w:p>
    <w:p w14:paraId="5520FB1F" w14:textId="47918F10" w:rsidR="00EA75CE" w:rsidRPr="00075C07" w:rsidRDefault="00EA75CE" w:rsidP="00075C07">
      <w:pPr>
        <w:pStyle w:val="ListParagraph"/>
        <w:numPr>
          <w:ilvl w:val="0"/>
          <w:numId w:val="4"/>
        </w:numPr>
        <w:rPr>
          <w:rFonts w:ascii="Times New Roman" w:hAnsi="Times New Roman" w:cs="Times New Roman"/>
        </w:rPr>
      </w:pPr>
      <w:r w:rsidRPr="00075C07">
        <w:rPr>
          <w:rFonts w:ascii="Times New Roman" w:hAnsi="Times New Roman" w:cs="Times New Roman"/>
        </w:rPr>
        <w:t>Provide general support to the office team to ensure smooth daily operations.</w:t>
      </w:r>
    </w:p>
    <w:p w14:paraId="7E406FB3" w14:textId="77777777" w:rsidR="00EA75CE" w:rsidRPr="00EA75CE" w:rsidRDefault="00EA75CE" w:rsidP="00EA75CE">
      <w:pPr>
        <w:rPr>
          <w:rFonts w:ascii="Times New Roman" w:hAnsi="Times New Roman" w:cs="Times New Roman"/>
          <w:b/>
          <w:bCs/>
          <w:u w:val="single"/>
        </w:rPr>
      </w:pPr>
      <w:r w:rsidRPr="00EA75CE">
        <w:rPr>
          <w:rFonts w:ascii="Times New Roman" w:hAnsi="Times New Roman" w:cs="Times New Roman"/>
          <w:b/>
          <w:bCs/>
          <w:u w:val="single"/>
        </w:rPr>
        <w:t>D. External Follow-up</w:t>
      </w:r>
    </w:p>
    <w:p w14:paraId="66386DDE" w14:textId="58E14CCA" w:rsidR="00EA75CE" w:rsidRPr="00075C07" w:rsidRDefault="00EA75CE" w:rsidP="00075C07">
      <w:pPr>
        <w:pStyle w:val="ListParagraph"/>
        <w:numPr>
          <w:ilvl w:val="0"/>
          <w:numId w:val="5"/>
        </w:numPr>
        <w:rPr>
          <w:rFonts w:ascii="Times New Roman" w:hAnsi="Times New Roman" w:cs="Times New Roman"/>
        </w:rPr>
      </w:pPr>
      <w:r w:rsidRPr="00075C07">
        <w:rPr>
          <w:rFonts w:ascii="Times New Roman" w:hAnsi="Times New Roman" w:cs="Times New Roman"/>
        </w:rPr>
        <w:t xml:space="preserve">When working outside the office, visit government offices, suppliers, or partners </w:t>
      </w:r>
      <w:r w:rsidR="00966988">
        <w:rPr>
          <w:rFonts w:ascii="Times New Roman" w:hAnsi="Times New Roman" w:cs="Times New Roman"/>
        </w:rPr>
        <w:t>when</w:t>
      </w:r>
      <w:r w:rsidRPr="00075C07">
        <w:rPr>
          <w:rFonts w:ascii="Times New Roman" w:hAnsi="Times New Roman" w:cs="Times New Roman"/>
        </w:rPr>
        <w:t xml:space="preserve"> needed.</w:t>
      </w:r>
    </w:p>
    <w:p w14:paraId="139C0B3F" w14:textId="77777777" w:rsidR="00EA75CE" w:rsidRPr="00075C07" w:rsidRDefault="00EA75CE" w:rsidP="00075C07">
      <w:pPr>
        <w:pStyle w:val="ListParagraph"/>
        <w:numPr>
          <w:ilvl w:val="0"/>
          <w:numId w:val="5"/>
        </w:numPr>
        <w:rPr>
          <w:rFonts w:ascii="Times New Roman" w:hAnsi="Times New Roman" w:cs="Times New Roman"/>
        </w:rPr>
      </w:pPr>
      <w:r w:rsidRPr="00075C07">
        <w:rPr>
          <w:rFonts w:ascii="Times New Roman" w:hAnsi="Times New Roman" w:cs="Times New Roman"/>
        </w:rPr>
        <w:lastRenderedPageBreak/>
        <w:t>Follow up on pending documents, payments, or requests from stakeholders.</w:t>
      </w:r>
    </w:p>
    <w:p w14:paraId="0A525643" w14:textId="77777777" w:rsidR="00EA75CE" w:rsidRPr="00EA75CE" w:rsidRDefault="00EA75CE" w:rsidP="00EA75CE">
      <w:pPr>
        <w:rPr>
          <w:rFonts w:ascii="Times New Roman" w:hAnsi="Times New Roman" w:cs="Times New Roman"/>
          <w:b/>
          <w:bCs/>
          <w:u w:val="single"/>
        </w:rPr>
      </w:pPr>
      <w:r w:rsidRPr="00EA75CE">
        <w:rPr>
          <w:rFonts w:ascii="Times New Roman" w:hAnsi="Times New Roman" w:cs="Times New Roman"/>
          <w:b/>
          <w:bCs/>
          <w:u w:val="single"/>
        </w:rPr>
        <w:t>3. Preferred Qualifications</w:t>
      </w:r>
    </w:p>
    <w:p w14:paraId="618EE7DD" w14:textId="64320B23" w:rsidR="00EA75CE" w:rsidRPr="00EA75CE" w:rsidRDefault="00EA75CE" w:rsidP="00EA75CE">
      <w:pPr>
        <w:rPr>
          <w:rFonts w:ascii="Times New Roman" w:hAnsi="Times New Roman" w:cs="Times New Roman"/>
        </w:rPr>
      </w:pPr>
      <w:r w:rsidRPr="00EA75CE">
        <w:rPr>
          <w:rFonts w:ascii="Times New Roman" w:hAnsi="Times New Roman" w:cs="Times New Roman"/>
        </w:rPr>
        <w:t xml:space="preserve">Bachelor’s degree in </w:t>
      </w:r>
      <w:r w:rsidRPr="00EA75CE">
        <w:rPr>
          <w:rFonts w:ascii="Times New Roman" w:hAnsi="Times New Roman" w:cs="Times New Roman"/>
        </w:rPr>
        <w:t>accounting</w:t>
      </w:r>
      <w:r w:rsidRPr="00EA75CE">
        <w:rPr>
          <w:rFonts w:ascii="Times New Roman" w:hAnsi="Times New Roman" w:cs="Times New Roman"/>
        </w:rPr>
        <w:t xml:space="preserve"> or a related field, or a final-year student in </w:t>
      </w:r>
      <w:r w:rsidRPr="00EA75CE">
        <w:rPr>
          <w:rFonts w:ascii="Times New Roman" w:hAnsi="Times New Roman" w:cs="Times New Roman"/>
        </w:rPr>
        <w:t>accounting</w:t>
      </w:r>
      <w:r w:rsidRPr="00EA75CE">
        <w:rPr>
          <w:rFonts w:ascii="Times New Roman" w:hAnsi="Times New Roman" w:cs="Times New Roman"/>
        </w:rPr>
        <w:t>.</w:t>
      </w:r>
    </w:p>
    <w:p w14:paraId="40BD6F83" w14:textId="77777777" w:rsidR="00EA75CE" w:rsidRPr="00EA75CE" w:rsidRDefault="00EA75CE" w:rsidP="00EA75CE">
      <w:pPr>
        <w:rPr>
          <w:rFonts w:ascii="Times New Roman" w:hAnsi="Times New Roman" w:cs="Times New Roman"/>
        </w:rPr>
      </w:pPr>
      <w:r w:rsidRPr="00EA75CE">
        <w:rPr>
          <w:rFonts w:ascii="Times New Roman" w:hAnsi="Times New Roman" w:cs="Times New Roman"/>
        </w:rPr>
        <w:t>Strong organizational and administrative skills.</w:t>
      </w:r>
    </w:p>
    <w:p w14:paraId="48EF42BA" w14:textId="77777777" w:rsidR="00EA75CE" w:rsidRPr="00EA75CE" w:rsidRDefault="00EA75CE" w:rsidP="00EA75CE">
      <w:pPr>
        <w:rPr>
          <w:rFonts w:ascii="Times New Roman" w:hAnsi="Times New Roman" w:cs="Times New Roman"/>
        </w:rPr>
      </w:pPr>
      <w:r w:rsidRPr="00EA75CE">
        <w:rPr>
          <w:rFonts w:ascii="Times New Roman" w:hAnsi="Times New Roman" w:cs="Times New Roman"/>
        </w:rPr>
        <w:t>Basic knowledge of accounting principles is an added advantage.</w:t>
      </w:r>
    </w:p>
    <w:p w14:paraId="2B4E652B" w14:textId="77777777" w:rsidR="00EA75CE" w:rsidRPr="00EA75CE" w:rsidRDefault="00EA75CE" w:rsidP="00EA75CE">
      <w:pPr>
        <w:rPr>
          <w:rFonts w:ascii="Times New Roman" w:hAnsi="Times New Roman" w:cs="Times New Roman"/>
        </w:rPr>
      </w:pPr>
      <w:r w:rsidRPr="00EA75CE">
        <w:rPr>
          <w:rFonts w:ascii="Times New Roman" w:hAnsi="Times New Roman" w:cs="Times New Roman"/>
        </w:rPr>
        <w:t>Good communication skills in written and spoken English and Kinyarwanda.</w:t>
      </w:r>
    </w:p>
    <w:p w14:paraId="0A52AD30" w14:textId="77777777" w:rsidR="00EA75CE" w:rsidRPr="00EA75CE" w:rsidRDefault="00EA75CE" w:rsidP="00EA75CE">
      <w:pPr>
        <w:rPr>
          <w:rFonts w:ascii="Times New Roman" w:hAnsi="Times New Roman" w:cs="Times New Roman"/>
        </w:rPr>
      </w:pPr>
      <w:r w:rsidRPr="00EA75CE">
        <w:rPr>
          <w:rFonts w:ascii="Times New Roman" w:hAnsi="Times New Roman" w:cs="Times New Roman"/>
        </w:rPr>
        <w:t>Ability to work independently, responsibly, and with integrity.</w:t>
      </w:r>
    </w:p>
    <w:p w14:paraId="1FECA8C4" w14:textId="77777777" w:rsidR="00EA75CE" w:rsidRPr="00EA75CE" w:rsidRDefault="00EA75CE" w:rsidP="00EA75CE">
      <w:pPr>
        <w:rPr>
          <w:rFonts w:ascii="Times New Roman" w:hAnsi="Times New Roman" w:cs="Times New Roman"/>
          <w:b/>
          <w:bCs/>
          <w:u w:val="single"/>
        </w:rPr>
      </w:pPr>
      <w:r w:rsidRPr="00EA75CE">
        <w:rPr>
          <w:rFonts w:ascii="Times New Roman" w:hAnsi="Times New Roman" w:cs="Times New Roman"/>
          <w:b/>
          <w:bCs/>
          <w:u w:val="single"/>
        </w:rPr>
        <w:t>4. Working Conditions</w:t>
      </w:r>
    </w:p>
    <w:p w14:paraId="58DC57EB" w14:textId="77777777" w:rsidR="00EA75CE" w:rsidRPr="00EA75CE" w:rsidRDefault="00EA75CE" w:rsidP="00EA75CE">
      <w:pPr>
        <w:rPr>
          <w:rFonts w:ascii="Times New Roman" w:hAnsi="Times New Roman" w:cs="Times New Roman"/>
        </w:rPr>
      </w:pPr>
      <w:r w:rsidRPr="00EA75CE">
        <w:rPr>
          <w:rFonts w:ascii="Times New Roman" w:hAnsi="Times New Roman" w:cs="Times New Roman"/>
        </w:rPr>
        <w:t>Work schedule: 4 days at the office and 1 day working from home / in the city for external errands.</w:t>
      </w:r>
    </w:p>
    <w:p w14:paraId="776C2F60" w14:textId="77777777" w:rsidR="00EA75CE" w:rsidRPr="00EA75CE" w:rsidRDefault="00EA75CE" w:rsidP="00EA75CE">
      <w:pPr>
        <w:rPr>
          <w:rFonts w:ascii="Times New Roman" w:hAnsi="Times New Roman" w:cs="Times New Roman"/>
        </w:rPr>
      </w:pPr>
      <w:r w:rsidRPr="00EA75CE">
        <w:rPr>
          <w:rFonts w:ascii="Times New Roman" w:hAnsi="Times New Roman" w:cs="Times New Roman"/>
        </w:rPr>
        <w:t>Office hours: 9:00 AM – 2:30 PM (including a 45-minute break).</w:t>
      </w:r>
    </w:p>
    <w:p w14:paraId="34B558EA" w14:textId="37EE9573" w:rsidR="00EA75CE" w:rsidRPr="00EA75CE" w:rsidRDefault="00EA75CE" w:rsidP="00EA75CE">
      <w:pPr>
        <w:rPr>
          <w:rFonts w:ascii="Times New Roman" w:hAnsi="Times New Roman" w:cs="Times New Roman"/>
        </w:rPr>
      </w:pPr>
      <w:r w:rsidRPr="00EA75CE">
        <w:rPr>
          <w:rFonts w:ascii="Times New Roman" w:hAnsi="Times New Roman" w:cs="Times New Roman"/>
        </w:rPr>
        <w:t>Home work day: Must be available anytime between 9:00 AM – 5:00 PM to follow up on operations.</w:t>
      </w:r>
    </w:p>
    <w:p w14:paraId="04861230" w14:textId="77777777" w:rsidR="00EA75CE" w:rsidRPr="00EA75CE" w:rsidRDefault="00EA75CE" w:rsidP="00EA75CE">
      <w:pPr>
        <w:rPr>
          <w:rFonts w:ascii="Times New Roman" w:hAnsi="Times New Roman" w:cs="Times New Roman"/>
        </w:rPr>
      </w:pPr>
      <w:r w:rsidRPr="00EA75CE">
        <w:rPr>
          <w:rFonts w:ascii="Times New Roman" w:hAnsi="Times New Roman" w:cs="Times New Roman"/>
        </w:rPr>
        <w:t>Messages or calls may occur outside these hours when task management requires.</w:t>
      </w:r>
    </w:p>
    <w:p w14:paraId="5E061F33" w14:textId="77777777" w:rsidR="00EA75CE" w:rsidRPr="00EA75CE" w:rsidRDefault="00EA75CE" w:rsidP="00EA75CE">
      <w:pPr>
        <w:rPr>
          <w:rFonts w:ascii="Times New Roman" w:hAnsi="Times New Roman" w:cs="Times New Roman"/>
          <w:b/>
          <w:bCs/>
          <w:u w:val="single"/>
        </w:rPr>
      </w:pPr>
      <w:r w:rsidRPr="00EA75CE">
        <w:rPr>
          <w:rFonts w:ascii="Times New Roman" w:hAnsi="Times New Roman" w:cs="Times New Roman"/>
          <w:b/>
          <w:bCs/>
          <w:u w:val="single"/>
        </w:rPr>
        <w:t>5. Compensation</w:t>
      </w:r>
    </w:p>
    <w:p w14:paraId="79B1EE1D" w14:textId="77777777" w:rsidR="00EA75CE" w:rsidRPr="00EA75CE" w:rsidRDefault="00EA75CE" w:rsidP="00EA75CE">
      <w:pPr>
        <w:rPr>
          <w:rFonts w:ascii="Times New Roman" w:hAnsi="Times New Roman" w:cs="Times New Roman"/>
        </w:rPr>
      </w:pPr>
      <w:r w:rsidRPr="00EA75CE">
        <w:rPr>
          <w:rFonts w:ascii="Times New Roman" w:hAnsi="Times New Roman" w:cs="Times New Roman"/>
        </w:rPr>
        <w:t>Net Salary: 150,000 RWF per month (starting).</w:t>
      </w:r>
    </w:p>
    <w:p w14:paraId="7C57F834" w14:textId="77777777" w:rsidR="00EA75CE" w:rsidRPr="00EA75CE" w:rsidRDefault="00EA75CE" w:rsidP="00EA75CE">
      <w:pPr>
        <w:rPr>
          <w:rFonts w:ascii="Times New Roman" w:hAnsi="Times New Roman" w:cs="Times New Roman"/>
        </w:rPr>
      </w:pPr>
      <w:r w:rsidRPr="00EA75CE">
        <w:rPr>
          <w:rFonts w:ascii="Times New Roman" w:hAnsi="Times New Roman" w:cs="Times New Roman"/>
        </w:rPr>
        <w:t>One-time Start Allowance: 100,000 RWF, payable at commencement.</w:t>
      </w:r>
    </w:p>
    <w:p w14:paraId="21C78E9B" w14:textId="77777777" w:rsidR="00EA75CE" w:rsidRPr="00EA75CE" w:rsidRDefault="00EA75CE" w:rsidP="00EA75CE">
      <w:pPr>
        <w:rPr>
          <w:rFonts w:ascii="Times New Roman" w:hAnsi="Times New Roman" w:cs="Times New Roman"/>
        </w:rPr>
      </w:pPr>
      <w:r w:rsidRPr="00EA75CE">
        <w:rPr>
          <w:rFonts w:ascii="Times New Roman" w:hAnsi="Times New Roman" w:cs="Times New Roman"/>
        </w:rPr>
        <w:t>Airtime Allowance: 5,000 RWF per month.</w:t>
      </w:r>
    </w:p>
    <w:p w14:paraId="19129A60" w14:textId="77777777" w:rsidR="00EA75CE" w:rsidRPr="00EA75CE" w:rsidRDefault="00EA75CE" w:rsidP="00EA75CE">
      <w:pPr>
        <w:rPr>
          <w:rFonts w:ascii="Times New Roman" w:hAnsi="Times New Roman" w:cs="Times New Roman"/>
          <w:b/>
          <w:bCs/>
          <w:u w:val="single"/>
        </w:rPr>
      </w:pPr>
      <w:r w:rsidRPr="00EA75CE">
        <w:rPr>
          <w:rFonts w:ascii="Times New Roman" w:hAnsi="Times New Roman" w:cs="Times New Roman"/>
          <w:b/>
          <w:bCs/>
          <w:u w:val="single"/>
        </w:rPr>
        <w:t>6. Contract Terms</w:t>
      </w:r>
    </w:p>
    <w:p w14:paraId="1CFF90B5" w14:textId="77777777" w:rsidR="00966988" w:rsidRDefault="00EA75CE" w:rsidP="00EA75CE">
      <w:pPr>
        <w:rPr>
          <w:rFonts w:ascii="Times New Roman" w:hAnsi="Times New Roman" w:cs="Times New Roman"/>
        </w:rPr>
      </w:pPr>
      <w:r w:rsidRPr="00EA75CE">
        <w:rPr>
          <w:rFonts w:ascii="Times New Roman" w:hAnsi="Times New Roman" w:cs="Times New Roman"/>
        </w:rPr>
        <w:t>Contract Duration: 1 year.</w:t>
      </w:r>
    </w:p>
    <w:p w14:paraId="622ACDA7" w14:textId="67756062" w:rsidR="00EA75CE" w:rsidRDefault="00EA75CE" w:rsidP="00EA75CE">
      <w:pPr>
        <w:rPr>
          <w:rFonts w:ascii="Times New Roman" w:hAnsi="Times New Roman" w:cs="Times New Roman"/>
        </w:rPr>
      </w:pPr>
      <w:r w:rsidRPr="00EA75CE">
        <w:rPr>
          <w:rFonts w:ascii="Times New Roman" w:hAnsi="Times New Roman" w:cs="Times New Roman"/>
        </w:rPr>
        <w:t>Probation Period: 3 months.</w:t>
      </w:r>
    </w:p>
    <w:p w14:paraId="43A6824E" w14:textId="77777777" w:rsidR="00966988" w:rsidRDefault="00966988" w:rsidP="00EA75CE">
      <w:pPr>
        <w:rPr>
          <w:rFonts w:ascii="Times New Roman" w:hAnsi="Times New Roman" w:cs="Times New Roman"/>
        </w:rPr>
      </w:pPr>
    </w:p>
    <w:p w14:paraId="201EB04F" w14:textId="34FC28DD" w:rsidR="00966988" w:rsidRDefault="00966988" w:rsidP="00EA75CE">
      <w:pPr>
        <w:rPr>
          <w:rFonts w:ascii="Times New Roman" w:hAnsi="Times New Roman" w:cs="Times New Roman"/>
        </w:rPr>
      </w:pPr>
      <w:r>
        <w:rPr>
          <w:rFonts w:ascii="Times New Roman" w:hAnsi="Times New Roman" w:cs="Times New Roman"/>
        </w:rPr>
        <w:t>HR Department</w:t>
      </w:r>
    </w:p>
    <w:p w14:paraId="67D06C0A" w14:textId="121E6F3B" w:rsidR="00966988" w:rsidRPr="00EA75CE" w:rsidRDefault="00966988" w:rsidP="00EA75CE">
      <w:pPr>
        <w:rPr>
          <w:rFonts w:ascii="Times New Roman" w:hAnsi="Times New Roman" w:cs="Times New Roman"/>
        </w:rPr>
      </w:pPr>
      <w:r>
        <w:rPr>
          <w:rFonts w:ascii="Times New Roman" w:hAnsi="Times New Roman" w:cs="Times New Roman"/>
        </w:rPr>
        <w:t>Rwanda Nut Company Ltd</w:t>
      </w:r>
    </w:p>
    <w:p w14:paraId="1F205E28" w14:textId="77777777" w:rsidR="00EA75CE" w:rsidRPr="00EA75CE" w:rsidRDefault="00EA75CE" w:rsidP="00EA75CE">
      <w:pPr>
        <w:rPr>
          <w:rFonts w:ascii="Times New Roman" w:hAnsi="Times New Roman" w:cs="Times New Roman"/>
        </w:rPr>
      </w:pPr>
    </w:p>
    <w:p w14:paraId="153ABE5E" w14:textId="2F5B732B" w:rsidR="00EA75CE" w:rsidRPr="00EA75CE" w:rsidRDefault="00EA75CE" w:rsidP="00EA75CE">
      <w:pPr>
        <w:rPr>
          <w:rFonts w:ascii="Times New Roman" w:hAnsi="Times New Roman" w:cs="Times New Roman"/>
        </w:rPr>
      </w:pPr>
    </w:p>
    <w:sectPr w:rsidR="00EA75CE" w:rsidRPr="00EA7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40330"/>
    <w:multiLevelType w:val="hybridMultilevel"/>
    <w:tmpl w:val="2BE69A5A"/>
    <w:lvl w:ilvl="0" w:tplc="4312651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65159C"/>
    <w:multiLevelType w:val="hybridMultilevel"/>
    <w:tmpl w:val="8E8AC658"/>
    <w:lvl w:ilvl="0" w:tplc="F5100D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41345D"/>
    <w:multiLevelType w:val="hybridMultilevel"/>
    <w:tmpl w:val="02B05CA4"/>
    <w:lvl w:ilvl="0" w:tplc="4312651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21364F"/>
    <w:multiLevelType w:val="hybridMultilevel"/>
    <w:tmpl w:val="DB4699B8"/>
    <w:lvl w:ilvl="0" w:tplc="4312651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601092"/>
    <w:multiLevelType w:val="hybridMultilevel"/>
    <w:tmpl w:val="3A40134C"/>
    <w:lvl w:ilvl="0" w:tplc="4312651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6466747">
    <w:abstractNumId w:val="1"/>
  </w:num>
  <w:num w:numId="2" w16cid:durableId="1663317267">
    <w:abstractNumId w:val="2"/>
  </w:num>
  <w:num w:numId="3" w16cid:durableId="157578384">
    <w:abstractNumId w:val="4"/>
  </w:num>
  <w:num w:numId="4" w16cid:durableId="1501240137">
    <w:abstractNumId w:val="3"/>
  </w:num>
  <w:num w:numId="5" w16cid:durableId="1849830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5CE"/>
    <w:rsid w:val="00021EAD"/>
    <w:rsid w:val="00075C07"/>
    <w:rsid w:val="003A16F1"/>
    <w:rsid w:val="00966988"/>
    <w:rsid w:val="00EA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D0C3"/>
  <w15:chartTrackingRefBased/>
  <w15:docId w15:val="{0573E1B8-A5B5-4518-A78A-CC8ED0BD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5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75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75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75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75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75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5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5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5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5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75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75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75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75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75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5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5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5CE"/>
    <w:rPr>
      <w:rFonts w:eastAsiaTheme="majorEastAsia" w:cstheme="majorBidi"/>
      <w:color w:val="272727" w:themeColor="text1" w:themeTint="D8"/>
    </w:rPr>
  </w:style>
  <w:style w:type="paragraph" w:styleId="Title">
    <w:name w:val="Title"/>
    <w:basedOn w:val="Normal"/>
    <w:next w:val="Normal"/>
    <w:link w:val="TitleChar"/>
    <w:uiPriority w:val="10"/>
    <w:qFormat/>
    <w:rsid w:val="00EA7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5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5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5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5CE"/>
    <w:pPr>
      <w:spacing w:before="160"/>
      <w:jc w:val="center"/>
    </w:pPr>
    <w:rPr>
      <w:i/>
      <w:iCs/>
      <w:color w:val="404040" w:themeColor="text1" w:themeTint="BF"/>
    </w:rPr>
  </w:style>
  <w:style w:type="character" w:customStyle="1" w:styleId="QuoteChar">
    <w:name w:val="Quote Char"/>
    <w:basedOn w:val="DefaultParagraphFont"/>
    <w:link w:val="Quote"/>
    <w:uiPriority w:val="29"/>
    <w:rsid w:val="00EA75CE"/>
    <w:rPr>
      <w:i/>
      <w:iCs/>
      <w:color w:val="404040" w:themeColor="text1" w:themeTint="BF"/>
    </w:rPr>
  </w:style>
  <w:style w:type="paragraph" w:styleId="ListParagraph">
    <w:name w:val="List Paragraph"/>
    <w:basedOn w:val="Normal"/>
    <w:uiPriority w:val="34"/>
    <w:qFormat/>
    <w:rsid w:val="00EA75CE"/>
    <w:pPr>
      <w:ind w:left="720"/>
      <w:contextualSpacing/>
    </w:pPr>
  </w:style>
  <w:style w:type="character" w:styleId="IntenseEmphasis">
    <w:name w:val="Intense Emphasis"/>
    <w:basedOn w:val="DefaultParagraphFont"/>
    <w:uiPriority w:val="21"/>
    <w:qFormat/>
    <w:rsid w:val="00EA75CE"/>
    <w:rPr>
      <w:i/>
      <w:iCs/>
      <w:color w:val="2F5496" w:themeColor="accent1" w:themeShade="BF"/>
    </w:rPr>
  </w:style>
  <w:style w:type="paragraph" w:styleId="IntenseQuote">
    <w:name w:val="Intense Quote"/>
    <w:basedOn w:val="Normal"/>
    <w:next w:val="Normal"/>
    <w:link w:val="IntenseQuoteChar"/>
    <w:uiPriority w:val="30"/>
    <w:qFormat/>
    <w:rsid w:val="00EA75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75CE"/>
    <w:rPr>
      <w:i/>
      <w:iCs/>
      <w:color w:val="2F5496" w:themeColor="accent1" w:themeShade="BF"/>
    </w:rPr>
  </w:style>
  <w:style w:type="character" w:styleId="IntenseReference">
    <w:name w:val="Intense Reference"/>
    <w:basedOn w:val="DefaultParagraphFont"/>
    <w:uiPriority w:val="32"/>
    <w:qFormat/>
    <w:rsid w:val="00EA75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probook</dc:creator>
  <cp:keywords/>
  <dc:description/>
  <cp:lastModifiedBy>hp probook</cp:lastModifiedBy>
  <cp:revision>1</cp:revision>
  <dcterms:created xsi:type="dcterms:W3CDTF">2025-11-21T09:31:00Z</dcterms:created>
  <dcterms:modified xsi:type="dcterms:W3CDTF">2025-11-21T10:21:00Z</dcterms:modified>
</cp:coreProperties>
</file>