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33B30" w14:textId="1408B901" w:rsidR="0003594F" w:rsidRPr="0085334A" w:rsidRDefault="00835CF0" w:rsidP="0003594F">
      <w:pPr>
        <w:spacing w:after="100"/>
        <w:jc w:val="both"/>
        <w:rPr>
          <w:rFonts w:eastAsia="Times New Roman" w:cstheme="minorHAnsi"/>
          <w:b/>
          <w:bCs/>
          <w:color w:val="000000"/>
          <w:kern w:val="0"/>
          <w:lang w:val="en-US" w:eastAsia="en-GB"/>
          <w14:ligatures w14:val="none"/>
        </w:rPr>
      </w:pPr>
      <w:r>
        <w:rPr>
          <w:rFonts w:eastAsia="Times New Roman" w:cstheme="minorHAnsi"/>
          <w:b/>
          <w:bCs/>
          <w:color w:val="000000"/>
          <w:kern w:val="0"/>
          <w:lang w:val="en-US" w:eastAsia="en-GB"/>
          <w14:ligatures w14:val="none"/>
        </w:rPr>
        <w:t>French</w:t>
      </w:r>
      <w:r w:rsidR="001A76A8">
        <w:rPr>
          <w:rFonts w:eastAsia="Times New Roman" w:cstheme="minorHAnsi"/>
          <w:b/>
          <w:bCs/>
          <w:color w:val="000000"/>
          <w:kern w:val="0"/>
          <w:lang w:val="en-US" w:eastAsia="en-GB"/>
          <w14:ligatures w14:val="none"/>
        </w:rPr>
        <w:t xml:space="preserve"> Teacher</w:t>
      </w:r>
    </w:p>
    <w:p w14:paraId="52625F00" w14:textId="4400BA8E" w:rsidR="0003594F" w:rsidRPr="0085334A" w:rsidRDefault="00C916F7" w:rsidP="0003594F">
      <w:pPr>
        <w:spacing w:after="200"/>
        <w:jc w:val="both"/>
        <w:rPr>
          <w:rFonts w:eastAsia="Times New Roman" w:cstheme="minorHAnsi"/>
          <w:color w:val="000000"/>
          <w:kern w:val="0"/>
          <w:lang w:val="en-US" w:eastAsia="en-GB"/>
          <w14:ligatures w14:val="none"/>
        </w:rPr>
      </w:pPr>
      <w:r w:rsidRPr="0085334A">
        <w:rPr>
          <w:rFonts w:eastAsia="Times New Roman" w:cstheme="minorHAnsi"/>
          <w:color w:val="000000"/>
          <w:kern w:val="0"/>
          <w:lang w:val="en-US" w:eastAsia="en-GB"/>
          <w14:ligatures w14:val="none"/>
        </w:rPr>
        <w:t>Kigali, Rwanda</w:t>
      </w:r>
    </w:p>
    <w:p w14:paraId="144D87C6" w14:textId="77777777" w:rsidR="003C3C8A" w:rsidRPr="0085334A" w:rsidRDefault="003C3C8A" w:rsidP="003C3C8A">
      <w:pPr>
        <w:shd w:val="clear" w:color="auto" w:fill="FFFFFF"/>
        <w:spacing w:before="204" w:line="276" w:lineRule="auto"/>
        <w:contextualSpacing/>
        <w:jc w:val="both"/>
        <w:textAlignment w:val="top"/>
        <w:rPr>
          <w:rFonts w:eastAsia="Times New Roman" w:cstheme="minorHAnsi"/>
          <w:b/>
          <w:bCs/>
          <w:color w:val="000000"/>
          <w:kern w:val="0"/>
          <w:lang w:eastAsia="en-GB"/>
          <w14:ligatures w14:val="none"/>
        </w:rPr>
      </w:pPr>
      <w:r w:rsidRPr="0085334A">
        <w:rPr>
          <w:rFonts w:eastAsia="Times New Roman" w:cstheme="minorHAnsi"/>
          <w:b/>
          <w:bCs/>
          <w:color w:val="000000"/>
          <w:kern w:val="0"/>
          <w:lang w:eastAsia="en-GB"/>
          <w14:ligatures w14:val="none"/>
        </w:rPr>
        <w:t>Overview</w:t>
      </w:r>
    </w:p>
    <w:p w14:paraId="7D5E66CE" w14:textId="77777777" w:rsidR="003C3C8A" w:rsidRPr="0085334A" w:rsidRDefault="003C3C8A" w:rsidP="00997C4D">
      <w:pPr>
        <w:shd w:val="clear" w:color="auto" w:fill="FFFFFF"/>
        <w:spacing w:before="204" w:line="276" w:lineRule="auto"/>
        <w:contextualSpacing/>
        <w:jc w:val="both"/>
        <w:textAlignment w:val="top"/>
        <w:rPr>
          <w:rFonts w:eastAsia="Times New Roman" w:cstheme="minorHAnsi"/>
          <w:color w:val="000000"/>
          <w:kern w:val="0"/>
          <w:lang w:eastAsia="en-GB"/>
          <w14:ligatures w14:val="none"/>
        </w:rPr>
      </w:pPr>
      <w:r w:rsidRPr="0085334A">
        <w:rPr>
          <w:rFonts w:eastAsia="Times New Roman" w:cstheme="minorHAnsi"/>
          <w:color w:val="000000"/>
          <w:kern w:val="0"/>
          <w:lang w:eastAsia="en-GB"/>
          <w14:ligatures w14:val="none"/>
        </w:rPr>
        <w:t xml:space="preserve">Pharo Foundation is a mission-driven, impact-oriented organisation that designs, funds, and operates economic development programmes to achieve its vision of a vibrant, productive, and self-reliant Africa. </w:t>
      </w:r>
    </w:p>
    <w:p w14:paraId="299AEFAA" w14:textId="77777777" w:rsidR="003C3C8A" w:rsidRPr="0085334A" w:rsidRDefault="003C3C8A" w:rsidP="00997C4D">
      <w:pPr>
        <w:shd w:val="clear" w:color="auto" w:fill="FFFFFF"/>
        <w:spacing w:before="204" w:line="276" w:lineRule="auto"/>
        <w:contextualSpacing/>
        <w:jc w:val="both"/>
        <w:textAlignment w:val="top"/>
        <w:rPr>
          <w:rFonts w:eastAsia="Times New Roman" w:cstheme="minorHAnsi"/>
          <w:color w:val="000000"/>
          <w:kern w:val="0"/>
          <w:lang w:eastAsia="en-GB"/>
          <w14:ligatures w14:val="none"/>
        </w:rPr>
      </w:pPr>
      <w:r w:rsidRPr="0085334A">
        <w:rPr>
          <w:rFonts w:eastAsia="Times New Roman" w:cstheme="minorHAnsi"/>
          <w:color w:val="000000"/>
          <w:kern w:val="0"/>
          <w:lang w:eastAsia="en-GB"/>
          <w14:ligatures w14:val="none"/>
        </w:rPr>
        <w:t>The Foundation drives its impact through two key approaches:</w:t>
      </w:r>
    </w:p>
    <w:p w14:paraId="6F33F5CE" w14:textId="3769C3DE" w:rsidR="0085334A" w:rsidRPr="0085334A" w:rsidRDefault="0085334A" w:rsidP="0D559C94">
      <w:pPr>
        <w:pStyle w:val="ListParagraph"/>
        <w:numPr>
          <w:ilvl w:val="0"/>
          <w:numId w:val="9"/>
        </w:numPr>
        <w:shd w:val="clear" w:color="auto" w:fill="FFFFFF" w:themeFill="background1"/>
        <w:spacing w:before="204" w:line="276" w:lineRule="auto"/>
        <w:jc w:val="both"/>
        <w:textAlignment w:val="top"/>
        <w:rPr>
          <w:rFonts w:eastAsia="Times New Roman" w:cstheme="minorHAnsi"/>
          <w:color w:val="000000"/>
          <w:kern w:val="0"/>
          <w:sz w:val="22"/>
          <w:szCs w:val="22"/>
          <w:lang w:eastAsia="en-GB"/>
          <w14:ligatures w14:val="none"/>
        </w:rPr>
      </w:pPr>
      <w:r w:rsidRPr="0085334A">
        <w:rPr>
          <w:rFonts w:eastAsia="Times New Roman" w:cstheme="minorHAnsi"/>
          <w:b/>
          <w:bCs/>
          <w:color w:val="000000"/>
          <w:kern w:val="0"/>
          <w:sz w:val="22"/>
          <w:szCs w:val="22"/>
          <w:lang w:eastAsia="en-GB"/>
          <w14:ligatures w14:val="none"/>
        </w:rPr>
        <w:t>Pharo Development</w:t>
      </w:r>
      <w:r w:rsidRPr="0085334A">
        <w:rPr>
          <w:rFonts w:eastAsia="Times New Roman" w:cstheme="minorHAnsi"/>
          <w:color w:val="000000"/>
          <w:kern w:val="0"/>
          <w:sz w:val="22"/>
          <w:szCs w:val="22"/>
          <w:lang w:eastAsia="en-GB"/>
          <w14:ligatures w14:val="none"/>
        </w:rPr>
        <w:t xml:space="preserve"> is our non-profit arm, investing in public goods and development projects with the aim of making an impact in our three mission areas: </w:t>
      </w:r>
      <w:r w:rsidRPr="0085334A">
        <w:rPr>
          <w:rFonts w:eastAsia="Times New Roman" w:cstheme="minorHAnsi"/>
          <w:b/>
          <w:bCs/>
          <w:color w:val="000000"/>
          <w:kern w:val="0"/>
          <w:sz w:val="22"/>
          <w:szCs w:val="22"/>
          <w:lang w:eastAsia="en-GB"/>
          <w14:ligatures w14:val="none"/>
        </w:rPr>
        <w:t>Education</w:t>
      </w:r>
      <w:r w:rsidRPr="0085334A">
        <w:rPr>
          <w:rFonts w:eastAsia="Times New Roman" w:cstheme="minorHAnsi"/>
          <w:color w:val="000000"/>
          <w:kern w:val="0"/>
          <w:sz w:val="22"/>
          <w:szCs w:val="22"/>
          <w:lang w:eastAsia="en-GB"/>
          <w14:ligatures w14:val="none"/>
        </w:rPr>
        <w:t xml:space="preserve">, </w:t>
      </w:r>
      <w:r w:rsidRPr="0085334A">
        <w:rPr>
          <w:rFonts w:eastAsia="Times New Roman" w:cstheme="minorHAnsi"/>
          <w:b/>
          <w:bCs/>
          <w:color w:val="000000"/>
          <w:kern w:val="0"/>
          <w:sz w:val="22"/>
          <w:szCs w:val="22"/>
          <w:lang w:eastAsia="en-GB"/>
          <w14:ligatures w14:val="none"/>
        </w:rPr>
        <w:t xml:space="preserve">Water </w:t>
      </w:r>
      <w:r w:rsidRPr="0085334A">
        <w:rPr>
          <w:rFonts w:eastAsia="Times New Roman" w:cstheme="minorHAnsi"/>
          <w:color w:val="000000"/>
          <w:kern w:val="0"/>
          <w:sz w:val="22"/>
          <w:szCs w:val="22"/>
          <w:lang w:eastAsia="en-GB"/>
          <w14:ligatures w14:val="none"/>
        </w:rPr>
        <w:t xml:space="preserve">and </w:t>
      </w:r>
      <w:r w:rsidRPr="0085334A">
        <w:rPr>
          <w:rFonts w:eastAsia="Times New Roman" w:cstheme="minorHAnsi"/>
          <w:b/>
          <w:bCs/>
          <w:color w:val="000000"/>
          <w:kern w:val="0"/>
          <w:sz w:val="22"/>
          <w:szCs w:val="22"/>
          <w:lang w:eastAsia="en-GB"/>
          <w14:ligatures w14:val="none"/>
        </w:rPr>
        <w:t>Economic Productivity</w:t>
      </w:r>
      <w:r w:rsidRPr="0085334A">
        <w:rPr>
          <w:rFonts w:eastAsia="Times New Roman" w:cstheme="minorHAnsi"/>
          <w:color w:val="000000"/>
          <w:kern w:val="0"/>
          <w:sz w:val="22"/>
          <w:szCs w:val="22"/>
          <w:lang w:eastAsia="en-GB"/>
          <w14:ligatures w14:val="none"/>
        </w:rPr>
        <w:t>.</w:t>
      </w:r>
    </w:p>
    <w:p w14:paraId="6571E8FF" w14:textId="79A2A229" w:rsidR="00EE276E" w:rsidRPr="0085334A" w:rsidRDefault="003C3C8A" w:rsidP="0D559C94">
      <w:pPr>
        <w:pStyle w:val="ListParagraph"/>
        <w:numPr>
          <w:ilvl w:val="0"/>
          <w:numId w:val="9"/>
        </w:numPr>
        <w:shd w:val="clear" w:color="auto" w:fill="FFFFFF" w:themeFill="background1"/>
        <w:spacing w:before="204" w:line="276" w:lineRule="auto"/>
        <w:jc w:val="both"/>
        <w:textAlignment w:val="top"/>
        <w:rPr>
          <w:rFonts w:eastAsia="Times New Roman" w:cstheme="minorHAnsi"/>
          <w:color w:val="000000"/>
          <w:kern w:val="0"/>
          <w:sz w:val="22"/>
          <w:szCs w:val="22"/>
          <w:lang w:eastAsia="en-GB"/>
          <w14:ligatures w14:val="none"/>
        </w:rPr>
      </w:pPr>
      <w:r w:rsidRPr="0085334A">
        <w:rPr>
          <w:rFonts w:eastAsia="Times New Roman" w:cstheme="minorHAnsi"/>
          <w:b/>
          <w:bCs/>
          <w:color w:val="000000"/>
          <w:kern w:val="0"/>
          <w:sz w:val="22"/>
          <w:szCs w:val="22"/>
          <w:lang w:eastAsia="en-GB"/>
          <w14:ligatures w14:val="none"/>
        </w:rPr>
        <w:t>Pharo Ventures</w:t>
      </w:r>
      <w:r w:rsidRPr="0085334A">
        <w:rPr>
          <w:rFonts w:eastAsia="Times New Roman" w:cstheme="minorHAnsi"/>
          <w:color w:val="000000"/>
          <w:kern w:val="0"/>
          <w:sz w:val="22"/>
          <w:szCs w:val="22"/>
          <w:lang w:eastAsia="en-GB"/>
          <w14:ligatures w14:val="none"/>
        </w:rPr>
        <w:t xml:space="preserve"> is our for-profit, patient-capital investment vehicle thriving to make impactful investments into critical value chains and aiming to capture value in Africa.</w:t>
      </w:r>
    </w:p>
    <w:p w14:paraId="569D77AC" w14:textId="6EB4988C" w:rsidR="003C3C8A" w:rsidRPr="0085334A" w:rsidRDefault="003C3C8A" w:rsidP="00997C4D">
      <w:pPr>
        <w:shd w:val="clear" w:color="auto" w:fill="FFFFFF"/>
        <w:spacing w:before="204" w:line="276" w:lineRule="auto"/>
        <w:contextualSpacing/>
        <w:jc w:val="both"/>
        <w:textAlignment w:val="top"/>
        <w:rPr>
          <w:rFonts w:eastAsia="Times New Roman" w:cstheme="minorHAnsi"/>
          <w:color w:val="000000"/>
          <w:kern w:val="0"/>
          <w:lang w:eastAsia="en-GB"/>
          <w14:ligatures w14:val="none"/>
        </w:rPr>
      </w:pPr>
      <w:r w:rsidRPr="0085334A">
        <w:rPr>
          <w:rFonts w:eastAsia="Times New Roman" w:cstheme="minorHAnsi"/>
          <w:color w:val="000000"/>
          <w:kern w:val="0"/>
          <w:lang w:eastAsia="en-GB"/>
          <w14:ligatures w14:val="none"/>
        </w:rPr>
        <w:t>Pharo Foundation is actively building its portfolio in Rwanda and is committed to expanding our footprint to positively impact the country. To date, we have successfully launched Pharo School Kigali and a Teacher Capacity Building program to enhance quality and access to education for pre-primary and primary school students.</w:t>
      </w:r>
    </w:p>
    <w:p w14:paraId="0E97C030" w14:textId="77777777" w:rsidR="00997C4D" w:rsidRPr="0085334A" w:rsidRDefault="00997C4D" w:rsidP="00997C4D">
      <w:pPr>
        <w:shd w:val="clear" w:color="auto" w:fill="FFFFFF"/>
        <w:spacing w:before="204" w:line="276" w:lineRule="auto"/>
        <w:contextualSpacing/>
        <w:jc w:val="both"/>
        <w:textAlignment w:val="top"/>
        <w:rPr>
          <w:rFonts w:eastAsia="Times New Roman" w:cstheme="minorHAnsi"/>
          <w:color w:val="000000"/>
          <w:kern w:val="0"/>
          <w:lang w:eastAsia="en-GB"/>
          <w14:ligatures w14:val="none"/>
        </w:rPr>
      </w:pPr>
    </w:p>
    <w:p w14:paraId="4CBDD4AB" w14:textId="46F3B5F1" w:rsidR="0003594F" w:rsidRPr="0085334A" w:rsidRDefault="003C3C8A" w:rsidP="00997C4D">
      <w:pPr>
        <w:shd w:val="clear" w:color="auto" w:fill="FFFFFF"/>
        <w:spacing w:before="204" w:line="276" w:lineRule="auto"/>
        <w:contextualSpacing/>
        <w:jc w:val="both"/>
        <w:textAlignment w:val="top"/>
        <w:rPr>
          <w:rFonts w:eastAsia="Times New Roman" w:cstheme="minorHAnsi"/>
          <w:color w:val="000000"/>
          <w:kern w:val="0"/>
          <w:lang w:eastAsia="en-GB"/>
          <w14:ligatures w14:val="none"/>
        </w:rPr>
      </w:pPr>
      <w:r w:rsidRPr="0085334A">
        <w:rPr>
          <w:rFonts w:eastAsia="Times New Roman" w:cstheme="minorHAnsi"/>
          <w:color w:val="000000"/>
          <w:kern w:val="0"/>
          <w:lang w:eastAsia="en-GB"/>
          <w14:ligatures w14:val="none"/>
        </w:rPr>
        <w:t>We are a diverse, multicultural, and passionate organisation, with over 700 employees in Ethiopia, Kenya, Rwanda, and Somaliland. Our headquarters are in Nairobi, Kenya, and we have a liaison office in London, UK.</w:t>
      </w:r>
      <w:r w:rsidR="0003594F" w:rsidRPr="0085334A">
        <w:rPr>
          <w:rFonts w:eastAsia="Times New Roman" w:cstheme="minorHAnsi"/>
          <w:color w:val="000000"/>
          <w:kern w:val="0"/>
          <w:lang w:eastAsia="en-GB"/>
          <w14:ligatures w14:val="none"/>
        </w:rPr>
        <w:t> </w:t>
      </w:r>
    </w:p>
    <w:p w14:paraId="6604DBAC" w14:textId="77777777" w:rsidR="00997C4D" w:rsidRPr="0085334A" w:rsidRDefault="00997C4D" w:rsidP="00997C4D">
      <w:pPr>
        <w:shd w:val="clear" w:color="auto" w:fill="FFFFFF"/>
        <w:spacing w:before="204" w:line="276" w:lineRule="auto"/>
        <w:contextualSpacing/>
        <w:jc w:val="both"/>
        <w:textAlignment w:val="top"/>
        <w:rPr>
          <w:rFonts w:eastAsia="Times New Roman" w:cstheme="minorHAnsi"/>
          <w:b/>
          <w:bCs/>
          <w:color w:val="000000"/>
          <w:kern w:val="0"/>
          <w:lang w:eastAsia="en-GB"/>
          <w14:ligatures w14:val="none"/>
        </w:rPr>
      </w:pPr>
    </w:p>
    <w:p w14:paraId="000182D2" w14:textId="6BBA52BC" w:rsidR="0003594F" w:rsidRPr="0085334A" w:rsidRDefault="0003594F" w:rsidP="00997C4D">
      <w:pPr>
        <w:shd w:val="clear" w:color="auto" w:fill="FFFFFF"/>
        <w:spacing w:before="204" w:line="276" w:lineRule="auto"/>
        <w:contextualSpacing/>
        <w:jc w:val="both"/>
        <w:textAlignment w:val="top"/>
        <w:rPr>
          <w:rFonts w:eastAsia="Times New Roman" w:cstheme="minorHAnsi"/>
          <w:b/>
          <w:bCs/>
          <w:color w:val="000000"/>
          <w:kern w:val="0"/>
          <w:lang w:eastAsia="en-GB"/>
          <w14:ligatures w14:val="none"/>
        </w:rPr>
      </w:pPr>
      <w:r w:rsidRPr="0085334A">
        <w:rPr>
          <w:rFonts w:eastAsia="Times New Roman" w:cstheme="minorHAnsi"/>
          <w:b/>
          <w:bCs/>
          <w:color w:val="000000"/>
          <w:kern w:val="0"/>
          <w:lang w:eastAsia="en-GB"/>
          <w14:ligatures w14:val="none"/>
        </w:rPr>
        <w:t>Opportunity</w:t>
      </w:r>
    </w:p>
    <w:p w14:paraId="09E3E931" w14:textId="6BECC4DD" w:rsidR="00EA79F4" w:rsidRDefault="005D110A" w:rsidP="0003594F">
      <w:pPr>
        <w:spacing w:after="0"/>
        <w:jc w:val="both"/>
        <w:rPr>
          <w:rFonts w:eastAsia="Times New Roman" w:cstheme="minorHAnsi"/>
          <w:color w:val="000000"/>
          <w:kern w:val="0"/>
          <w:lang w:eastAsia="en-GB"/>
          <w14:ligatures w14:val="none"/>
        </w:rPr>
      </w:pPr>
      <w:r w:rsidRPr="005D110A">
        <w:rPr>
          <w:rFonts w:eastAsia="Times New Roman" w:cstheme="minorHAnsi"/>
          <w:color w:val="000000"/>
          <w:kern w:val="0"/>
          <w:lang w:eastAsia="en-GB"/>
          <w14:ligatures w14:val="none"/>
        </w:rPr>
        <w:t xml:space="preserve">The </w:t>
      </w:r>
      <w:r w:rsidR="008C0569">
        <w:rPr>
          <w:rFonts w:eastAsia="Times New Roman" w:cstheme="minorHAnsi"/>
          <w:color w:val="000000"/>
          <w:kern w:val="0"/>
          <w:lang w:eastAsia="en-GB"/>
          <w14:ligatures w14:val="none"/>
        </w:rPr>
        <w:t xml:space="preserve">French </w:t>
      </w:r>
      <w:r w:rsidRPr="005D110A">
        <w:rPr>
          <w:rFonts w:eastAsia="Times New Roman" w:cstheme="minorHAnsi"/>
          <w:color w:val="000000"/>
          <w:kern w:val="0"/>
          <w:lang w:eastAsia="en-GB"/>
          <w14:ligatures w14:val="none"/>
        </w:rPr>
        <w:t>Teacher is responsible for ensuring that all students are taught the content and essential skills outlined in the school's schemes of work, in accordance with the school's Mission and Objectives. He or she will operate within the parameters of the policies, procedures, and standards of the school and bears direct responsibility for his or her class.  The homeroom teacher is in charge of keeping track of any medical issues that impact the students they teach as well as understanding what should be done in an emergency.</w:t>
      </w:r>
    </w:p>
    <w:p w14:paraId="4AF7AFA2" w14:textId="77777777" w:rsidR="005D110A" w:rsidRPr="0085334A" w:rsidRDefault="005D110A" w:rsidP="0003594F">
      <w:pPr>
        <w:spacing w:after="0"/>
        <w:jc w:val="both"/>
        <w:rPr>
          <w:rFonts w:eastAsia="Times New Roman" w:cstheme="minorHAnsi"/>
          <w:b/>
          <w:bCs/>
          <w:color w:val="000000"/>
          <w:kern w:val="0"/>
          <w:lang w:val="en-US" w:eastAsia="en-GB"/>
          <w14:ligatures w14:val="none"/>
        </w:rPr>
      </w:pPr>
    </w:p>
    <w:p w14:paraId="24174982" w14:textId="46D23910" w:rsidR="0003594F" w:rsidRPr="0085334A" w:rsidRDefault="0003594F" w:rsidP="0003594F">
      <w:pPr>
        <w:spacing w:after="0"/>
        <w:jc w:val="both"/>
        <w:rPr>
          <w:rFonts w:eastAsia="Times New Roman" w:cstheme="minorHAnsi"/>
          <w:b/>
          <w:bCs/>
          <w:color w:val="000000"/>
          <w:kern w:val="0"/>
          <w:lang w:val="en-US" w:eastAsia="en-GB"/>
          <w14:ligatures w14:val="none"/>
        </w:rPr>
      </w:pPr>
      <w:r w:rsidRPr="0085334A">
        <w:rPr>
          <w:rFonts w:eastAsia="Times New Roman" w:cstheme="minorHAnsi"/>
          <w:b/>
          <w:bCs/>
          <w:color w:val="000000"/>
          <w:kern w:val="0"/>
          <w:lang w:val="en-US" w:eastAsia="en-GB"/>
          <w14:ligatures w14:val="none"/>
        </w:rPr>
        <w:t>Key Relationships</w:t>
      </w:r>
    </w:p>
    <w:p w14:paraId="2C6BCE14" w14:textId="00555863" w:rsidR="0003594F" w:rsidRPr="0085334A" w:rsidRDefault="0003594F" w:rsidP="00C0225F">
      <w:pPr>
        <w:tabs>
          <w:tab w:val="left" w:pos="4253"/>
        </w:tabs>
        <w:spacing w:after="0"/>
        <w:rPr>
          <w:rFonts w:eastAsia="Times New Roman" w:cstheme="minorHAnsi"/>
          <w:color w:val="000000"/>
          <w:kern w:val="0"/>
          <w:lang w:eastAsia="en-GB"/>
          <w14:ligatures w14:val="none"/>
        </w:rPr>
      </w:pPr>
      <w:r w:rsidRPr="0085334A">
        <w:rPr>
          <w:rFonts w:eastAsia="Times New Roman" w:cstheme="minorHAnsi"/>
          <w:color w:val="000000"/>
          <w:kern w:val="0"/>
          <w:lang w:eastAsia="en-GB"/>
          <w14:ligatures w14:val="none"/>
        </w:rPr>
        <w:t xml:space="preserve">Role:             </w:t>
      </w:r>
      <w:r w:rsidR="00C0225F">
        <w:rPr>
          <w:rFonts w:eastAsia="Times New Roman" w:cstheme="minorHAnsi"/>
          <w:color w:val="000000"/>
          <w:kern w:val="0"/>
          <w:lang w:eastAsia="en-GB"/>
          <w14:ligatures w14:val="none"/>
        </w:rPr>
        <w:t xml:space="preserve">      </w:t>
      </w:r>
      <w:r w:rsidRPr="0085334A">
        <w:rPr>
          <w:rFonts w:eastAsia="Times New Roman" w:cstheme="minorHAnsi"/>
          <w:color w:val="000000"/>
          <w:kern w:val="0"/>
          <w:lang w:eastAsia="en-GB"/>
          <w14:ligatures w14:val="none"/>
        </w:rPr>
        <w:t xml:space="preserve"> </w:t>
      </w:r>
      <w:r w:rsidR="00137622">
        <w:rPr>
          <w:rFonts w:eastAsia="Times New Roman" w:cstheme="minorHAnsi"/>
          <w:color w:val="000000"/>
          <w:kern w:val="0"/>
          <w:lang w:eastAsia="en-GB"/>
          <w14:ligatures w14:val="none"/>
        </w:rPr>
        <w:t>French</w:t>
      </w:r>
      <w:r w:rsidR="001739A3">
        <w:rPr>
          <w:rFonts w:eastAsia="Times New Roman" w:cstheme="minorHAnsi"/>
          <w:color w:val="000000"/>
          <w:kern w:val="0"/>
          <w:lang w:eastAsia="en-GB"/>
          <w14:ligatures w14:val="none"/>
        </w:rPr>
        <w:t xml:space="preserve"> Teacher</w:t>
      </w:r>
    </w:p>
    <w:p w14:paraId="3ECDA48A" w14:textId="29022E8E" w:rsidR="0003594F" w:rsidRPr="0085334A" w:rsidRDefault="0003594F" w:rsidP="0003594F">
      <w:pPr>
        <w:tabs>
          <w:tab w:val="left" w:pos="4253"/>
        </w:tabs>
        <w:spacing w:after="0"/>
        <w:jc w:val="both"/>
        <w:rPr>
          <w:rFonts w:eastAsia="Times New Roman" w:cstheme="minorHAnsi"/>
          <w:color w:val="000000"/>
          <w:kern w:val="0"/>
          <w:lang w:val="en-US" w:eastAsia="en-GB"/>
          <w14:ligatures w14:val="none"/>
        </w:rPr>
      </w:pPr>
      <w:r w:rsidRPr="0085334A">
        <w:rPr>
          <w:rFonts w:eastAsia="Times New Roman" w:cstheme="minorHAnsi"/>
          <w:color w:val="000000"/>
          <w:kern w:val="0"/>
          <w:lang w:eastAsia="en-GB"/>
          <w14:ligatures w14:val="none"/>
        </w:rPr>
        <w:t>Location:</w:t>
      </w:r>
      <w:r w:rsidR="003F1FCE" w:rsidRPr="0085334A">
        <w:rPr>
          <w:rFonts w:eastAsia="Times New Roman" w:cstheme="minorHAnsi"/>
          <w:color w:val="000000"/>
          <w:kern w:val="0"/>
          <w:lang w:eastAsia="en-GB"/>
          <w14:ligatures w14:val="none"/>
        </w:rPr>
        <w:t xml:space="preserve">      </w:t>
      </w:r>
      <w:r w:rsidR="00C0225F">
        <w:rPr>
          <w:rFonts w:eastAsia="Times New Roman" w:cstheme="minorHAnsi"/>
          <w:color w:val="000000"/>
          <w:kern w:val="0"/>
          <w:lang w:eastAsia="en-GB"/>
          <w14:ligatures w14:val="none"/>
        </w:rPr>
        <w:t xml:space="preserve">       </w:t>
      </w:r>
      <w:r w:rsidR="000E0AF6" w:rsidRPr="0085334A">
        <w:rPr>
          <w:rFonts w:eastAsia="Times New Roman" w:cstheme="minorHAnsi"/>
          <w:color w:val="000000"/>
          <w:kern w:val="0"/>
          <w:lang w:eastAsia="en-GB"/>
          <w14:ligatures w14:val="none"/>
        </w:rPr>
        <w:t>Kigali, Rwanda</w:t>
      </w:r>
    </w:p>
    <w:p w14:paraId="722E22B6" w14:textId="1FC7F065" w:rsidR="0003594F" w:rsidRPr="0085334A" w:rsidRDefault="000E0AF6" w:rsidP="0D559C94">
      <w:pPr>
        <w:tabs>
          <w:tab w:val="left" w:pos="4253"/>
        </w:tabs>
        <w:spacing w:after="0"/>
        <w:jc w:val="both"/>
        <w:rPr>
          <w:rFonts w:eastAsia="Times New Roman" w:cstheme="minorHAnsi"/>
          <w:color w:val="000000"/>
          <w:kern w:val="0"/>
          <w:lang w:eastAsia="en-GB"/>
          <w14:ligatures w14:val="none"/>
        </w:rPr>
      </w:pPr>
      <w:r w:rsidRPr="0085334A">
        <w:rPr>
          <w:rFonts w:eastAsia="Times New Roman" w:cstheme="minorHAnsi"/>
          <w:color w:val="000000"/>
          <w:kern w:val="0"/>
          <w:lang w:val="en-US" w:eastAsia="en-GB"/>
          <w14:ligatures w14:val="none"/>
        </w:rPr>
        <w:t>Report</w:t>
      </w:r>
      <w:r w:rsidR="0003594F" w:rsidRPr="0085334A">
        <w:rPr>
          <w:rFonts w:eastAsia="Times New Roman" w:cstheme="minorHAnsi"/>
          <w:color w:val="000000"/>
          <w:kern w:val="0"/>
          <w:lang w:eastAsia="en-GB"/>
          <w14:ligatures w14:val="none"/>
        </w:rPr>
        <w:t xml:space="preserve"> to:   </w:t>
      </w:r>
      <w:r w:rsidR="00C0225F">
        <w:rPr>
          <w:rFonts w:eastAsia="Times New Roman" w:cstheme="minorHAnsi"/>
          <w:color w:val="000000"/>
          <w:kern w:val="0"/>
          <w:lang w:eastAsia="en-GB"/>
          <w14:ligatures w14:val="none"/>
        </w:rPr>
        <w:t xml:space="preserve">        </w:t>
      </w:r>
      <w:r w:rsidR="001739A3">
        <w:rPr>
          <w:rFonts w:eastAsia="Times New Roman" w:cstheme="minorHAnsi"/>
          <w:color w:val="000000"/>
          <w:kern w:val="0"/>
          <w:lang w:eastAsia="en-GB"/>
          <w14:ligatures w14:val="none"/>
        </w:rPr>
        <w:t>School Principal</w:t>
      </w:r>
    </w:p>
    <w:p w14:paraId="0737928B" w14:textId="7B8356B4" w:rsidR="0003594F" w:rsidRPr="0085334A" w:rsidRDefault="0003594F" w:rsidP="0003594F">
      <w:pPr>
        <w:tabs>
          <w:tab w:val="left" w:pos="4253"/>
        </w:tabs>
        <w:spacing w:after="0" w:line="240" w:lineRule="auto"/>
        <w:jc w:val="both"/>
        <w:rPr>
          <w:rFonts w:eastAsia="Times New Roman" w:cstheme="minorHAnsi"/>
          <w:color w:val="000000"/>
          <w:kern w:val="0"/>
          <w:lang w:eastAsia="en-GB"/>
          <w14:ligatures w14:val="none"/>
        </w:rPr>
      </w:pPr>
      <w:r w:rsidRPr="0085334A">
        <w:rPr>
          <w:rFonts w:eastAsia="Times New Roman" w:cstheme="minorHAnsi"/>
          <w:color w:val="000000"/>
          <w:kern w:val="0"/>
          <w:lang w:eastAsia="en-GB"/>
          <w14:ligatures w14:val="none"/>
        </w:rPr>
        <w:t xml:space="preserve">Contract Type: </w:t>
      </w:r>
      <w:r w:rsidR="00C0225F">
        <w:rPr>
          <w:rFonts w:eastAsia="Times New Roman" w:cstheme="minorHAnsi"/>
          <w:color w:val="000000"/>
          <w:kern w:val="0"/>
          <w:lang w:eastAsia="en-GB"/>
          <w14:ligatures w14:val="none"/>
        </w:rPr>
        <w:t xml:space="preserve">  </w:t>
      </w:r>
      <w:r w:rsidR="00CB76E2" w:rsidRPr="0085334A">
        <w:rPr>
          <w:rFonts w:eastAsia="Times New Roman" w:cstheme="minorHAnsi"/>
          <w:color w:val="000000"/>
          <w:kern w:val="0"/>
          <w:lang w:eastAsia="en-GB"/>
          <w14:ligatures w14:val="none"/>
        </w:rPr>
        <w:t>Full time</w:t>
      </w:r>
    </w:p>
    <w:p w14:paraId="234FFA78" w14:textId="77777777" w:rsidR="003F1FCE" w:rsidRPr="0085334A" w:rsidRDefault="0003594F" w:rsidP="00B1767D">
      <w:pPr>
        <w:tabs>
          <w:tab w:val="left" w:pos="4253"/>
        </w:tabs>
        <w:spacing w:after="0" w:line="240" w:lineRule="auto"/>
        <w:ind w:left="4253" w:hanging="4253"/>
        <w:jc w:val="both"/>
        <w:rPr>
          <w:rFonts w:eastAsia="Times New Roman" w:cstheme="minorHAnsi"/>
          <w:color w:val="000000"/>
          <w:kern w:val="0"/>
          <w:lang w:eastAsia="en-GB"/>
          <w14:ligatures w14:val="none"/>
        </w:rPr>
      </w:pPr>
      <w:r w:rsidRPr="0085334A">
        <w:rPr>
          <w:rFonts w:eastAsia="Times New Roman" w:cstheme="minorHAnsi"/>
          <w:color w:val="000000"/>
          <w:kern w:val="0"/>
          <w:lang w:val="en-US" w:eastAsia="en-GB"/>
          <w14:ligatures w14:val="none"/>
        </w:rPr>
        <w:t>Functional relationships</w:t>
      </w:r>
      <w:r w:rsidRPr="0085334A">
        <w:rPr>
          <w:rFonts w:eastAsia="Times New Roman" w:cstheme="minorHAnsi"/>
          <w:color w:val="000000"/>
          <w:kern w:val="0"/>
          <w:lang w:eastAsia="en-GB"/>
          <w14:ligatures w14:val="none"/>
        </w:rPr>
        <w:t xml:space="preserve">: </w:t>
      </w:r>
    </w:p>
    <w:p w14:paraId="5AED858E" w14:textId="02DE454D" w:rsidR="00B1767D" w:rsidRPr="00A21670" w:rsidRDefault="00A21670" w:rsidP="00A21670">
      <w:pPr>
        <w:pStyle w:val="ListParagraph"/>
        <w:numPr>
          <w:ilvl w:val="0"/>
          <w:numId w:val="13"/>
        </w:numPr>
        <w:tabs>
          <w:tab w:val="left" w:pos="4253"/>
        </w:tabs>
        <w:jc w:val="both"/>
        <w:rPr>
          <w:rFonts w:eastAsia="Times New Roman" w:cstheme="minorHAnsi"/>
          <w:color w:val="000000"/>
          <w:kern w:val="0"/>
          <w:sz w:val="22"/>
          <w:szCs w:val="22"/>
          <w:lang w:eastAsia="en-GB"/>
          <w14:ligatures w14:val="none"/>
        </w:rPr>
      </w:pPr>
      <w:r>
        <w:rPr>
          <w:rFonts w:eastAsia="Times New Roman" w:cstheme="minorHAnsi"/>
          <w:color w:val="000000"/>
          <w:kern w:val="0"/>
          <w:sz w:val="22"/>
          <w:szCs w:val="22"/>
          <w:lang w:eastAsia="en-GB"/>
          <w14:ligatures w14:val="none"/>
        </w:rPr>
        <w:t>Teachers</w:t>
      </w:r>
    </w:p>
    <w:p w14:paraId="39169F1F" w14:textId="7A490847" w:rsidR="003F1FCE" w:rsidRPr="0085334A" w:rsidRDefault="00762487" w:rsidP="003F1FCE">
      <w:pPr>
        <w:pStyle w:val="ListParagraph"/>
        <w:numPr>
          <w:ilvl w:val="0"/>
          <w:numId w:val="13"/>
        </w:numPr>
        <w:tabs>
          <w:tab w:val="left" w:pos="4253"/>
        </w:tabs>
        <w:jc w:val="both"/>
        <w:rPr>
          <w:rFonts w:eastAsia="Times New Roman" w:cstheme="minorHAnsi"/>
          <w:color w:val="000000"/>
          <w:kern w:val="0"/>
          <w:sz w:val="22"/>
          <w:szCs w:val="22"/>
          <w:lang w:eastAsia="en-GB"/>
          <w14:ligatures w14:val="none"/>
        </w:rPr>
      </w:pPr>
      <w:r>
        <w:rPr>
          <w:rFonts w:eastAsia="Times New Roman" w:cstheme="minorHAnsi"/>
          <w:color w:val="000000"/>
          <w:kern w:val="0"/>
          <w:sz w:val="22"/>
          <w:szCs w:val="22"/>
          <w:lang w:eastAsia="en-GB"/>
          <w14:ligatures w14:val="none"/>
        </w:rPr>
        <w:t>Operations Officer</w:t>
      </w:r>
    </w:p>
    <w:p w14:paraId="34CBEDD6" w14:textId="77777777" w:rsidR="00C0225F" w:rsidRDefault="0003594F" w:rsidP="00B1767D">
      <w:pPr>
        <w:tabs>
          <w:tab w:val="left" w:pos="4253"/>
        </w:tabs>
        <w:spacing w:after="0" w:line="240" w:lineRule="auto"/>
        <w:ind w:left="4253" w:hanging="4253"/>
        <w:jc w:val="both"/>
        <w:rPr>
          <w:rFonts w:eastAsia="Times New Roman" w:cstheme="minorHAnsi"/>
          <w:color w:val="000000"/>
          <w:kern w:val="0"/>
          <w:lang w:val="en-US" w:eastAsia="en-GB"/>
          <w14:ligatures w14:val="none"/>
        </w:rPr>
      </w:pPr>
      <w:r w:rsidRPr="0085334A">
        <w:rPr>
          <w:rFonts w:eastAsia="Times New Roman" w:cstheme="minorHAnsi"/>
          <w:color w:val="000000"/>
          <w:kern w:val="0"/>
          <w:lang w:val="en-US" w:eastAsia="en-GB"/>
          <w14:ligatures w14:val="none"/>
        </w:rPr>
        <w:t xml:space="preserve">        </w:t>
      </w:r>
    </w:p>
    <w:p w14:paraId="0D0EA626" w14:textId="7FD8A201" w:rsidR="0003594F" w:rsidRPr="0085334A" w:rsidRDefault="0003594F" w:rsidP="00B1767D">
      <w:pPr>
        <w:tabs>
          <w:tab w:val="left" w:pos="4253"/>
        </w:tabs>
        <w:spacing w:after="0" w:line="240" w:lineRule="auto"/>
        <w:ind w:left="4253" w:hanging="4253"/>
        <w:jc w:val="both"/>
        <w:rPr>
          <w:rFonts w:eastAsia="Times New Roman" w:cstheme="minorHAnsi"/>
          <w:color w:val="000000"/>
          <w:kern w:val="0"/>
          <w:lang w:val="en-US" w:eastAsia="en-GB"/>
          <w14:ligatures w14:val="none"/>
        </w:rPr>
      </w:pPr>
      <w:r w:rsidRPr="0085334A">
        <w:rPr>
          <w:rFonts w:eastAsia="Times New Roman" w:cstheme="minorHAnsi"/>
          <w:color w:val="000000"/>
          <w:kern w:val="0"/>
          <w:lang w:val="en-US" w:eastAsia="en-GB"/>
          <w14:ligatures w14:val="none"/>
        </w:rPr>
        <w:t xml:space="preserve">                                 </w:t>
      </w:r>
    </w:p>
    <w:p w14:paraId="0608B169" w14:textId="77777777" w:rsidR="0003594F" w:rsidRPr="0085334A" w:rsidRDefault="0003594F" w:rsidP="00B1767D">
      <w:pPr>
        <w:tabs>
          <w:tab w:val="left" w:pos="4253"/>
        </w:tabs>
        <w:spacing w:after="0" w:line="240" w:lineRule="auto"/>
        <w:ind w:left="4253" w:hanging="4253"/>
        <w:jc w:val="both"/>
        <w:rPr>
          <w:rFonts w:eastAsia="Times New Roman" w:cstheme="minorHAnsi"/>
          <w:b/>
          <w:bCs/>
          <w:color w:val="000000"/>
          <w:kern w:val="0"/>
          <w:lang w:val="en-US" w:eastAsia="en-GB"/>
          <w14:ligatures w14:val="none"/>
        </w:rPr>
      </w:pPr>
      <w:r w:rsidRPr="0085334A">
        <w:rPr>
          <w:rFonts w:eastAsia="Times New Roman" w:cstheme="minorHAnsi"/>
          <w:b/>
          <w:bCs/>
          <w:color w:val="000000"/>
          <w:kern w:val="0"/>
          <w:lang w:val="en-US" w:eastAsia="en-GB"/>
          <w14:ligatures w14:val="none"/>
        </w:rPr>
        <w:t>Duties and Responsibilities</w:t>
      </w:r>
    </w:p>
    <w:p w14:paraId="5C9290F0" w14:textId="322552F4" w:rsidR="009F7754" w:rsidRPr="00C4242A" w:rsidRDefault="009F7754" w:rsidP="00C4242A">
      <w:pPr>
        <w:pStyle w:val="ListParagraph"/>
        <w:numPr>
          <w:ilvl w:val="0"/>
          <w:numId w:val="14"/>
        </w:numPr>
        <w:shd w:val="clear" w:color="auto" w:fill="FFFFFF" w:themeFill="background1"/>
        <w:spacing w:before="204" w:line="276" w:lineRule="auto"/>
        <w:jc w:val="both"/>
        <w:textAlignment w:val="top"/>
        <w:rPr>
          <w:rFonts w:eastAsia="Times New Roman" w:cstheme="minorHAnsi"/>
          <w:color w:val="000000" w:themeColor="text1"/>
          <w:sz w:val="22"/>
          <w:szCs w:val="22"/>
          <w:lang w:val="en-US" w:eastAsia="en-GB"/>
        </w:rPr>
      </w:pPr>
      <w:r w:rsidRPr="009F7754">
        <w:rPr>
          <w:rFonts w:eastAsia="Times New Roman" w:cstheme="minorHAnsi"/>
          <w:color w:val="000000" w:themeColor="text1"/>
          <w:sz w:val="22"/>
          <w:szCs w:val="22"/>
          <w:lang w:val="en-US" w:eastAsia="en-GB"/>
        </w:rPr>
        <w:t>Provide a positive environment in which students are encouraged to be actively engaged in</w:t>
      </w:r>
      <w:r w:rsidR="00C4242A">
        <w:rPr>
          <w:rFonts w:eastAsia="Times New Roman" w:cstheme="minorHAnsi"/>
          <w:color w:val="000000" w:themeColor="text1"/>
          <w:sz w:val="22"/>
          <w:szCs w:val="22"/>
          <w:lang w:val="en-US" w:eastAsia="en-GB"/>
        </w:rPr>
        <w:t xml:space="preserve"> </w:t>
      </w:r>
      <w:r w:rsidRPr="00C4242A">
        <w:rPr>
          <w:rFonts w:eastAsia="Times New Roman" w:cstheme="minorHAnsi"/>
          <w:color w:val="000000" w:themeColor="text1"/>
          <w:lang w:val="en-US" w:eastAsia="en-GB"/>
        </w:rPr>
        <w:t>the literacy learning process.</w:t>
      </w:r>
    </w:p>
    <w:p w14:paraId="7DCF1C14" w14:textId="77777777" w:rsidR="009F7754" w:rsidRPr="009F7754" w:rsidRDefault="009F7754" w:rsidP="009F7754">
      <w:pPr>
        <w:pStyle w:val="ListParagraph"/>
        <w:numPr>
          <w:ilvl w:val="0"/>
          <w:numId w:val="14"/>
        </w:numPr>
        <w:shd w:val="clear" w:color="auto" w:fill="FFFFFF" w:themeFill="background1"/>
        <w:spacing w:before="204" w:line="276" w:lineRule="auto"/>
        <w:jc w:val="both"/>
        <w:textAlignment w:val="top"/>
        <w:rPr>
          <w:rFonts w:eastAsia="Times New Roman" w:cstheme="minorHAnsi"/>
          <w:color w:val="000000" w:themeColor="text1"/>
          <w:sz w:val="22"/>
          <w:szCs w:val="22"/>
          <w:lang w:val="en-US" w:eastAsia="en-GB"/>
        </w:rPr>
      </w:pPr>
      <w:r w:rsidRPr="009F7754">
        <w:rPr>
          <w:rFonts w:eastAsia="Times New Roman" w:cstheme="minorHAnsi"/>
          <w:color w:val="000000" w:themeColor="text1"/>
          <w:sz w:val="22"/>
          <w:szCs w:val="22"/>
          <w:lang w:val="en-US" w:eastAsia="en-GB"/>
        </w:rPr>
        <w:t>Differentiate to meet the needs of students with varying learning styles and needs that promotes play based learning.</w:t>
      </w:r>
    </w:p>
    <w:p w14:paraId="0D7523C1" w14:textId="77777777" w:rsidR="009F7754" w:rsidRPr="009F7754" w:rsidRDefault="009F7754" w:rsidP="009F7754">
      <w:pPr>
        <w:pStyle w:val="ListParagraph"/>
        <w:numPr>
          <w:ilvl w:val="0"/>
          <w:numId w:val="14"/>
        </w:numPr>
        <w:shd w:val="clear" w:color="auto" w:fill="FFFFFF" w:themeFill="background1"/>
        <w:spacing w:before="204" w:line="276" w:lineRule="auto"/>
        <w:jc w:val="both"/>
        <w:textAlignment w:val="top"/>
        <w:rPr>
          <w:rFonts w:eastAsia="Times New Roman" w:cstheme="minorHAnsi"/>
          <w:color w:val="000000" w:themeColor="text1"/>
          <w:sz w:val="22"/>
          <w:szCs w:val="22"/>
          <w:lang w:val="en-US" w:eastAsia="en-GB"/>
        </w:rPr>
      </w:pPr>
      <w:r w:rsidRPr="009F7754">
        <w:rPr>
          <w:rFonts w:eastAsia="Times New Roman" w:cstheme="minorHAnsi"/>
          <w:color w:val="000000" w:themeColor="text1"/>
          <w:sz w:val="22"/>
          <w:szCs w:val="22"/>
          <w:lang w:val="en-US" w:eastAsia="en-GB"/>
        </w:rPr>
        <w:t>Ensure the student’s growth and achievement is continuous and appropriate for age group or subject area.</w:t>
      </w:r>
    </w:p>
    <w:p w14:paraId="61E95996" w14:textId="76D364B4" w:rsidR="009F7754" w:rsidRPr="009F7754" w:rsidRDefault="009F7754" w:rsidP="009F7754">
      <w:pPr>
        <w:pStyle w:val="ListParagraph"/>
        <w:numPr>
          <w:ilvl w:val="0"/>
          <w:numId w:val="14"/>
        </w:numPr>
        <w:shd w:val="clear" w:color="auto" w:fill="FFFFFF" w:themeFill="background1"/>
        <w:spacing w:before="204" w:line="276" w:lineRule="auto"/>
        <w:jc w:val="both"/>
        <w:textAlignment w:val="top"/>
        <w:rPr>
          <w:rFonts w:eastAsia="Times New Roman" w:cstheme="minorHAnsi"/>
          <w:color w:val="000000" w:themeColor="text1"/>
          <w:sz w:val="22"/>
          <w:szCs w:val="22"/>
          <w:lang w:val="en-US" w:eastAsia="en-GB"/>
        </w:rPr>
      </w:pPr>
      <w:r w:rsidRPr="009F7754">
        <w:rPr>
          <w:rFonts w:eastAsia="Times New Roman" w:cstheme="minorHAnsi"/>
          <w:color w:val="000000" w:themeColor="text1"/>
          <w:sz w:val="22"/>
          <w:szCs w:val="22"/>
          <w:lang w:val="en-US" w:eastAsia="en-GB"/>
        </w:rPr>
        <w:t xml:space="preserve">Participate in the development, administration and marking of </w:t>
      </w:r>
      <w:r w:rsidR="00137622" w:rsidRPr="009F7754">
        <w:rPr>
          <w:rFonts w:eastAsia="Times New Roman" w:cstheme="minorHAnsi"/>
          <w:color w:val="000000" w:themeColor="text1"/>
          <w:sz w:val="22"/>
          <w:szCs w:val="22"/>
          <w:lang w:val="en-US" w:eastAsia="en-GB"/>
        </w:rPr>
        <w:t>examinations</w:t>
      </w:r>
      <w:r w:rsidRPr="009F7754">
        <w:rPr>
          <w:rFonts w:eastAsia="Times New Roman" w:cstheme="minorHAnsi"/>
          <w:color w:val="000000" w:themeColor="text1"/>
          <w:sz w:val="22"/>
          <w:szCs w:val="22"/>
          <w:lang w:val="en-US" w:eastAsia="en-GB"/>
        </w:rPr>
        <w:t xml:space="preserve"> and other assessments.</w:t>
      </w:r>
    </w:p>
    <w:p w14:paraId="501EAB5B" w14:textId="77777777" w:rsidR="009F7754" w:rsidRPr="009F7754" w:rsidRDefault="009F7754" w:rsidP="009F7754">
      <w:pPr>
        <w:pStyle w:val="ListParagraph"/>
        <w:numPr>
          <w:ilvl w:val="0"/>
          <w:numId w:val="14"/>
        </w:numPr>
        <w:shd w:val="clear" w:color="auto" w:fill="FFFFFF" w:themeFill="background1"/>
        <w:spacing w:before="204" w:line="276" w:lineRule="auto"/>
        <w:jc w:val="both"/>
        <w:textAlignment w:val="top"/>
        <w:rPr>
          <w:rFonts w:eastAsia="Times New Roman" w:cstheme="minorHAnsi"/>
          <w:color w:val="000000" w:themeColor="text1"/>
          <w:sz w:val="22"/>
          <w:szCs w:val="22"/>
          <w:lang w:val="en-US" w:eastAsia="en-GB"/>
        </w:rPr>
      </w:pPr>
      <w:r w:rsidRPr="009F7754">
        <w:rPr>
          <w:rFonts w:eastAsia="Times New Roman" w:cstheme="minorHAnsi"/>
          <w:color w:val="000000" w:themeColor="text1"/>
          <w:sz w:val="22"/>
          <w:szCs w:val="22"/>
          <w:lang w:val="en-US" w:eastAsia="en-GB"/>
        </w:rPr>
        <w:lastRenderedPageBreak/>
        <w:t>Assist in the development of learning materials, preparing schemes of work, and lesson plans.</w:t>
      </w:r>
    </w:p>
    <w:p w14:paraId="43A0900F" w14:textId="77777777" w:rsidR="009F7754" w:rsidRPr="009F7754" w:rsidRDefault="009F7754" w:rsidP="009F7754">
      <w:pPr>
        <w:pStyle w:val="ListParagraph"/>
        <w:numPr>
          <w:ilvl w:val="0"/>
          <w:numId w:val="14"/>
        </w:numPr>
        <w:shd w:val="clear" w:color="auto" w:fill="FFFFFF" w:themeFill="background1"/>
        <w:spacing w:before="204" w:line="276" w:lineRule="auto"/>
        <w:jc w:val="both"/>
        <w:textAlignment w:val="top"/>
        <w:rPr>
          <w:rFonts w:eastAsia="Times New Roman" w:cstheme="minorHAnsi"/>
          <w:color w:val="000000" w:themeColor="text1"/>
          <w:sz w:val="22"/>
          <w:szCs w:val="22"/>
          <w:lang w:val="en-US" w:eastAsia="en-GB"/>
        </w:rPr>
      </w:pPr>
      <w:r w:rsidRPr="009F7754">
        <w:rPr>
          <w:rFonts w:eastAsia="Times New Roman" w:cstheme="minorHAnsi"/>
          <w:color w:val="000000" w:themeColor="text1"/>
          <w:sz w:val="22"/>
          <w:szCs w:val="22"/>
          <w:lang w:val="en-US" w:eastAsia="en-GB"/>
        </w:rPr>
        <w:t>Maintaining records to monitor student progress, achievement, and attendance.</w:t>
      </w:r>
    </w:p>
    <w:p w14:paraId="412C67BC" w14:textId="2A07F084" w:rsidR="009F7754" w:rsidRPr="00C4242A" w:rsidRDefault="009F7754" w:rsidP="00C4242A">
      <w:pPr>
        <w:pStyle w:val="ListParagraph"/>
        <w:numPr>
          <w:ilvl w:val="0"/>
          <w:numId w:val="14"/>
        </w:numPr>
        <w:shd w:val="clear" w:color="auto" w:fill="FFFFFF" w:themeFill="background1"/>
        <w:spacing w:before="204" w:line="276" w:lineRule="auto"/>
        <w:jc w:val="both"/>
        <w:textAlignment w:val="top"/>
        <w:rPr>
          <w:rFonts w:eastAsia="Times New Roman" w:cstheme="minorHAnsi"/>
          <w:color w:val="000000" w:themeColor="text1"/>
          <w:sz w:val="22"/>
          <w:szCs w:val="22"/>
          <w:lang w:val="en-US" w:eastAsia="en-GB"/>
        </w:rPr>
      </w:pPr>
      <w:r w:rsidRPr="009F7754">
        <w:rPr>
          <w:rFonts w:eastAsia="Times New Roman" w:cstheme="minorHAnsi"/>
          <w:color w:val="000000" w:themeColor="text1"/>
          <w:sz w:val="22"/>
          <w:szCs w:val="22"/>
          <w:lang w:val="en-US" w:eastAsia="en-GB"/>
        </w:rPr>
        <w:t>Perform pastoral duties including student support, counselling students with academic</w:t>
      </w:r>
      <w:r w:rsidR="00C4242A">
        <w:rPr>
          <w:rFonts w:eastAsia="Times New Roman" w:cstheme="minorHAnsi"/>
          <w:color w:val="000000" w:themeColor="text1"/>
          <w:sz w:val="22"/>
          <w:szCs w:val="22"/>
          <w:lang w:val="en-US" w:eastAsia="en-GB"/>
        </w:rPr>
        <w:t xml:space="preserve"> </w:t>
      </w:r>
      <w:r w:rsidRPr="00C4242A">
        <w:rPr>
          <w:rFonts w:eastAsia="Times New Roman" w:cstheme="minorHAnsi"/>
          <w:color w:val="000000" w:themeColor="text1"/>
          <w:lang w:val="en-US" w:eastAsia="en-GB"/>
        </w:rPr>
        <w:t>development and providing student encouragement.</w:t>
      </w:r>
    </w:p>
    <w:p w14:paraId="5F94770E" w14:textId="77777777" w:rsidR="009F7754" w:rsidRPr="009F7754" w:rsidRDefault="009F7754" w:rsidP="009F7754">
      <w:pPr>
        <w:pStyle w:val="ListParagraph"/>
        <w:numPr>
          <w:ilvl w:val="0"/>
          <w:numId w:val="14"/>
        </w:numPr>
        <w:shd w:val="clear" w:color="auto" w:fill="FFFFFF" w:themeFill="background1"/>
        <w:spacing w:before="204" w:line="276" w:lineRule="auto"/>
        <w:jc w:val="both"/>
        <w:textAlignment w:val="top"/>
        <w:rPr>
          <w:rFonts w:eastAsia="Times New Roman" w:cstheme="minorHAnsi"/>
          <w:color w:val="000000" w:themeColor="text1"/>
          <w:sz w:val="22"/>
          <w:szCs w:val="22"/>
          <w:lang w:val="en-US" w:eastAsia="en-GB"/>
        </w:rPr>
      </w:pPr>
      <w:r w:rsidRPr="009F7754">
        <w:rPr>
          <w:rFonts w:eastAsia="Times New Roman" w:cstheme="minorHAnsi"/>
          <w:color w:val="000000" w:themeColor="text1"/>
          <w:sz w:val="22"/>
          <w:szCs w:val="22"/>
          <w:lang w:val="en-US" w:eastAsia="en-GB"/>
        </w:rPr>
        <w:t>Communicate effectively with all parties such as students, parents, peers, and line managers on a regular basis on students’ progress.</w:t>
      </w:r>
    </w:p>
    <w:p w14:paraId="5DA84A2C" w14:textId="77777777" w:rsidR="009F7754" w:rsidRPr="009F7754" w:rsidRDefault="009F7754" w:rsidP="009F7754">
      <w:pPr>
        <w:pStyle w:val="ListParagraph"/>
        <w:numPr>
          <w:ilvl w:val="0"/>
          <w:numId w:val="14"/>
        </w:numPr>
        <w:shd w:val="clear" w:color="auto" w:fill="FFFFFF" w:themeFill="background1"/>
        <w:spacing w:before="204" w:line="276" w:lineRule="auto"/>
        <w:jc w:val="both"/>
        <w:textAlignment w:val="top"/>
        <w:rPr>
          <w:rFonts w:eastAsia="Times New Roman" w:cstheme="minorHAnsi"/>
          <w:color w:val="000000" w:themeColor="text1"/>
          <w:sz w:val="22"/>
          <w:szCs w:val="22"/>
          <w:lang w:val="en-US" w:eastAsia="en-GB"/>
        </w:rPr>
      </w:pPr>
      <w:r w:rsidRPr="009F7754">
        <w:rPr>
          <w:rFonts w:eastAsia="Times New Roman" w:cstheme="minorHAnsi"/>
          <w:color w:val="000000" w:themeColor="text1"/>
          <w:sz w:val="22"/>
          <w:szCs w:val="22"/>
          <w:lang w:val="en-US" w:eastAsia="en-GB"/>
        </w:rPr>
        <w:t>Meets professional obligations through efficient work habits such as meeting deadlines and honoring schedules.</w:t>
      </w:r>
    </w:p>
    <w:p w14:paraId="7816D0A4" w14:textId="12F71582" w:rsidR="003F1FCE" w:rsidRPr="00C4242A" w:rsidRDefault="009F7754" w:rsidP="00C4242A">
      <w:pPr>
        <w:pStyle w:val="ListParagraph"/>
        <w:numPr>
          <w:ilvl w:val="0"/>
          <w:numId w:val="14"/>
        </w:numPr>
        <w:shd w:val="clear" w:color="auto" w:fill="FFFFFF" w:themeFill="background1"/>
        <w:spacing w:before="204" w:line="276" w:lineRule="auto"/>
        <w:jc w:val="both"/>
        <w:textAlignment w:val="top"/>
        <w:rPr>
          <w:rFonts w:eastAsia="Times New Roman" w:cstheme="minorHAnsi"/>
          <w:color w:val="000000" w:themeColor="text1"/>
          <w:sz w:val="22"/>
          <w:szCs w:val="22"/>
          <w:lang w:val="en-US" w:eastAsia="en-GB"/>
        </w:rPr>
      </w:pPr>
      <w:r w:rsidRPr="009F7754">
        <w:rPr>
          <w:rFonts w:eastAsia="Times New Roman" w:cstheme="minorHAnsi"/>
          <w:color w:val="000000" w:themeColor="text1"/>
          <w:sz w:val="22"/>
          <w:szCs w:val="22"/>
          <w:lang w:val="en-US" w:eastAsia="en-GB"/>
        </w:rPr>
        <w:t>Perform any other duties assigned by the supervisor.</w:t>
      </w:r>
    </w:p>
    <w:p w14:paraId="6722ED14" w14:textId="77777777" w:rsidR="0003594F" w:rsidRPr="0085334A" w:rsidRDefault="0003594F" w:rsidP="0003594F">
      <w:pPr>
        <w:spacing w:after="35"/>
        <w:jc w:val="both"/>
        <w:rPr>
          <w:rFonts w:eastAsia="Times New Roman" w:cstheme="minorHAnsi"/>
          <w:b/>
          <w:bCs/>
          <w:color w:val="000000"/>
          <w:kern w:val="0"/>
          <w:lang w:val="en-US" w:eastAsia="en-GB"/>
          <w14:ligatures w14:val="none"/>
        </w:rPr>
      </w:pPr>
    </w:p>
    <w:p w14:paraId="331AB90E" w14:textId="77777777" w:rsidR="0003594F" w:rsidRPr="0085334A" w:rsidRDefault="0003594F" w:rsidP="0003594F">
      <w:pPr>
        <w:spacing w:after="35"/>
        <w:jc w:val="both"/>
        <w:rPr>
          <w:rFonts w:eastAsia="Times New Roman" w:cstheme="minorHAnsi"/>
          <w:b/>
          <w:bCs/>
          <w:color w:val="000000"/>
          <w:kern w:val="0"/>
          <w:lang w:val="en-US" w:eastAsia="en-GB"/>
          <w14:ligatures w14:val="none"/>
        </w:rPr>
      </w:pPr>
      <w:r w:rsidRPr="0085334A">
        <w:rPr>
          <w:rFonts w:eastAsia="Times New Roman" w:cstheme="minorHAnsi"/>
          <w:b/>
          <w:bCs/>
          <w:color w:val="000000"/>
          <w:kern w:val="0"/>
          <w:lang w:val="en-US" w:eastAsia="en-GB"/>
          <w14:ligatures w14:val="none"/>
        </w:rPr>
        <w:t>Qualifications and Requirements</w:t>
      </w:r>
    </w:p>
    <w:p w14:paraId="056E9583" w14:textId="62B6B4BE" w:rsidR="00FF3BE2" w:rsidRPr="00C4242A" w:rsidRDefault="00FF3BE2" w:rsidP="006B68FB">
      <w:pPr>
        <w:pStyle w:val="ListParagraph"/>
        <w:numPr>
          <w:ilvl w:val="0"/>
          <w:numId w:val="17"/>
        </w:numPr>
        <w:spacing w:after="35"/>
        <w:jc w:val="both"/>
        <w:rPr>
          <w:rFonts w:eastAsia="Times New Roman" w:cstheme="minorHAnsi"/>
          <w:color w:val="000000"/>
          <w:kern w:val="0"/>
          <w:sz w:val="22"/>
          <w:szCs w:val="22"/>
          <w:lang w:val="en-US" w:eastAsia="en-GB"/>
          <w14:ligatures w14:val="none"/>
        </w:rPr>
      </w:pPr>
      <w:r w:rsidRPr="00C4242A">
        <w:rPr>
          <w:rFonts w:eastAsia="Times New Roman" w:cstheme="minorHAnsi"/>
          <w:color w:val="000000"/>
          <w:kern w:val="0"/>
          <w:sz w:val="22"/>
          <w:szCs w:val="22"/>
          <w:lang w:val="en-US" w:eastAsia="en-GB"/>
          <w14:ligatures w14:val="none"/>
        </w:rPr>
        <w:t>Bachelor’s degree in French, Education (with a specialization in French), Linguistics, or a related field.</w:t>
      </w:r>
    </w:p>
    <w:p w14:paraId="52941AA0" w14:textId="0E4499A4" w:rsidR="00FF3BE2" w:rsidRPr="00C4242A" w:rsidRDefault="00FF3BE2" w:rsidP="006B68FB">
      <w:pPr>
        <w:pStyle w:val="ListParagraph"/>
        <w:numPr>
          <w:ilvl w:val="0"/>
          <w:numId w:val="17"/>
        </w:numPr>
        <w:spacing w:after="35"/>
        <w:jc w:val="both"/>
        <w:rPr>
          <w:rFonts w:eastAsia="Times New Roman" w:cstheme="minorHAnsi"/>
          <w:color w:val="000000"/>
          <w:kern w:val="0"/>
          <w:sz w:val="22"/>
          <w:szCs w:val="22"/>
          <w:lang w:val="en-US" w:eastAsia="en-GB"/>
          <w14:ligatures w14:val="none"/>
        </w:rPr>
      </w:pPr>
      <w:r w:rsidRPr="00C4242A">
        <w:rPr>
          <w:rFonts w:eastAsia="Times New Roman" w:cstheme="minorHAnsi"/>
          <w:color w:val="000000"/>
          <w:kern w:val="0"/>
          <w:sz w:val="22"/>
          <w:szCs w:val="22"/>
          <w:lang w:val="en-US" w:eastAsia="en-GB"/>
          <w14:ligatures w14:val="none"/>
        </w:rPr>
        <w:t>A recognized teaching qualification (e.g., B.Ed., PGCE, or equivalent).</w:t>
      </w:r>
    </w:p>
    <w:p w14:paraId="305CB992" w14:textId="77777777" w:rsidR="00FF3BE2" w:rsidRPr="00C4242A" w:rsidRDefault="00FF3BE2" w:rsidP="006B68FB">
      <w:pPr>
        <w:pStyle w:val="ListParagraph"/>
        <w:numPr>
          <w:ilvl w:val="0"/>
          <w:numId w:val="17"/>
        </w:numPr>
        <w:spacing w:after="35"/>
        <w:jc w:val="both"/>
        <w:rPr>
          <w:rFonts w:eastAsia="Times New Roman" w:cstheme="minorHAnsi"/>
          <w:b/>
          <w:bCs/>
          <w:color w:val="000000"/>
          <w:kern w:val="0"/>
          <w:sz w:val="22"/>
          <w:szCs w:val="22"/>
          <w:lang w:val="en-US" w:eastAsia="en-GB"/>
          <w14:ligatures w14:val="none"/>
        </w:rPr>
      </w:pPr>
      <w:r w:rsidRPr="00C4242A">
        <w:rPr>
          <w:rFonts w:eastAsia="Times New Roman" w:cstheme="minorHAnsi"/>
          <w:color w:val="000000"/>
          <w:kern w:val="0"/>
          <w:sz w:val="22"/>
          <w:szCs w:val="22"/>
          <w:lang w:val="en-US" w:eastAsia="en-GB"/>
          <w14:ligatures w14:val="none"/>
        </w:rPr>
        <w:t>Additional training or certification in teaching French as a foreign/second language is an added advantage (e.g., DAEFLE, DELF/DALF examiner training).</w:t>
      </w:r>
      <w:r w:rsidRPr="00C4242A">
        <w:rPr>
          <w:rFonts w:eastAsia="Times New Roman" w:cstheme="minorHAnsi"/>
          <w:b/>
          <w:bCs/>
          <w:color w:val="000000"/>
          <w:kern w:val="0"/>
          <w:sz w:val="22"/>
          <w:szCs w:val="22"/>
          <w:lang w:val="en-US" w:eastAsia="en-GB"/>
          <w14:ligatures w14:val="none"/>
        </w:rPr>
        <w:t xml:space="preserve"> </w:t>
      </w:r>
    </w:p>
    <w:p w14:paraId="08380B24" w14:textId="772647F8" w:rsidR="00015BF4" w:rsidRPr="00C4242A" w:rsidRDefault="00015BF4" w:rsidP="006B68FB">
      <w:pPr>
        <w:pStyle w:val="ListParagraph"/>
        <w:numPr>
          <w:ilvl w:val="0"/>
          <w:numId w:val="17"/>
        </w:numPr>
        <w:spacing w:after="35"/>
        <w:jc w:val="both"/>
        <w:rPr>
          <w:rFonts w:eastAsia="Times New Roman" w:cstheme="minorHAnsi"/>
          <w:color w:val="000000"/>
          <w:kern w:val="0"/>
          <w:sz w:val="22"/>
          <w:szCs w:val="22"/>
          <w:lang w:val="en-US" w:eastAsia="en-GB"/>
          <w14:ligatures w14:val="none"/>
        </w:rPr>
      </w:pPr>
      <w:r w:rsidRPr="00C4242A">
        <w:rPr>
          <w:rFonts w:eastAsia="Times New Roman" w:cstheme="minorHAnsi"/>
          <w:color w:val="000000"/>
          <w:kern w:val="0"/>
          <w:sz w:val="22"/>
          <w:szCs w:val="22"/>
          <w:lang w:val="en-US" w:eastAsia="en-GB"/>
          <w14:ligatures w14:val="none"/>
        </w:rPr>
        <w:t>At least 2 years of teaching experience, preferably in an international school or in delivering the Cambridge International Curriculum (Primary or Secondary levels).</w:t>
      </w:r>
    </w:p>
    <w:p w14:paraId="2BBA595C" w14:textId="201B8025" w:rsidR="00015BF4" w:rsidRPr="00C4242A" w:rsidRDefault="00015BF4" w:rsidP="006B68FB">
      <w:pPr>
        <w:pStyle w:val="ListParagraph"/>
        <w:numPr>
          <w:ilvl w:val="0"/>
          <w:numId w:val="17"/>
        </w:numPr>
        <w:spacing w:after="35"/>
        <w:jc w:val="both"/>
        <w:rPr>
          <w:rFonts w:eastAsia="Times New Roman" w:cstheme="minorHAnsi"/>
          <w:color w:val="000000"/>
          <w:kern w:val="0"/>
          <w:sz w:val="22"/>
          <w:szCs w:val="22"/>
          <w:lang w:val="en-US" w:eastAsia="en-GB"/>
          <w14:ligatures w14:val="none"/>
        </w:rPr>
      </w:pPr>
      <w:r w:rsidRPr="00C4242A">
        <w:rPr>
          <w:rFonts w:eastAsia="Times New Roman" w:cstheme="minorHAnsi"/>
          <w:color w:val="000000"/>
          <w:kern w:val="0"/>
          <w:sz w:val="22"/>
          <w:szCs w:val="22"/>
          <w:lang w:val="en-US" w:eastAsia="en-GB"/>
          <w14:ligatures w14:val="none"/>
        </w:rPr>
        <w:t>Demonstrated experience in teaching French as a second language (FLE) to non-native speakers.</w:t>
      </w:r>
    </w:p>
    <w:p w14:paraId="7DE3EE8D" w14:textId="2702EAA0" w:rsidR="00015BF4" w:rsidRPr="00C4242A" w:rsidRDefault="00015BF4" w:rsidP="006B68FB">
      <w:pPr>
        <w:pStyle w:val="ListParagraph"/>
        <w:numPr>
          <w:ilvl w:val="0"/>
          <w:numId w:val="17"/>
        </w:numPr>
        <w:spacing w:after="35"/>
        <w:jc w:val="both"/>
        <w:rPr>
          <w:rFonts w:eastAsia="Times New Roman" w:cstheme="minorHAnsi"/>
          <w:b/>
          <w:bCs/>
          <w:color w:val="000000"/>
          <w:kern w:val="0"/>
          <w:sz w:val="22"/>
          <w:szCs w:val="22"/>
          <w:lang w:val="en-US" w:eastAsia="en-GB"/>
          <w14:ligatures w14:val="none"/>
        </w:rPr>
      </w:pPr>
      <w:r w:rsidRPr="00C4242A">
        <w:rPr>
          <w:rFonts w:eastAsia="Times New Roman" w:cstheme="minorHAnsi"/>
          <w:color w:val="000000"/>
          <w:kern w:val="0"/>
          <w:sz w:val="22"/>
          <w:szCs w:val="22"/>
          <w:lang w:val="en-US" w:eastAsia="en-GB"/>
          <w14:ligatures w14:val="none"/>
        </w:rPr>
        <w:t>Experience with differentiated instruction, active learning, and modern language teaching strategies</w:t>
      </w:r>
      <w:r w:rsidRPr="00C4242A">
        <w:rPr>
          <w:rFonts w:eastAsia="Times New Roman" w:cstheme="minorHAnsi"/>
          <w:b/>
          <w:bCs/>
          <w:color w:val="000000"/>
          <w:kern w:val="0"/>
          <w:sz w:val="22"/>
          <w:szCs w:val="22"/>
          <w:lang w:val="en-US" w:eastAsia="en-GB"/>
          <w14:ligatures w14:val="none"/>
        </w:rPr>
        <w:t>.</w:t>
      </w:r>
    </w:p>
    <w:p w14:paraId="40A97D2F" w14:textId="1F10735A" w:rsidR="00766076" w:rsidRPr="00C4242A" w:rsidRDefault="00766076" w:rsidP="006B68FB">
      <w:pPr>
        <w:pStyle w:val="ListParagraph"/>
        <w:numPr>
          <w:ilvl w:val="0"/>
          <w:numId w:val="17"/>
        </w:numPr>
        <w:spacing w:after="35"/>
        <w:jc w:val="both"/>
        <w:rPr>
          <w:rFonts w:eastAsia="Times New Roman" w:cstheme="minorHAnsi"/>
          <w:color w:val="000000"/>
          <w:kern w:val="0"/>
          <w:sz w:val="22"/>
          <w:szCs w:val="22"/>
          <w:lang w:val="en-US" w:eastAsia="en-GB"/>
          <w14:ligatures w14:val="none"/>
        </w:rPr>
      </w:pPr>
      <w:r w:rsidRPr="00C4242A">
        <w:rPr>
          <w:rFonts w:eastAsia="Times New Roman" w:cstheme="minorHAnsi"/>
          <w:color w:val="000000"/>
          <w:kern w:val="0"/>
          <w:sz w:val="22"/>
          <w:szCs w:val="22"/>
          <w:lang w:val="en-US" w:eastAsia="en-GB"/>
          <w14:ligatures w14:val="none"/>
        </w:rPr>
        <w:t>High level of fluency in French (near-native or native level) and strong English communication skills.</w:t>
      </w:r>
    </w:p>
    <w:p w14:paraId="0CFD0E6F" w14:textId="6D65B9BB" w:rsidR="00766076" w:rsidRPr="00C4242A" w:rsidRDefault="00766076" w:rsidP="006B68FB">
      <w:pPr>
        <w:pStyle w:val="ListParagraph"/>
        <w:numPr>
          <w:ilvl w:val="0"/>
          <w:numId w:val="17"/>
        </w:numPr>
        <w:spacing w:after="35"/>
        <w:jc w:val="both"/>
        <w:rPr>
          <w:rFonts w:eastAsia="Times New Roman" w:cstheme="minorHAnsi"/>
          <w:color w:val="000000"/>
          <w:kern w:val="0"/>
          <w:sz w:val="22"/>
          <w:szCs w:val="22"/>
          <w:lang w:val="en-US" w:eastAsia="en-GB"/>
          <w14:ligatures w14:val="none"/>
        </w:rPr>
      </w:pPr>
      <w:r w:rsidRPr="00C4242A">
        <w:rPr>
          <w:rFonts w:eastAsia="Times New Roman" w:cstheme="minorHAnsi"/>
          <w:color w:val="000000"/>
          <w:kern w:val="0"/>
          <w:sz w:val="22"/>
          <w:szCs w:val="22"/>
          <w:lang w:val="en-US" w:eastAsia="en-GB"/>
          <w14:ligatures w14:val="none"/>
        </w:rPr>
        <w:t>Sound knowledge of language acquisition methodologies and the Cambridge language curriculum framework.</w:t>
      </w:r>
    </w:p>
    <w:p w14:paraId="4AB623C5" w14:textId="018291BD" w:rsidR="00766076" w:rsidRPr="00C4242A" w:rsidRDefault="00766076" w:rsidP="006B68FB">
      <w:pPr>
        <w:pStyle w:val="ListParagraph"/>
        <w:numPr>
          <w:ilvl w:val="0"/>
          <w:numId w:val="17"/>
        </w:numPr>
        <w:spacing w:after="35"/>
        <w:jc w:val="both"/>
        <w:rPr>
          <w:rFonts w:eastAsia="Times New Roman" w:cstheme="minorHAnsi"/>
          <w:color w:val="000000"/>
          <w:kern w:val="0"/>
          <w:sz w:val="22"/>
          <w:szCs w:val="22"/>
          <w:lang w:val="en-US" w:eastAsia="en-GB"/>
          <w14:ligatures w14:val="none"/>
        </w:rPr>
      </w:pPr>
      <w:r w:rsidRPr="00C4242A">
        <w:rPr>
          <w:rFonts w:eastAsia="Times New Roman" w:cstheme="minorHAnsi"/>
          <w:color w:val="000000"/>
          <w:kern w:val="0"/>
          <w:sz w:val="22"/>
          <w:szCs w:val="22"/>
          <w:lang w:val="en-US" w:eastAsia="en-GB"/>
          <w14:ligatures w14:val="none"/>
        </w:rPr>
        <w:t>Ability to create engaging, student-centered lessons that build speaking, listening, reading, and writing skills.</w:t>
      </w:r>
    </w:p>
    <w:p w14:paraId="01200935" w14:textId="72A4D5D7" w:rsidR="00766076" w:rsidRPr="00C4242A" w:rsidRDefault="00766076" w:rsidP="006B68FB">
      <w:pPr>
        <w:pStyle w:val="ListParagraph"/>
        <w:numPr>
          <w:ilvl w:val="0"/>
          <w:numId w:val="17"/>
        </w:numPr>
        <w:spacing w:after="35"/>
        <w:jc w:val="both"/>
        <w:rPr>
          <w:rFonts w:eastAsia="Times New Roman" w:cstheme="minorHAnsi"/>
          <w:color w:val="000000"/>
          <w:kern w:val="0"/>
          <w:sz w:val="22"/>
          <w:szCs w:val="22"/>
          <w:lang w:val="en-US" w:eastAsia="en-GB"/>
          <w14:ligatures w14:val="none"/>
        </w:rPr>
      </w:pPr>
      <w:r w:rsidRPr="00C4242A">
        <w:rPr>
          <w:rFonts w:eastAsia="Times New Roman" w:cstheme="minorHAnsi"/>
          <w:color w:val="000000"/>
          <w:kern w:val="0"/>
          <w:sz w:val="22"/>
          <w:szCs w:val="22"/>
          <w:lang w:val="en-US" w:eastAsia="en-GB"/>
          <w14:ligatures w14:val="none"/>
        </w:rPr>
        <w:t>Competence in using technology and multimedia tools to enhance language learning.</w:t>
      </w:r>
    </w:p>
    <w:p w14:paraId="4264D5C1" w14:textId="534F822E" w:rsidR="00766076" w:rsidRPr="00C4242A" w:rsidRDefault="00766076" w:rsidP="006B68FB">
      <w:pPr>
        <w:pStyle w:val="ListParagraph"/>
        <w:numPr>
          <w:ilvl w:val="0"/>
          <w:numId w:val="17"/>
        </w:numPr>
        <w:spacing w:after="35"/>
        <w:jc w:val="both"/>
        <w:rPr>
          <w:rFonts w:eastAsia="Times New Roman" w:cstheme="minorHAnsi"/>
          <w:color w:val="000000"/>
          <w:kern w:val="0"/>
          <w:sz w:val="22"/>
          <w:szCs w:val="22"/>
          <w:lang w:val="en-US" w:eastAsia="en-GB"/>
          <w14:ligatures w14:val="none"/>
        </w:rPr>
      </w:pPr>
      <w:r w:rsidRPr="00C4242A">
        <w:rPr>
          <w:rFonts w:eastAsia="Times New Roman" w:cstheme="minorHAnsi"/>
          <w:color w:val="000000"/>
          <w:kern w:val="0"/>
          <w:sz w:val="22"/>
          <w:szCs w:val="22"/>
          <w:lang w:val="en-US" w:eastAsia="en-GB"/>
          <w14:ligatures w14:val="none"/>
        </w:rPr>
        <w:t>Strong classroom management, organizational, and assessment skills.</w:t>
      </w:r>
    </w:p>
    <w:p w14:paraId="0EDA2FBE" w14:textId="3169175E" w:rsidR="00766076" w:rsidRPr="00C4242A" w:rsidRDefault="00766076" w:rsidP="006B68FB">
      <w:pPr>
        <w:pStyle w:val="ListParagraph"/>
        <w:numPr>
          <w:ilvl w:val="0"/>
          <w:numId w:val="17"/>
        </w:numPr>
        <w:spacing w:after="35"/>
        <w:jc w:val="both"/>
        <w:rPr>
          <w:rFonts w:eastAsia="Times New Roman" w:cstheme="minorHAnsi"/>
          <w:color w:val="000000"/>
          <w:kern w:val="0"/>
          <w:sz w:val="22"/>
          <w:szCs w:val="22"/>
          <w:lang w:val="en-US" w:eastAsia="en-GB"/>
          <w14:ligatures w14:val="none"/>
        </w:rPr>
      </w:pPr>
      <w:r w:rsidRPr="00C4242A">
        <w:rPr>
          <w:rFonts w:eastAsia="Times New Roman" w:cstheme="minorHAnsi"/>
          <w:color w:val="000000"/>
          <w:kern w:val="0"/>
          <w:sz w:val="22"/>
          <w:szCs w:val="22"/>
          <w:lang w:val="en-US" w:eastAsia="en-GB"/>
          <w14:ligatures w14:val="none"/>
        </w:rPr>
        <w:t>Passion for teaching, nurturing learners, and contributing to a positive school culture.</w:t>
      </w:r>
    </w:p>
    <w:p w14:paraId="12AD9DB5" w14:textId="77777777" w:rsidR="00FF3BE2" w:rsidRPr="00C4242A" w:rsidRDefault="00FF3BE2" w:rsidP="00FF3BE2">
      <w:pPr>
        <w:spacing w:after="35"/>
        <w:jc w:val="both"/>
        <w:rPr>
          <w:rFonts w:eastAsia="Times New Roman" w:cstheme="minorHAnsi"/>
          <w:b/>
          <w:bCs/>
          <w:color w:val="000000"/>
          <w:kern w:val="0"/>
          <w:lang w:val="en-US" w:eastAsia="en-GB"/>
          <w14:ligatures w14:val="none"/>
        </w:rPr>
      </w:pPr>
    </w:p>
    <w:p w14:paraId="47B977FF" w14:textId="7047EF20" w:rsidR="0003594F" w:rsidRPr="00C4242A" w:rsidRDefault="0003594F" w:rsidP="00FF3BE2">
      <w:pPr>
        <w:spacing w:after="35"/>
        <w:jc w:val="both"/>
        <w:rPr>
          <w:rFonts w:eastAsia="Times New Roman" w:cstheme="minorHAnsi"/>
          <w:b/>
          <w:bCs/>
          <w:color w:val="000000"/>
          <w:kern w:val="0"/>
          <w:lang w:val="en-US" w:eastAsia="en-GB"/>
          <w14:ligatures w14:val="none"/>
        </w:rPr>
      </w:pPr>
      <w:r w:rsidRPr="00C4242A">
        <w:rPr>
          <w:rFonts w:eastAsia="Times New Roman" w:cstheme="minorHAnsi"/>
          <w:b/>
          <w:bCs/>
          <w:color w:val="000000"/>
          <w:kern w:val="0"/>
          <w:lang w:val="en-US" w:eastAsia="en-GB"/>
          <w14:ligatures w14:val="none"/>
        </w:rPr>
        <w:t>Personal attributes</w:t>
      </w:r>
    </w:p>
    <w:p w14:paraId="1C880787" w14:textId="77777777" w:rsidR="00721EB3" w:rsidRPr="00C4242A" w:rsidRDefault="00721EB3" w:rsidP="00721EB3">
      <w:pPr>
        <w:pStyle w:val="ListParagraph"/>
        <w:numPr>
          <w:ilvl w:val="0"/>
          <w:numId w:val="16"/>
        </w:numPr>
        <w:spacing w:after="35"/>
        <w:jc w:val="both"/>
        <w:rPr>
          <w:rFonts w:eastAsia="Times New Roman" w:cstheme="minorHAnsi"/>
          <w:color w:val="000000"/>
          <w:kern w:val="0"/>
          <w:sz w:val="22"/>
          <w:szCs w:val="22"/>
          <w:lang w:val="en-US" w:eastAsia="en-GB"/>
          <w14:ligatures w14:val="none"/>
        </w:rPr>
      </w:pPr>
      <w:r w:rsidRPr="00C4242A">
        <w:rPr>
          <w:rFonts w:eastAsia="Times New Roman" w:cstheme="minorHAnsi"/>
          <w:color w:val="000000"/>
          <w:kern w:val="0"/>
          <w:sz w:val="22"/>
          <w:szCs w:val="22"/>
          <w:lang w:val="en-US" w:eastAsia="en-GB"/>
          <w14:ligatures w14:val="none"/>
        </w:rPr>
        <w:t>Must be willing to use modern teaching practice which leads to play based learning.</w:t>
      </w:r>
    </w:p>
    <w:p w14:paraId="299585BC" w14:textId="77777777" w:rsidR="00721EB3" w:rsidRPr="00C4242A" w:rsidRDefault="00721EB3" w:rsidP="00721EB3">
      <w:pPr>
        <w:pStyle w:val="ListParagraph"/>
        <w:numPr>
          <w:ilvl w:val="0"/>
          <w:numId w:val="16"/>
        </w:numPr>
        <w:spacing w:after="35"/>
        <w:jc w:val="both"/>
        <w:rPr>
          <w:rFonts w:eastAsia="Times New Roman" w:cstheme="minorHAnsi"/>
          <w:color w:val="000000"/>
          <w:kern w:val="0"/>
          <w:sz w:val="22"/>
          <w:szCs w:val="22"/>
          <w:lang w:val="en-US" w:eastAsia="en-GB"/>
          <w14:ligatures w14:val="none"/>
        </w:rPr>
      </w:pPr>
      <w:r w:rsidRPr="00C4242A">
        <w:rPr>
          <w:rFonts w:eastAsia="Times New Roman" w:cstheme="minorHAnsi"/>
          <w:color w:val="000000"/>
          <w:kern w:val="0"/>
          <w:sz w:val="22"/>
          <w:szCs w:val="22"/>
          <w:lang w:val="en-US" w:eastAsia="en-GB"/>
          <w14:ligatures w14:val="none"/>
        </w:rPr>
        <w:t>Excellent communication and instructional skills in French, English or both.</w:t>
      </w:r>
    </w:p>
    <w:p w14:paraId="683856E9" w14:textId="77777777" w:rsidR="00721EB3" w:rsidRPr="00C4242A" w:rsidRDefault="00721EB3" w:rsidP="00721EB3">
      <w:pPr>
        <w:pStyle w:val="ListParagraph"/>
        <w:numPr>
          <w:ilvl w:val="0"/>
          <w:numId w:val="16"/>
        </w:numPr>
        <w:spacing w:after="35"/>
        <w:jc w:val="both"/>
        <w:rPr>
          <w:rFonts w:eastAsia="Times New Roman" w:cstheme="minorHAnsi"/>
          <w:color w:val="000000"/>
          <w:kern w:val="0"/>
          <w:sz w:val="22"/>
          <w:szCs w:val="22"/>
          <w:lang w:val="en-US" w:eastAsia="en-GB"/>
          <w14:ligatures w14:val="none"/>
        </w:rPr>
      </w:pPr>
      <w:r w:rsidRPr="00C4242A">
        <w:rPr>
          <w:rFonts w:eastAsia="Times New Roman" w:cstheme="minorHAnsi"/>
          <w:color w:val="000000"/>
          <w:kern w:val="0"/>
          <w:sz w:val="22"/>
          <w:szCs w:val="22"/>
          <w:lang w:val="en-US" w:eastAsia="en-GB"/>
          <w14:ligatures w14:val="none"/>
        </w:rPr>
        <w:t xml:space="preserve">Excellent interpersonal skills, with the ability to interact with students, parents, teachers, and support staff. </w:t>
      </w:r>
    </w:p>
    <w:p w14:paraId="73EC9126" w14:textId="2E0BBFD0" w:rsidR="00D40A7A" w:rsidRPr="00C4242A" w:rsidRDefault="00D40A7A" w:rsidP="00D40A7A">
      <w:pPr>
        <w:pStyle w:val="ListParagraph"/>
        <w:numPr>
          <w:ilvl w:val="0"/>
          <w:numId w:val="16"/>
        </w:numPr>
        <w:spacing w:after="35"/>
        <w:jc w:val="both"/>
        <w:rPr>
          <w:rFonts w:eastAsia="Times New Roman" w:cstheme="minorHAnsi"/>
          <w:color w:val="000000"/>
          <w:kern w:val="0"/>
          <w:sz w:val="22"/>
          <w:szCs w:val="22"/>
          <w:lang w:val="en-US" w:eastAsia="en-GB"/>
          <w14:ligatures w14:val="none"/>
        </w:rPr>
      </w:pPr>
      <w:r w:rsidRPr="00C4242A">
        <w:rPr>
          <w:rFonts w:eastAsia="Times New Roman" w:cstheme="minorHAnsi"/>
          <w:color w:val="000000"/>
          <w:kern w:val="0"/>
          <w:sz w:val="22"/>
          <w:szCs w:val="22"/>
          <w:lang w:val="en-US" w:eastAsia="en-GB"/>
          <w14:ligatures w14:val="none"/>
        </w:rPr>
        <w:t>A genuine interest in working with young learners.</w:t>
      </w:r>
    </w:p>
    <w:p w14:paraId="0FFAD97A" w14:textId="52557295" w:rsidR="00D40A7A" w:rsidRPr="00C4242A" w:rsidRDefault="00D40A7A" w:rsidP="00D40A7A">
      <w:pPr>
        <w:pStyle w:val="ListParagraph"/>
        <w:numPr>
          <w:ilvl w:val="0"/>
          <w:numId w:val="16"/>
        </w:numPr>
        <w:spacing w:after="35"/>
        <w:jc w:val="both"/>
        <w:rPr>
          <w:rFonts w:eastAsia="Times New Roman" w:cstheme="minorHAnsi"/>
          <w:color w:val="000000"/>
          <w:kern w:val="0"/>
          <w:sz w:val="22"/>
          <w:szCs w:val="22"/>
          <w:lang w:val="en-US" w:eastAsia="en-GB"/>
          <w14:ligatures w14:val="none"/>
        </w:rPr>
      </w:pPr>
      <w:r w:rsidRPr="00C4242A">
        <w:rPr>
          <w:rFonts w:eastAsia="Times New Roman" w:cstheme="minorHAnsi"/>
          <w:color w:val="000000"/>
          <w:kern w:val="0"/>
          <w:sz w:val="22"/>
          <w:szCs w:val="22"/>
          <w:lang w:val="en-US" w:eastAsia="en-GB"/>
          <w14:ligatures w14:val="none"/>
        </w:rPr>
        <w:t>Patience, empathy, and cultural sensitivity.</w:t>
      </w:r>
    </w:p>
    <w:p w14:paraId="352284E9" w14:textId="69FED492" w:rsidR="00D40A7A" w:rsidRPr="00C4242A" w:rsidRDefault="00D40A7A" w:rsidP="006B68FB">
      <w:pPr>
        <w:pStyle w:val="ListParagraph"/>
        <w:numPr>
          <w:ilvl w:val="0"/>
          <w:numId w:val="16"/>
        </w:numPr>
        <w:spacing w:after="35"/>
        <w:jc w:val="both"/>
        <w:rPr>
          <w:rFonts w:eastAsia="Times New Roman" w:cstheme="minorHAnsi"/>
          <w:color w:val="000000"/>
          <w:kern w:val="0"/>
          <w:sz w:val="22"/>
          <w:szCs w:val="22"/>
          <w:lang w:val="en-US" w:eastAsia="en-GB"/>
          <w14:ligatures w14:val="none"/>
        </w:rPr>
      </w:pPr>
      <w:r w:rsidRPr="00C4242A">
        <w:rPr>
          <w:rFonts w:eastAsia="Times New Roman" w:cstheme="minorHAnsi"/>
          <w:color w:val="000000"/>
          <w:kern w:val="0"/>
          <w:sz w:val="22"/>
          <w:szCs w:val="22"/>
          <w:lang w:val="en-US" w:eastAsia="en-GB"/>
          <w14:ligatures w14:val="none"/>
        </w:rPr>
        <w:t>A collaborative, flexible attitude and willingness to be involved in extracurricular activities or school events.</w:t>
      </w:r>
    </w:p>
    <w:p w14:paraId="6A303AA4" w14:textId="0851AA7A" w:rsidR="00D40A7A" w:rsidRPr="00C4242A" w:rsidRDefault="00D40A7A" w:rsidP="00D40A7A">
      <w:pPr>
        <w:pStyle w:val="ListParagraph"/>
        <w:numPr>
          <w:ilvl w:val="0"/>
          <w:numId w:val="16"/>
        </w:numPr>
        <w:spacing w:after="35"/>
        <w:jc w:val="both"/>
        <w:rPr>
          <w:rFonts w:eastAsia="Times New Roman" w:cstheme="minorHAnsi"/>
          <w:color w:val="000000"/>
          <w:kern w:val="0"/>
          <w:sz w:val="22"/>
          <w:szCs w:val="22"/>
          <w:lang w:val="en-US" w:eastAsia="en-GB"/>
          <w14:ligatures w14:val="none"/>
        </w:rPr>
      </w:pPr>
      <w:r w:rsidRPr="00C4242A">
        <w:rPr>
          <w:rFonts w:eastAsia="Times New Roman" w:cstheme="minorHAnsi"/>
          <w:color w:val="000000"/>
          <w:kern w:val="0"/>
          <w:sz w:val="22"/>
          <w:szCs w:val="22"/>
          <w:lang w:val="en-US" w:eastAsia="en-GB"/>
          <w14:ligatures w14:val="none"/>
        </w:rPr>
        <w:t>Commitment to continuous professional growth and safeguarding of students.</w:t>
      </w:r>
    </w:p>
    <w:p w14:paraId="546B0BC6" w14:textId="0FBEDCC0" w:rsidR="00721EB3" w:rsidRPr="00C4242A" w:rsidRDefault="00721EB3" w:rsidP="00721EB3">
      <w:pPr>
        <w:pStyle w:val="ListParagraph"/>
        <w:numPr>
          <w:ilvl w:val="0"/>
          <w:numId w:val="16"/>
        </w:numPr>
        <w:spacing w:after="35"/>
        <w:jc w:val="both"/>
        <w:rPr>
          <w:rFonts w:eastAsia="Times New Roman" w:cstheme="minorHAnsi"/>
          <w:color w:val="000000"/>
          <w:kern w:val="0"/>
          <w:sz w:val="22"/>
          <w:szCs w:val="22"/>
          <w:lang w:val="en-US" w:eastAsia="en-GB"/>
          <w14:ligatures w14:val="none"/>
        </w:rPr>
      </w:pPr>
      <w:r w:rsidRPr="00C4242A">
        <w:rPr>
          <w:rFonts w:eastAsia="Times New Roman" w:cstheme="minorHAnsi"/>
          <w:color w:val="000000"/>
          <w:kern w:val="0"/>
          <w:sz w:val="22"/>
          <w:szCs w:val="22"/>
          <w:lang w:val="en-US" w:eastAsia="en-GB"/>
          <w14:ligatures w14:val="none"/>
        </w:rPr>
        <w:t xml:space="preserve">Should be organized, energetic and self-directed, with the ability to interact at all levels. </w:t>
      </w:r>
    </w:p>
    <w:p w14:paraId="29AF90AF" w14:textId="0D7CA70E" w:rsidR="00721EB3" w:rsidRPr="00C4242A" w:rsidRDefault="00721EB3" w:rsidP="00721EB3">
      <w:pPr>
        <w:pStyle w:val="ListParagraph"/>
        <w:numPr>
          <w:ilvl w:val="0"/>
          <w:numId w:val="16"/>
        </w:numPr>
        <w:spacing w:after="35"/>
        <w:jc w:val="both"/>
        <w:rPr>
          <w:rFonts w:eastAsia="Times New Roman" w:cstheme="minorHAnsi"/>
          <w:color w:val="000000"/>
          <w:kern w:val="0"/>
          <w:sz w:val="22"/>
          <w:szCs w:val="22"/>
          <w:lang w:val="en-US" w:eastAsia="en-GB"/>
          <w14:ligatures w14:val="none"/>
        </w:rPr>
      </w:pPr>
      <w:r w:rsidRPr="00C4242A">
        <w:rPr>
          <w:rFonts w:eastAsia="Times New Roman" w:cstheme="minorHAnsi"/>
          <w:color w:val="000000"/>
          <w:kern w:val="0"/>
          <w:sz w:val="22"/>
          <w:szCs w:val="22"/>
          <w:lang w:val="en-US" w:eastAsia="en-GB"/>
          <w14:ligatures w14:val="none"/>
        </w:rPr>
        <w:t xml:space="preserve">Optimizing diversity, strong intellect, and vision, aligning performance for success. </w:t>
      </w:r>
    </w:p>
    <w:p w14:paraId="5ED62A11" w14:textId="4F4E56AD" w:rsidR="0003594F" w:rsidRPr="00C4242A" w:rsidRDefault="00721EB3" w:rsidP="00721EB3">
      <w:pPr>
        <w:pStyle w:val="ListParagraph"/>
        <w:numPr>
          <w:ilvl w:val="0"/>
          <w:numId w:val="16"/>
        </w:numPr>
        <w:spacing w:after="35"/>
        <w:jc w:val="both"/>
        <w:rPr>
          <w:rFonts w:eastAsia="Times New Roman" w:cstheme="minorHAnsi"/>
          <w:b/>
          <w:bCs/>
          <w:color w:val="000000"/>
          <w:kern w:val="0"/>
          <w:sz w:val="22"/>
          <w:szCs w:val="22"/>
          <w:lang w:val="en-US" w:eastAsia="en-GB"/>
          <w14:ligatures w14:val="none"/>
        </w:rPr>
      </w:pPr>
      <w:r w:rsidRPr="00C4242A">
        <w:rPr>
          <w:rFonts w:eastAsia="Times New Roman" w:cstheme="minorHAnsi"/>
          <w:color w:val="000000"/>
          <w:kern w:val="0"/>
          <w:sz w:val="22"/>
          <w:szCs w:val="22"/>
          <w:lang w:val="en-US" w:eastAsia="en-GB"/>
          <w14:ligatures w14:val="none"/>
        </w:rPr>
        <w:t>Must be willing to live in Gasabo district</w:t>
      </w:r>
    </w:p>
    <w:p w14:paraId="5918AD09" w14:textId="77777777" w:rsidR="0003594F" w:rsidRPr="00C4242A" w:rsidRDefault="0003594F" w:rsidP="00E04493">
      <w:pPr>
        <w:spacing w:after="35"/>
        <w:jc w:val="both"/>
        <w:rPr>
          <w:rFonts w:eastAsia="Times New Roman" w:cstheme="minorHAnsi"/>
          <w:b/>
          <w:bCs/>
          <w:color w:val="000000"/>
          <w:kern w:val="0"/>
          <w:lang w:val="en-US" w:eastAsia="en-GB"/>
          <w14:ligatures w14:val="none"/>
        </w:rPr>
      </w:pPr>
      <w:r w:rsidRPr="00C4242A">
        <w:rPr>
          <w:rFonts w:eastAsia="Times New Roman" w:cstheme="minorHAnsi"/>
          <w:b/>
          <w:bCs/>
          <w:color w:val="000000"/>
          <w:kern w:val="0"/>
          <w:lang w:val="en-US" w:eastAsia="en-GB"/>
          <w14:ligatures w14:val="none"/>
        </w:rPr>
        <w:t>Application procedure</w:t>
      </w:r>
    </w:p>
    <w:p w14:paraId="22B30A76" w14:textId="77777777" w:rsidR="0003594F" w:rsidRPr="00C4242A" w:rsidRDefault="0003594F" w:rsidP="00E04493">
      <w:pPr>
        <w:pStyle w:val="ListParagraph"/>
        <w:numPr>
          <w:ilvl w:val="0"/>
          <w:numId w:val="12"/>
        </w:numPr>
        <w:spacing w:after="35"/>
        <w:jc w:val="both"/>
        <w:rPr>
          <w:rFonts w:cstheme="minorHAnsi"/>
          <w:sz w:val="22"/>
          <w:szCs w:val="22"/>
          <w:lang w:eastAsia="en-GB"/>
        </w:rPr>
      </w:pPr>
      <w:r w:rsidRPr="00C4242A">
        <w:rPr>
          <w:rFonts w:eastAsia="Times New Roman" w:cstheme="minorHAnsi"/>
          <w:color w:val="000000"/>
          <w:kern w:val="0"/>
          <w:sz w:val="22"/>
          <w:szCs w:val="22"/>
          <w:lang w:val="en-US" w:eastAsia="en-GB"/>
          <w14:ligatures w14:val="none"/>
        </w:rPr>
        <w:t>We</w:t>
      </w:r>
      <w:r w:rsidRPr="00C4242A">
        <w:rPr>
          <w:rFonts w:cstheme="minorHAnsi"/>
          <w:sz w:val="22"/>
          <w:szCs w:val="22"/>
          <w:lang w:eastAsia="en-GB"/>
        </w:rPr>
        <w:t xml:space="preserve"> will review completed applications on a rolling basis. If we identify an outstanding candidate early in the process, we reserve the right to appoint before the deadline. For this reason, we encourage interested candidates to apply as early as possible. Due to the high volume of applications, we regret that we will only contact shortlisted candidates.</w:t>
      </w:r>
    </w:p>
    <w:p w14:paraId="49A522B0" w14:textId="77777777" w:rsidR="0003594F" w:rsidRPr="00C4242A" w:rsidRDefault="0003594F" w:rsidP="0003594F">
      <w:pPr>
        <w:pStyle w:val="ListParagraph"/>
        <w:jc w:val="both"/>
        <w:rPr>
          <w:rFonts w:cstheme="minorHAnsi"/>
          <w:sz w:val="22"/>
          <w:szCs w:val="22"/>
          <w:lang w:eastAsia="en-GB"/>
        </w:rPr>
      </w:pPr>
    </w:p>
    <w:p w14:paraId="67A773AF" w14:textId="7594B4C7" w:rsidR="0003594F" w:rsidRPr="00C4242A" w:rsidRDefault="0003594F" w:rsidP="001936F3">
      <w:pPr>
        <w:pStyle w:val="ListParagraph"/>
        <w:numPr>
          <w:ilvl w:val="0"/>
          <w:numId w:val="2"/>
        </w:numPr>
        <w:jc w:val="both"/>
        <w:rPr>
          <w:rFonts w:eastAsia="Times New Roman" w:cstheme="minorHAnsi"/>
          <w:color w:val="000000"/>
          <w:kern w:val="0"/>
          <w:sz w:val="22"/>
          <w:szCs w:val="22"/>
          <w:lang w:eastAsia="en-GB"/>
          <w14:ligatures w14:val="none"/>
        </w:rPr>
      </w:pPr>
      <w:r w:rsidRPr="00C4242A">
        <w:rPr>
          <w:rFonts w:cstheme="minorHAnsi"/>
          <w:sz w:val="22"/>
          <w:szCs w:val="22"/>
          <w:lang w:eastAsia="en-GB"/>
        </w:rPr>
        <w:t>You are required to attach a detailed CV and cover letter.</w:t>
      </w:r>
    </w:p>
    <w:p w14:paraId="3B8B0E4B" w14:textId="7E7FCB38" w:rsidR="001936F3" w:rsidRPr="00C4242A" w:rsidRDefault="001936F3" w:rsidP="001936F3">
      <w:pPr>
        <w:pStyle w:val="ListParagraph"/>
        <w:numPr>
          <w:ilvl w:val="0"/>
          <w:numId w:val="2"/>
        </w:numPr>
        <w:jc w:val="both"/>
        <w:rPr>
          <w:rFonts w:eastAsia="Times New Roman" w:cstheme="minorHAnsi"/>
          <w:color w:val="000000"/>
          <w:kern w:val="0"/>
          <w:sz w:val="22"/>
          <w:szCs w:val="22"/>
          <w:lang w:eastAsia="en-GB"/>
          <w14:ligatures w14:val="none"/>
        </w:rPr>
      </w:pPr>
      <w:r w:rsidRPr="00C4242A">
        <w:rPr>
          <w:rFonts w:cstheme="minorHAnsi"/>
          <w:sz w:val="22"/>
          <w:szCs w:val="22"/>
          <w:lang w:eastAsia="en-GB"/>
        </w:rPr>
        <w:t>Click on this link to apply:</w:t>
      </w:r>
      <w:r w:rsidR="00981A5B">
        <w:rPr>
          <w:rFonts w:cstheme="minorHAnsi"/>
          <w:sz w:val="22"/>
          <w:szCs w:val="22"/>
          <w:lang w:eastAsia="en-GB"/>
        </w:rPr>
        <w:t xml:space="preserve"> </w:t>
      </w:r>
      <w:r w:rsidR="008D32E5">
        <w:rPr>
          <w:rFonts w:ascii="wotfard" w:hAnsi="wotfard"/>
          <w:color w:val="55687D"/>
          <w:sz w:val="21"/>
          <w:szCs w:val="21"/>
          <w:shd w:val="clear" w:color="auto" w:fill="F7F9FA"/>
        </w:rPr>
        <w:t>https://a.peoplehum.com/mjp11</w:t>
      </w:r>
    </w:p>
    <w:p w14:paraId="70BAC665" w14:textId="77777777" w:rsidR="001936F3" w:rsidRPr="001936F3" w:rsidRDefault="001936F3" w:rsidP="001936F3">
      <w:pPr>
        <w:pStyle w:val="ListParagraph"/>
        <w:jc w:val="both"/>
        <w:rPr>
          <w:rFonts w:eastAsia="Times New Roman" w:cstheme="minorHAnsi"/>
          <w:color w:val="000000"/>
          <w:kern w:val="0"/>
          <w:sz w:val="22"/>
          <w:szCs w:val="22"/>
          <w:lang w:eastAsia="en-GB"/>
          <w14:ligatures w14:val="none"/>
        </w:rPr>
      </w:pPr>
    </w:p>
    <w:sectPr w:rsidR="001936F3" w:rsidRPr="001936F3" w:rsidSect="00254C6D">
      <w:headerReference w:type="default" r:id="rId11"/>
      <w:footerReference w:type="default" r:id="rId12"/>
      <w:pgSz w:w="11906" w:h="16838"/>
      <w:pgMar w:top="720" w:right="720" w:bottom="720" w:left="720" w:header="141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8BACE" w14:textId="77777777" w:rsidR="000A20E5" w:rsidRDefault="000A20E5" w:rsidP="005706F3">
      <w:pPr>
        <w:spacing w:after="0" w:line="240" w:lineRule="auto"/>
      </w:pPr>
      <w:r>
        <w:separator/>
      </w:r>
    </w:p>
  </w:endnote>
  <w:endnote w:type="continuationSeparator" w:id="0">
    <w:p w14:paraId="20B76BE3" w14:textId="77777777" w:rsidR="000A20E5" w:rsidRDefault="000A20E5" w:rsidP="00570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tfar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A6C9" w14:textId="66C5F0CE" w:rsidR="00254C6D" w:rsidRDefault="00254C6D">
    <w:pPr>
      <w:pStyle w:val="Footer"/>
    </w:pPr>
    <w:r>
      <w:rPr>
        <w:noProof/>
      </w:rPr>
      <mc:AlternateContent>
        <mc:Choice Requires="wps">
          <w:drawing>
            <wp:anchor distT="0" distB="0" distL="114300" distR="114300" simplePos="0" relativeHeight="251658240" behindDoc="0" locked="0" layoutInCell="1" allowOverlap="1" wp14:anchorId="52B40FC9" wp14:editId="43EB7920">
              <wp:simplePos x="0" y="0"/>
              <wp:positionH relativeFrom="page">
                <wp:align>right</wp:align>
              </wp:positionH>
              <wp:positionV relativeFrom="paragraph">
                <wp:posOffset>219075</wp:posOffset>
              </wp:positionV>
              <wp:extent cx="7505700" cy="45719"/>
              <wp:effectExtent l="0" t="0" r="19050" b="12065"/>
              <wp:wrapNone/>
              <wp:docPr id="148302697" name="Rectangle 9"/>
              <wp:cNvGraphicFramePr/>
              <a:graphic xmlns:a="http://schemas.openxmlformats.org/drawingml/2006/main">
                <a:graphicData uri="http://schemas.microsoft.com/office/word/2010/wordprocessingShape">
                  <wps:wsp>
                    <wps:cNvSpPr/>
                    <wps:spPr>
                      <a:xfrm>
                        <a:off x="0" y="0"/>
                        <a:ext cx="7505700" cy="45719"/>
                      </a:xfrm>
                      <a:prstGeom prst="rect">
                        <a:avLst/>
                      </a:prstGeom>
                      <a:solidFill>
                        <a:srgbClr val="004A9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DA5160" id="Rectangle 9" o:spid="_x0000_s1026" style="position:absolute;margin-left:539.8pt;margin-top:17.25pt;width:591pt;height:3.6pt;z-index:251658240;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" fillcolor="#004a99" strokecolor="#09101d [484]" strokeweight="1pt">
              <w10:wrap anchorx="page"/>
            </v:rect>
          </w:pict>
        </mc:Fallback>
      </mc:AlternateContent>
    </w:r>
  </w:p>
  <w:p w14:paraId="31A8BD2C" w14:textId="77777777" w:rsidR="00254C6D" w:rsidRDefault="00254C6D">
    <w:pPr>
      <w:pStyle w:val="Footer"/>
    </w:pPr>
  </w:p>
  <w:p w14:paraId="0ADD8506" w14:textId="391A2A8A" w:rsidR="00254C6D" w:rsidRPr="00D74ABE" w:rsidRDefault="00254C6D">
    <w:pPr>
      <w:pStyle w:val="Footer"/>
      <w:rPr>
        <w:rFonts w:ascii="Cambria" w:hAnsi="Cambria"/>
        <w:i/>
        <w:iCs/>
        <w:sz w:val="20"/>
        <w:szCs w:val="20"/>
      </w:rPr>
    </w:pPr>
    <w:r w:rsidRPr="00D74ABE">
      <w:rPr>
        <w:rFonts w:ascii="Cambria" w:hAnsi="Cambria"/>
        <w:i/>
        <w:iCs/>
        <w:sz w:val="20"/>
        <w:szCs w:val="20"/>
      </w:rPr>
      <w:t xml:space="preserve">Pharo Foundation </w:t>
    </w:r>
  </w:p>
  <w:p w14:paraId="08C30D2C" w14:textId="30387A1F" w:rsidR="00254C6D" w:rsidRPr="00D74ABE" w:rsidRDefault="00D74ABE">
    <w:pPr>
      <w:pStyle w:val="Footer"/>
      <w:rPr>
        <w:rFonts w:ascii="Cambria" w:hAnsi="Cambria"/>
        <w:i/>
        <w:iCs/>
        <w:sz w:val="20"/>
        <w:szCs w:val="20"/>
      </w:rPr>
    </w:pPr>
    <w:proofErr w:type="spellStart"/>
    <w:r w:rsidRPr="00D74ABE">
      <w:rPr>
        <w:rFonts w:ascii="Cambria" w:hAnsi="Cambria"/>
        <w:i/>
        <w:iCs/>
        <w:sz w:val="20"/>
        <w:szCs w:val="20"/>
      </w:rPr>
      <w:t>Kimihurura</w:t>
    </w:r>
    <w:proofErr w:type="spellEnd"/>
    <w:r w:rsidRPr="00D74ABE">
      <w:rPr>
        <w:rFonts w:ascii="Cambria" w:hAnsi="Cambria"/>
        <w:i/>
        <w:iCs/>
        <w:sz w:val="20"/>
        <w:szCs w:val="20"/>
      </w:rPr>
      <w:t>, Kigali Rwanda</w:t>
    </w:r>
    <w:r w:rsidR="00254C6D" w:rsidRPr="00D74ABE">
      <w:rPr>
        <w:rFonts w:ascii="Cambria" w:hAnsi="Cambria"/>
        <w:i/>
        <w:iCs/>
        <w:sz w:val="20"/>
        <w:szCs w:val="20"/>
      </w:rPr>
      <w:t xml:space="preserve">                                     </w:t>
    </w:r>
    <w:r w:rsidR="00F0319F" w:rsidRPr="00D74ABE">
      <w:rPr>
        <w:rFonts w:ascii="Cambria" w:hAnsi="Cambria"/>
        <w:i/>
        <w:iCs/>
        <w:sz w:val="20"/>
        <w:szCs w:val="20"/>
      </w:rPr>
      <w:t xml:space="preserve">           </w:t>
    </w:r>
    <w:r w:rsidRPr="00D74ABE">
      <w:rPr>
        <w:rFonts w:ascii="Cambria" w:hAnsi="Cambria"/>
        <w:i/>
        <w:iCs/>
        <w:sz w:val="20"/>
        <w:szCs w:val="20"/>
      </w:rPr>
      <w:t xml:space="preserve">                               </w:t>
    </w:r>
    <w:r>
      <w:rPr>
        <w:rFonts w:ascii="Cambria" w:hAnsi="Cambria"/>
        <w:i/>
        <w:iCs/>
        <w:sz w:val="20"/>
        <w:szCs w:val="20"/>
      </w:rPr>
      <w:t xml:space="preserve">                                         </w:t>
    </w:r>
    <w:r w:rsidRPr="00D74ABE">
      <w:rPr>
        <w:rFonts w:ascii="Cambria" w:hAnsi="Cambria"/>
        <w:i/>
        <w:iCs/>
        <w:sz w:val="20"/>
        <w:szCs w:val="20"/>
      </w:rPr>
      <w:t xml:space="preserve">             </w:t>
    </w:r>
    <w:r w:rsidR="00F0319F" w:rsidRPr="00D74ABE">
      <w:rPr>
        <w:rFonts w:ascii="Cambria" w:hAnsi="Cambria"/>
        <w:i/>
        <w:iCs/>
        <w:sz w:val="20"/>
        <w:szCs w:val="20"/>
      </w:rPr>
      <w:t xml:space="preserve"> </w:t>
    </w:r>
    <w:r w:rsidR="00254C6D" w:rsidRPr="00D74ABE">
      <w:rPr>
        <w:rFonts w:ascii="Cambria" w:hAnsi="Cambria"/>
        <w:i/>
        <w:iCs/>
        <w:sz w:val="20"/>
        <w:szCs w:val="20"/>
      </w:rPr>
      <w:t xml:space="preserve">www. </w:t>
    </w:r>
    <w:r w:rsidR="00804D69" w:rsidRPr="00D74ABE">
      <w:rPr>
        <w:rFonts w:ascii="Cambria" w:hAnsi="Cambria"/>
        <w:i/>
        <w:iCs/>
        <w:sz w:val="20"/>
        <w:szCs w:val="20"/>
      </w:rPr>
      <w:t>p</w:t>
    </w:r>
    <w:r w:rsidR="00254C6D" w:rsidRPr="00D74ABE">
      <w:rPr>
        <w:rFonts w:ascii="Cambria" w:hAnsi="Cambria"/>
        <w:i/>
        <w:iCs/>
        <w:sz w:val="20"/>
        <w:szCs w:val="20"/>
      </w:rPr>
      <w:t>harofoundation.org</w:t>
    </w:r>
  </w:p>
  <w:p w14:paraId="6F6FFD36" w14:textId="77777777" w:rsidR="00254C6D" w:rsidRDefault="00254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98447" w14:textId="77777777" w:rsidR="000A20E5" w:rsidRDefault="000A20E5" w:rsidP="005706F3">
      <w:pPr>
        <w:spacing w:after="0" w:line="240" w:lineRule="auto"/>
      </w:pPr>
      <w:r>
        <w:separator/>
      </w:r>
    </w:p>
  </w:footnote>
  <w:footnote w:type="continuationSeparator" w:id="0">
    <w:p w14:paraId="13A37FA6" w14:textId="77777777" w:rsidR="000A20E5" w:rsidRDefault="000A20E5" w:rsidP="00570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D770" w14:textId="5A09D2E0" w:rsidR="005706F3" w:rsidRDefault="00507D9B">
    <w:pPr>
      <w:pStyle w:val="Header"/>
    </w:pPr>
    <w:r>
      <w:rPr>
        <w:noProof/>
      </w:rPr>
      <w:drawing>
        <wp:anchor distT="0" distB="0" distL="114300" distR="114300" simplePos="0" relativeHeight="251658242" behindDoc="0" locked="0" layoutInCell="1" allowOverlap="1" wp14:anchorId="7EF9CCB8" wp14:editId="733040FD">
          <wp:simplePos x="0" y="0"/>
          <wp:positionH relativeFrom="page">
            <wp:align>left</wp:align>
          </wp:positionH>
          <wp:positionV relativeFrom="paragraph">
            <wp:posOffset>-556895</wp:posOffset>
          </wp:positionV>
          <wp:extent cx="2076450" cy="597404"/>
          <wp:effectExtent l="0" t="0" r="0" b="0"/>
          <wp:wrapNone/>
          <wp:docPr id="909765759"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765759" name="Picture 1" descr="A blue and black 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23729" b="14407"/>
                  <a:stretch/>
                </pic:blipFill>
                <pic:spPr bwMode="auto">
                  <a:xfrm>
                    <a:off x="0" y="0"/>
                    <a:ext cx="2076450" cy="5974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4BBA0E" w14:textId="3BE1A1D2" w:rsidR="005706F3" w:rsidRDefault="003A10D9">
    <w:pPr>
      <w:pStyle w:val="Header"/>
    </w:pPr>
    <w:r>
      <w:rPr>
        <w:noProof/>
      </w:rPr>
      <mc:AlternateContent>
        <mc:Choice Requires="wps">
          <w:drawing>
            <wp:anchor distT="0" distB="0" distL="114300" distR="114300" simplePos="0" relativeHeight="251658241" behindDoc="0" locked="0" layoutInCell="1" allowOverlap="1" wp14:anchorId="11AF729F" wp14:editId="5242B127">
              <wp:simplePos x="0" y="0"/>
              <wp:positionH relativeFrom="column">
                <wp:posOffset>-438150</wp:posOffset>
              </wp:positionH>
              <wp:positionV relativeFrom="paragraph">
                <wp:posOffset>24765</wp:posOffset>
              </wp:positionV>
              <wp:extent cx="7572375" cy="57150"/>
              <wp:effectExtent l="0" t="0" r="28575" b="19050"/>
              <wp:wrapNone/>
              <wp:docPr id="1651798884" name="Rectangle 8"/>
              <wp:cNvGraphicFramePr/>
              <a:graphic xmlns:a="http://schemas.openxmlformats.org/drawingml/2006/main">
                <a:graphicData uri="http://schemas.microsoft.com/office/word/2010/wordprocessingShape">
                  <wps:wsp>
                    <wps:cNvSpPr/>
                    <wps:spPr>
                      <a:xfrm>
                        <a:off x="0" y="0"/>
                        <a:ext cx="7572375" cy="57150"/>
                      </a:xfrm>
                      <a:prstGeom prst="rect">
                        <a:avLst/>
                      </a:prstGeom>
                      <a:solidFill>
                        <a:srgbClr val="004A99"/>
                      </a:solidFill>
                      <a:ln>
                        <a:solidFill>
                          <a:srgbClr val="004A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3A31CD" id="Rectangle 8" o:spid="_x0000_s1026" style="position:absolute;margin-left:-34.5pt;margin-top:1.95pt;width:596.25pt;height:4.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" fillcolor="#004a99" strokecolor="#004a99"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50B13"/>
    <w:multiLevelType w:val="hybridMultilevel"/>
    <w:tmpl w:val="1E888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F0C5B"/>
    <w:multiLevelType w:val="hybridMultilevel"/>
    <w:tmpl w:val="B64AC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15991"/>
    <w:multiLevelType w:val="hybridMultilevel"/>
    <w:tmpl w:val="3476E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F3C40"/>
    <w:multiLevelType w:val="hybridMultilevel"/>
    <w:tmpl w:val="26FE4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A41DE"/>
    <w:multiLevelType w:val="hybridMultilevel"/>
    <w:tmpl w:val="270C3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91E25"/>
    <w:multiLevelType w:val="multilevel"/>
    <w:tmpl w:val="2CB4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562D8A"/>
    <w:multiLevelType w:val="multilevel"/>
    <w:tmpl w:val="8F56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A22DD4"/>
    <w:multiLevelType w:val="hybridMultilevel"/>
    <w:tmpl w:val="C3E6C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4C3304"/>
    <w:multiLevelType w:val="multilevel"/>
    <w:tmpl w:val="D128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7A0E69"/>
    <w:multiLevelType w:val="hybridMultilevel"/>
    <w:tmpl w:val="22685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7D226F"/>
    <w:multiLevelType w:val="multilevel"/>
    <w:tmpl w:val="7EA2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692EE3"/>
    <w:multiLevelType w:val="multilevel"/>
    <w:tmpl w:val="F08C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16135"/>
    <w:multiLevelType w:val="hybridMultilevel"/>
    <w:tmpl w:val="06A409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6B3D5AD6"/>
    <w:multiLevelType w:val="hybridMultilevel"/>
    <w:tmpl w:val="7D64EEBE"/>
    <w:lvl w:ilvl="0" w:tplc="FFD66D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616C87"/>
    <w:multiLevelType w:val="hybridMultilevel"/>
    <w:tmpl w:val="8F427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6F200D"/>
    <w:multiLevelType w:val="hybridMultilevel"/>
    <w:tmpl w:val="A1FA9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B06574"/>
    <w:multiLevelType w:val="hybridMultilevel"/>
    <w:tmpl w:val="BABA1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8346238">
    <w:abstractNumId w:val="2"/>
  </w:num>
  <w:num w:numId="2" w16cid:durableId="901600354">
    <w:abstractNumId w:val="14"/>
  </w:num>
  <w:num w:numId="3" w16cid:durableId="84424574">
    <w:abstractNumId w:val="11"/>
  </w:num>
  <w:num w:numId="4" w16cid:durableId="562833237">
    <w:abstractNumId w:val="5"/>
  </w:num>
  <w:num w:numId="5" w16cid:durableId="1714036983">
    <w:abstractNumId w:val="6"/>
  </w:num>
  <w:num w:numId="6" w16cid:durableId="1204321269">
    <w:abstractNumId w:val="10"/>
  </w:num>
  <w:num w:numId="7" w16cid:durableId="746464973">
    <w:abstractNumId w:val="8"/>
  </w:num>
  <w:num w:numId="8" w16cid:durableId="1692991730">
    <w:abstractNumId w:val="13"/>
  </w:num>
  <w:num w:numId="9" w16cid:durableId="1939830764">
    <w:abstractNumId w:val="16"/>
  </w:num>
  <w:num w:numId="10" w16cid:durableId="443497452">
    <w:abstractNumId w:val="1"/>
  </w:num>
  <w:num w:numId="11" w16cid:durableId="745301743">
    <w:abstractNumId w:val="4"/>
  </w:num>
  <w:num w:numId="12" w16cid:durableId="1870294538">
    <w:abstractNumId w:val="7"/>
  </w:num>
  <w:num w:numId="13" w16cid:durableId="1739981225">
    <w:abstractNumId w:val="12"/>
  </w:num>
  <w:num w:numId="14" w16cid:durableId="456342356">
    <w:abstractNumId w:val="9"/>
  </w:num>
  <w:num w:numId="15" w16cid:durableId="322395101">
    <w:abstractNumId w:val="15"/>
  </w:num>
  <w:num w:numId="16" w16cid:durableId="269044971">
    <w:abstractNumId w:val="3"/>
  </w:num>
  <w:num w:numId="17" w16cid:durableId="2039818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6F3"/>
    <w:rsid w:val="00002771"/>
    <w:rsid w:val="00005D61"/>
    <w:rsid w:val="00015BF4"/>
    <w:rsid w:val="0003594F"/>
    <w:rsid w:val="00041E6A"/>
    <w:rsid w:val="00044253"/>
    <w:rsid w:val="00065379"/>
    <w:rsid w:val="000A20E5"/>
    <w:rsid w:val="000D14BA"/>
    <w:rsid w:val="000E0AF6"/>
    <w:rsid w:val="000E4676"/>
    <w:rsid w:val="00115DC4"/>
    <w:rsid w:val="00137622"/>
    <w:rsid w:val="00164533"/>
    <w:rsid w:val="0016497A"/>
    <w:rsid w:val="001739A3"/>
    <w:rsid w:val="00192D5E"/>
    <w:rsid w:val="001936F3"/>
    <w:rsid w:val="001A76A8"/>
    <w:rsid w:val="001C6524"/>
    <w:rsid w:val="001E737D"/>
    <w:rsid w:val="001F72CC"/>
    <w:rsid w:val="00201A7C"/>
    <w:rsid w:val="002169B4"/>
    <w:rsid w:val="00254C6D"/>
    <w:rsid w:val="00271736"/>
    <w:rsid w:val="0027796C"/>
    <w:rsid w:val="002B0E0E"/>
    <w:rsid w:val="002D410F"/>
    <w:rsid w:val="00302B77"/>
    <w:rsid w:val="00311FF4"/>
    <w:rsid w:val="00316B4E"/>
    <w:rsid w:val="003222E9"/>
    <w:rsid w:val="00360FBE"/>
    <w:rsid w:val="003628D5"/>
    <w:rsid w:val="0039473D"/>
    <w:rsid w:val="003A10D9"/>
    <w:rsid w:val="003B157B"/>
    <w:rsid w:val="003C2EAE"/>
    <w:rsid w:val="003C3C8A"/>
    <w:rsid w:val="003D3407"/>
    <w:rsid w:val="003F1FCE"/>
    <w:rsid w:val="004240E8"/>
    <w:rsid w:val="004515DA"/>
    <w:rsid w:val="00460A75"/>
    <w:rsid w:val="0048547D"/>
    <w:rsid w:val="004B0531"/>
    <w:rsid w:val="004C74DB"/>
    <w:rsid w:val="00507D9B"/>
    <w:rsid w:val="00542390"/>
    <w:rsid w:val="005535AF"/>
    <w:rsid w:val="0055446E"/>
    <w:rsid w:val="00554EF1"/>
    <w:rsid w:val="0056050B"/>
    <w:rsid w:val="005706F3"/>
    <w:rsid w:val="00573771"/>
    <w:rsid w:val="00577584"/>
    <w:rsid w:val="005A2FF0"/>
    <w:rsid w:val="005B476F"/>
    <w:rsid w:val="005C3236"/>
    <w:rsid w:val="005D110A"/>
    <w:rsid w:val="005D448B"/>
    <w:rsid w:val="005E1A0D"/>
    <w:rsid w:val="005E4DCB"/>
    <w:rsid w:val="00605B42"/>
    <w:rsid w:val="0063752A"/>
    <w:rsid w:val="00647FAC"/>
    <w:rsid w:val="006726E7"/>
    <w:rsid w:val="00677A23"/>
    <w:rsid w:val="00695075"/>
    <w:rsid w:val="006A6A2F"/>
    <w:rsid w:val="006B5F30"/>
    <w:rsid w:val="006B68FB"/>
    <w:rsid w:val="006E5894"/>
    <w:rsid w:val="0070179A"/>
    <w:rsid w:val="00721EB3"/>
    <w:rsid w:val="00736702"/>
    <w:rsid w:val="00762487"/>
    <w:rsid w:val="00766076"/>
    <w:rsid w:val="00794212"/>
    <w:rsid w:val="00794C2A"/>
    <w:rsid w:val="007F3CE1"/>
    <w:rsid w:val="007F4D8D"/>
    <w:rsid w:val="00804D69"/>
    <w:rsid w:val="0080738A"/>
    <w:rsid w:val="00813BA3"/>
    <w:rsid w:val="00820570"/>
    <w:rsid w:val="00835CF0"/>
    <w:rsid w:val="0085334A"/>
    <w:rsid w:val="008621FD"/>
    <w:rsid w:val="00867732"/>
    <w:rsid w:val="00871816"/>
    <w:rsid w:val="008855F8"/>
    <w:rsid w:val="008865EF"/>
    <w:rsid w:val="008960EE"/>
    <w:rsid w:val="008C0569"/>
    <w:rsid w:val="008D32E5"/>
    <w:rsid w:val="008F29C1"/>
    <w:rsid w:val="00904491"/>
    <w:rsid w:val="00915CA3"/>
    <w:rsid w:val="00920944"/>
    <w:rsid w:val="00927520"/>
    <w:rsid w:val="00932185"/>
    <w:rsid w:val="00955149"/>
    <w:rsid w:val="00975703"/>
    <w:rsid w:val="00981A5B"/>
    <w:rsid w:val="00997C4D"/>
    <w:rsid w:val="009B70A0"/>
    <w:rsid w:val="009C1B36"/>
    <w:rsid w:val="009E2033"/>
    <w:rsid w:val="009F7754"/>
    <w:rsid w:val="00A01048"/>
    <w:rsid w:val="00A21670"/>
    <w:rsid w:val="00A35195"/>
    <w:rsid w:val="00A57B60"/>
    <w:rsid w:val="00A61658"/>
    <w:rsid w:val="00A702DC"/>
    <w:rsid w:val="00A70AE4"/>
    <w:rsid w:val="00A72D3C"/>
    <w:rsid w:val="00A82D58"/>
    <w:rsid w:val="00A90C3D"/>
    <w:rsid w:val="00AB1EB2"/>
    <w:rsid w:val="00AC4F3E"/>
    <w:rsid w:val="00AD4AD5"/>
    <w:rsid w:val="00B06F96"/>
    <w:rsid w:val="00B1278D"/>
    <w:rsid w:val="00B1767D"/>
    <w:rsid w:val="00B21748"/>
    <w:rsid w:val="00B50D0A"/>
    <w:rsid w:val="00B55CC8"/>
    <w:rsid w:val="00B63C35"/>
    <w:rsid w:val="00B84B97"/>
    <w:rsid w:val="00B86C8A"/>
    <w:rsid w:val="00B95440"/>
    <w:rsid w:val="00B9752A"/>
    <w:rsid w:val="00BD7A34"/>
    <w:rsid w:val="00C00F40"/>
    <w:rsid w:val="00C0225F"/>
    <w:rsid w:val="00C4242A"/>
    <w:rsid w:val="00C511C5"/>
    <w:rsid w:val="00C56A4A"/>
    <w:rsid w:val="00C916F7"/>
    <w:rsid w:val="00C91CD4"/>
    <w:rsid w:val="00CB76E2"/>
    <w:rsid w:val="00CD1536"/>
    <w:rsid w:val="00CD561D"/>
    <w:rsid w:val="00CE4E9E"/>
    <w:rsid w:val="00D04CD4"/>
    <w:rsid w:val="00D27F6C"/>
    <w:rsid w:val="00D34B79"/>
    <w:rsid w:val="00D40A7A"/>
    <w:rsid w:val="00D62D65"/>
    <w:rsid w:val="00D74ABE"/>
    <w:rsid w:val="00D84CC4"/>
    <w:rsid w:val="00D9154F"/>
    <w:rsid w:val="00DA0939"/>
    <w:rsid w:val="00DB1433"/>
    <w:rsid w:val="00DC00C1"/>
    <w:rsid w:val="00DC61D4"/>
    <w:rsid w:val="00DD4913"/>
    <w:rsid w:val="00E04493"/>
    <w:rsid w:val="00E0781E"/>
    <w:rsid w:val="00E1581D"/>
    <w:rsid w:val="00E208FC"/>
    <w:rsid w:val="00E24977"/>
    <w:rsid w:val="00E31289"/>
    <w:rsid w:val="00E3192E"/>
    <w:rsid w:val="00E4384D"/>
    <w:rsid w:val="00E65260"/>
    <w:rsid w:val="00E666E1"/>
    <w:rsid w:val="00E96EF3"/>
    <w:rsid w:val="00EA6351"/>
    <w:rsid w:val="00EA74AA"/>
    <w:rsid w:val="00EA79F4"/>
    <w:rsid w:val="00EC7DC2"/>
    <w:rsid w:val="00EE276E"/>
    <w:rsid w:val="00F0319F"/>
    <w:rsid w:val="00F068A8"/>
    <w:rsid w:val="00F244B4"/>
    <w:rsid w:val="00F35B33"/>
    <w:rsid w:val="00F47B69"/>
    <w:rsid w:val="00F53049"/>
    <w:rsid w:val="00F6338A"/>
    <w:rsid w:val="00FA5B1B"/>
    <w:rsid w:val="00FD286E"/>
    <w:rsid w:val="00FF3BE2"/>
    <w:rsid w:val="0D559C94"/>
    <w:rsid w:val="0DE456BF"/>
    <w:rsid w:val="109A853B"/>
    <w:rsid w:val="142227BE"/>
    <w:rsid w:val="1494EE45"/>
    <w:rsid w:val="1B1957B8"/>
    <w:rsid w:val="1E0CB0D8"/>
    <w:rsid w:val="1EFF1A65"/>
    <w:rsid w:val="20A626B5"/>
    <w:rsid w:val="211566F8"/>
    <w:rsid w:val="2398BAF8"/>
    <w:rsid w:val="23E6B9D9"/>
    <w:rsid w:val="260030F2"/>
    <w:rsid w:val="2B2B8017"/>
    <w:rsid w:val="3F130237"/>
    <w:rsid w:val="461A016E"/>
    <w:rsid w:val="4A46F02E"/>
    <w:rsid w:val="4FB3AE73"/>
    <w:rsid w:val="51507885"/>
    <w:rsid w:val="530465C6"/>
    <w:rsid w:val="536DDBE5"/>
    <w:rsid w:val="53EBEC93"/>
    <w:rsid w:val="5B003DCF"/>
    <w:rsid w:val="5B7E1FA7"/>
    <w:rsid w:val="5CDAD95A"/>
    <w:rsid w:val="5FD16485"/>
    <w:rsid w:val="683E1A99"/>
    <w:rsid w:val="6ADD00E5"/>
    <w:rsid w:val="6CD44C72"/>
    <w:rsid w:val="793E579B"/>
    <w:rsid w:val="7F6B2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5AAA0"/>
  <w15:chartTrackingRefBased/>
  <w15:docId w15:val="{434DA380-1BB1-4F8B-871A-11B440AE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6F3"/>
  </w:style>
  <w:style w:type="paragraph" w:styleId="Footer">
    <w:name w:val="footer"/>
    <w:basedOn w:val="Normal"/>
    <w:link w:val="FooterChar"/>
    <w:uiPriority w:val="99"/>
    <w:unhideWhenUsed/>
    <w:rsid w:val="005706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6F3"/>
  </w:style>
  <w:style w:type="character" w:styleId="PlaceholderText">
    <w:name w:val="Placeholder Text"/>
    <w:basedOn w:val="DefaultParagraphFont"/>
    <w:uiPriority w:val="99"/>
    <w:semiHidden/>
    <w:rsid w:val="005706F3"/>
    <w:rPr>
      <w:color w:val="808080"/>
    </w:rPr>
  </w:style>
  <w:style w:type="paragraph" w:styleId="ListParagraph">
    <w:name w:val="List Paragraph"/>
    <w:basedOn w:val="Normal"/>
    <w:uiPriority w:val="34"/>
    <w:qFormat/>
    <w:rsid w:val="0003594F"/>
    <w:pPr>
      <w:spacing w:after="0" w:line="240" w:lineRule="auto"/>
      <w:ind w:left="720"/>
      <w:contextualSpacing/>
    </w:pPr>
    <w:rPr>
      <w:sz w:val="24"/>
      <w:szCs w:val="24"/>
    </w:rPr>
  </w:style>
  <w:style w:type="paragraph" w:styleId="NoSpacing">
    <w:name w:val="No Spacing"/>
    <w:uiPriority w:val="1"/>
    <w:qFormat/>
    <w:rsid w:val="0003594F"/>
    <w:pPr>
      <w:spacing w:after="0" w:line="240" w:lineRule="auto"/>
    </w:pPr>
    <w:rPr>
      <w:sz w:val="24"/>
      <w:szCs w:val="24"/>
    </w:rPr>
  </w:style>
  <w:style w:type="character" w:styleId="Hyperlink">
    <w:name w:val="Hyperlink"/>
    <w:basedOn w:val="DefaultParagraphFont"/>
    <w:uiPriority w:val="99"/>
    <w:unhideWhenUsed/>
    <w:rsid w:val="0003594F"/>
    <w:rPr>
      <w:color w:val="0563C1" w:themeColor="hyperlink"/>
      <w:u w:val="single"/>
    </w:rPr>
  </w:style>
  <w:style w:type="character" w:styleId="UnresolvedMention">
    <w:name w:val="Unresolved Mention"/>
    <w:basedOn w:val="DefaultParagraphFont"/>
    <w:uiPriority w:val="99"/>
    <w:semiHidden/>
    <w:unhideWhenUsed/>
    <w:rsid w:val="003222E9"/>
    <w:rPr>
      <w:color w:val="605E5C"/>
      <w:shd w:val="clear" w:color="auto" w:fill="E1DFDD"/>
    </w:rPr>
  </w:style>
  <w:style w:type="paragraph" w:styleId="Revision">
    <w:name w:val="Revision"/>
    <w:hidden/>
    <w:uiPriority w:val="99"/>
    <w:semiHidden/>
    <w:rsid w:val="00E96EF3"/>
    <w:pPr>
      <w:spacing w:after="0" w:line="240" w:lineRule="auto"/>
    </w:pPr>
  </w:style>
  <w:style w:type="character" w:styleId="CommentReference">
    <w:name w:val="annotation reference"/>
    <w:basedOn w:val="DefaultParagraphFont"/>
    <w:uiPriority w:val="99"/>
    <w:semiHidden/>
    <w:unhideWhenUsed/>
    <w:rsid w:val="00E96EF3"/>
    <w:rPr>
      <w:sz w:val="16"/>
      <w:szCs w:val="16"/>
    </w:rPr>
  </w:style>
  <w:style w:type="paragraph" w:styleId="CommentText">
    <w:name w:val="annotation text"/>
    <w:basedOn w:val="Normal"/>
    <w:link w:val="CommentTextChar"/>
    <w:uiPriority w:val="99"/>
    <w:unhideWhenUsed/>
    <w:rsid w:val="00E96EF3"/>
    <w:pPr>
      <w:spacing w:line="240" w:lineRule="auto"/>
    </w:pPr>
    <w:rPr>
      <w:sz w:val="20"/>
      <w:szCs w:val="20"/>
    </w:rPr>
  </w:style>
  <w:style w:type="character" w:customStyle="1" w:styleId="CommentTextChar">
    <w:name w:val="Comment Text Char"/>
    <w:basedOn w:val="DefaultParagraphFont"/>
    <w:link w:val="CommentText"/>
    <w:uiPriority w:val="99"/>
    <w:rsid w:val="00E96EF3"/>
    <w:rPr>
      <w:sz w:val="20"/>
      <w:szCs w:val="20"/>
    </w:rPr>
  </w:style>
  <w:style w:type="paragraph" w:styleId="CommentSubject">
    <w:name w:val="annotation subject"/>
    <w:basedOn w:val="CommentText"/>
    <w:next w:val="CommentText"/>
    <w:link w:val="CommentSubjectChar"/>
    <w:uiPriority w:val="99"/>
    <w:semiHidden/>
    <w:unhideWhenUsed/>
    <w:rsid w:val="00E96EF3"/>
    <w:rPr>
      <w:b/>
      <w:bCs/>
    </w:rPr>
  </w:style>
  <w:style w:type="character" w:customStyle="1" w:styleId="CommentSubjectChar">
    <w:name w:val="Comment Subject Char"/>
    <w:basedOn w:val="CommentTextChar"/>
    <w:link w:val="CommentSubject"/>
    <w:uiPriority w:val="99"/>
    <w:semiHidden/>
    <w:rsid w:val="00E96E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34b70f-26ad-40ad-bfa0-aaa2ee773d65">
      <Terms xmlns="http://schemas.microsoft.com/office/infopath/2007/PartnerControls"/>
    </lcf76f155ced4ddcb4097134ff3c332f>
    <TaxCatchAll xmlns="766d70fa-260e-4450-a0c7-079cd11efe5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8D246C1AD47046AE3C423BE3FB0CC2" ma:contentTypeVersion="17" ma:contentTypeDescription="Create a new document." ma:contentTypeScope="" ma:versionID="754bc806c5b124accdef95440ed579d3">
  <xsd:schema xmlns:xsd="http://www.w3.org/2001/XMLSchema" xmlns:xs="http://www.w3.org/2001/XMLSchema" xmlns:p="http://schemas.microsoft.com/office/2006/metadata/properties" xmlns:ns2="e134b70f-26ad-40ad-bfa0-aaa2ee773d65" xmlns:ns3="766d70fa-260e-4450-a0c7-079cd11efe55" targetNamespace="http://schemas.microsoft.com/office/2006/metadata/properties" ma:root="true" ma:fieldsID="b42f021b2dba5e9fb5c999cdf73887c4" ns2:_="" ns3:_="">
    <xsd:import namespace="e134b70f-26ad-40ad-bfa0-aaa2ee773d65"/>
    <xsd:import namespace="766d70fa-260e-4450-a0c7-079cd11efe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4b70f-26ad-40ad-bfa0-aaa2ee773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6debd2d-dc7d-44b0-9ca6-6d55ff788d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d70fa-260e-4450-a0c7-079cd11efe5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5f43060-8e09-4fde-a1e2-4f59ca35bc0a}" ma:internalName="TaxCatchAll" ma:showField="CatchAllData" ma:web="766d70fa-260e-4450-a0c7-079cd11efe5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9BA39A-D41C-4D49-B6F0-CF9B5E38D7B3}">
  <ds:schemaRefs>
    <ds:schemaRef ds:uri="http://schemas.openxmlformats.org/officeDocument/2006/bibliography"/>
  </ds:schemaRefs>
</ds:datastoreItem>
</file>

<file path=customXml/itemProps2.xml><?xml version="1.0" encoding="utf-8"?>
<ds:datastoreItem xmlns:ds="http://schemas.openxmlformats.org/officeDocument/2006/customXml" ds:itemID="{DD148805-D9D6-4965-B14C-1748EC44D16B}">
  <ds:schemaRefs>
    <ds:schemaRef ds:uri="http://schemas.microsoft.com/sharepoint/v3/contenttype/forms"/>
  </ds:schemaRefs>
</ds:datastoreItem>
</file>

<file path=customXml/itemProps3.xml><?xml version="1.0" encoding="utf-8"?>
<ds:datastoreItem xmlns:ds="http://schemas.openxmlformats.org/officeDocument/2006/customXml" ds:itemID="{55DBEDF3-C1A7-436B-B003-5FBFB9CF721E}">
  <ds:schemaRefs>
    <ds:schemaRef ds:uri="http://schemas.microsoft.com/office/2006/metadata/properties"/>
    <ds:schemaRef ds:uri="http://schemas.microsoft.com/office/infopath/2007/PartnerControls"/>
    <ds:schemaRef ds:uri="e134b70f-26ad-40ad-bfa0-aaa2ee773d65"/>
    <ds:schemaRef ds:uri="766d70fa-260e-4450-a0c7-079cd11efe55"/>
  </ds:schemaRefs>
</ds:datastoreItem>
</file>

<file path=customXml/itemProps4.xml><?xml version="1.0" encoding="utf-8"?>
<ds:datastoreItem xmlns:ds="http://schemas.openxmlformats.org/officeDocument/2006/customXml" ds:itemID="{2FA9DFE7-ADF4-424E-9695-298AA70A0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4b70f-26ad-40ad-bfa0-aaa2ee773d65"/>
    <ds:schemaRef ds:uri="766d70fa-260e-4450-a0c7-079cd11ef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5592f53-3b8e-4297-857b-5d2efff14448}" enabled="0" method="" siteId="{e5592f53-3b8e-4297-857b-5d2efff14448}" removed="1"/>
</clbl:labelList>
</file>

<file path=docProps/app.xml><?xml version="1.0" encoding="utf-8"?>
<Properties xmlns="http://schemas.openxmlformats.org/officeDocument/2006/extended-properties" xmlns:vt="http://schemas.openxmlformats.org/officeDocument/2006/docPropsVTypes">
  <Template>Normal</Template>
  <TotalTime>61</TotalTime>
  <Pages>3</Pages>
  <Words>787</Words>
  <Characters>4850</Characters>
  <Application>Microsoft Office Word</Application>
  <DocSecurity>0</DocSecurity>
  <Lines>86</Lines>
  <Paragraphs>58</Paragraphs>
  <ScaleCrop>false</ScaleCrop>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Berger</dc:creator>
  <cp:keywords/>
  <dc:description/>
  <cp:lastModifiedBy>Emmanuella Nyinawabeza Ntampaka</cp:lastModifiedBy>
  <cp:revision>20</cp:revision>
  <cp:lastPrinted>2025-05-13T14:11:00Z</cp:lastPrinted>
  <dcterms:created xsi:type="dcterms:W3CDTF">2025-05-13T10:26:00Z</dcterms:created>
  <dcterms:modified xsi:type="dcterms:W3CDTF">2026-05-08T12:57:00Z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61fe74fc-b3ca-4a21-b2c7-70cc6de8b589</vt:lpwstr>
  </property>
  <property fmtid="{D5CDD505-2E9C-101B-9397-08002B2CF9AE}" pid="3" name="ContentTypeId">
    <vt:lpwstr>0x010100458D246C1AD47046AE3C423BE3FB0CC2</vt:lpwstr>
  </property>
  <property fmtid="{D5CDD505-2E9C-101B-9397-08002B2CF9AE}" pid="4" name="MediaServiceImageTags">
    <vt:lpwstr/>
  </property>
</Properties>
</file>